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8179F" w:rsidTr="002A7BD7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Шаранского района Республики Башкортостан, 452636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8179F" w:rsidRPr="00E8179F" w:rsidRDefault="00E8179F" w:rsidP="00E8179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179F" w:rsidRPr="00E8179F" w:rsidRDefault="000806B8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8339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ab/>
        <w:t xml:space="preserve">           ПОСТАНОВЛЕНИЕ</w:t>
      </w:r>
    </w:p>
    <w:p w:rsidR="00E8179F" w:rsidRPr="00E8179F" w:rsidRDefault="00E8179F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79F" w:rsidRPr="00E8179F" w:rsidRDefault="00F8339E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ноябрь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й.                                                          </w:t>
      </w:r>
      <w:r w:rsidR="00E817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 ноября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8179F" w:rsidRPr="00E817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179F" w:rsidRPr="00E8179F" w:rsidRDefault="00E8179F" w:rsidP="00165154">
      <w:pPr>
        <w:pStyle w:val="2"/>
        <w:spacing w:line="276" w:lineRule="auto"/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>О создании жилищной комиссии при администрации  сельского поселения Старотумбагушевский сельсовет муниципального района Шаранский район Республики Башкортостан</w:t>
      </w:r>
    </w:p>
    <w:p w:rsidR="00DC67AF" w:rsidRPr="00E8179F" w:rsidRDefault="00DC67AF" w:rsidP="00E8179F">
      <w:pPr>
        <w:pStyle w:val="2"/>
        <w:spacing w:line="276" w:lineRule="auto"/>
        <w:ind w:left="-53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79F">
        <w:rPr>
          <w:rFonts w:ascii="Times New Roman" w:hAnsi="Times New Roman" w:cs="Times New Roman"/>
          <w:sz w:val="26"/>
          <w:szCs w:val="26"/>
        </w:rP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 постановляю:</w:t>
      </w:r>
    </w:p>
    <w:p w:rsidR="00DC67AF" w:rsidRPr="007E1DBB" w:rsidRDefault="00165154" w:rsidP="00665C29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67AF" w:rsidRPr="007E1DBB">
        <w:rPr>
          <w:rFonts w:ascii="Times New Roman" w:hAnsi="Times New Roman" w:cs="Times New Roman"/>
          <w:sz w:val="26"/>
          <w:szCs w:val="26"/>
        </w:rPr>
        <w:t>. Утвердить жилищную комиссию при администрации  сельского поселения Старотумбагушевский сельсовет муниципального района Шаранский район Республики Башкортостан  в следующем составе: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</w:p>
    <w:p w:rsidR="00DC67AF" w:rsidRPr="007E1DBB" w:rsidRDefault="00F8339E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Тимерханов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</w:t>
      </w:r>
      <w:r w:rsidR="00165154">
        <w:rPr>
          <w:rFonts w:ascii="Times New Roman" w:hAnsi="Times New Roman" w:cs="Times New Roman"/>
          <w:sz w:val="26"/>
          <w:szCs w:val="26"/>
        </w:rPr>
        <w:t>.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>—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16515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 </w:t>
      </w:r>
    </w:p>
    <w:p w:rsidR="00DC67AF" w:rsidRPr="007E1DBB" w:rsidRDefault="000806B8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Шамшеев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</w:t>
      </w:r>
      <w:r w:rsidR="00DC67AF" w:rsidRPr="007E1DBB">
        <w:rPr>
          <w:rFonts w:ascii="Times New Roman" w:hAnsi="Times New Roman" w:cs="Times New Roman"/>
          <w:sz w:val="26"/>
          <w:szCs w:val="26"/>
        </w:rPr>
        <w:t>. –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165154">
        <w:rPr>
          <w:rFonts w:ascii="Times New Roman" w:hAnsi="Times New Roman" w:cs="Times New Roman"/>
          <w:sz w:val="26"/>
          <w:szCs w:val="26"/>
        </w:rPr>
        <w:t>депутат</w:t>
      </w:r>
      <w:r w:rsidR="00E8179F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6515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179F">
        <w:rPr>
          <w:rFonts w:ascii="Times New Roman" w:hAnsi="Times New Roman" w:cs="Times New Roman"/>
          <w:sz w:val="26"/>
          <w:szCs w:val="26"/>
        </w:rPr>
        <w:t xml:space="preserve"> Старотумбагушевский сельсовет от</w:t>
      </w:r>
      <w:r w:rsidR="0016515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65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</w:p>
    <w:p w:rsidR="00DC67AF" w:rsidRPr="007E1DBB" w:rsidRDefault="00E8179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Гумерова А.Д</w:t>
      </w:r>
      <w:r w:rsidR="00165154">
        <w:rPr>
          <w:rFonts w:ascii="Times New Roman" w:hAnsi="Times New Roman" w:cs="Times New Roman"/>
          <w:sz w:val="26"/>
          <w:szCs w:val="26"/>
        </w:rPr>
        <w:t>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>управляющий делами администрации сельского поселения 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C67AF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Минлигареев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- </w:t>
      </w:r>
      <w:r w:rsidR="00E8179F">
        <w:rPr>
          <w:rFonts w:ascii="Times New Roman" w:hAnsi="Times New Roman" w:cs="Times New Roman"/>
          <w:sz w:val="26"/>
          <w:szCs w:val="26"/>
        </w:rPr>
        <w:t>с</w:t>
      </w:r>
      <w:r w:rsidR="00DC67AF" w:rsidRPr="007E1DBB">
        <w:rPr>
          <w:rFonts w:ascii="Times New Roman" w:hAnsi="Times New Roman" w:cs="Times New Roman"/>
          <w:sz w:val="26"/>
          <w:szCs w:val="26"/>
        </w:rPr>
        <w:t>пециалист 1 категории администрации сельского поселения Старотумбагушевский сельсовет</w:t>
      </w:r>
      <w:r w:rsidR="00E8179F">
        <w:rPr>
          <w:rFonts w:ascii="Times New Roman" w:hAnsi="Times New Roman" w:cs="Times New Roman"/>
          <w:sz w:val="26"/>
          <w:szCs w:val="26"/>
        </w:rPr>
        <w:t>;</w:t>
      </w:r>
    </w:p>
    <w:p w:rsidR="00E8179F" w:rsidRPr="007E1DBB" w:rsidRDefault="000806B8" w:rsidP="00E81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Исламгареева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="00E8179F">
        <w:rPr>
          <w:rFonts w:ascii="Times New Roman" w:hAnsi="Times New Roman" w:cs="Times New Roman"/>
          <w:sz w:val="26"/>
          <w:szCs w:val="26"/>
        </w:rPr>
        <w:t xml:space="preserve"> - депутат Совета сельского поселения Старотумбагушевский сельсовет от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9F" w:rsidRPr="007E1DBB" w:rsidRDefault="00E8179F" w:rsidP="00E81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Галина К.Д. - депутат Совета сельского поселения Старотумбагушевский сельсовет от избирательного округа № </w:t>
      </w:r>
      <w:r w:rsidR="004D5E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9F" w:rsidRPr="007E1DBB" w:rsidRDefault="00E8179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Саитов А.А. – староста д. Новотумбагушево</w:t>
      </w:r>
    </w:p>
    <w:p w:rsidR="004D5E63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67AF" w:rsidRPr="007E1DBB">
        <w:rPr>
          <w:sz w:val="26"/>
          <w:szCs w:val="26"/>
        </w:rPr>
        <w:t xml:space="preserve">. Жилищной комиссии строго руководствоваться нормами действующего жилищного законодательства, а также Положением о жилищной комиссии при администрации  сельского поселения Старотумбагушевский сельсовет </w:t>
      </w:r>
      <w:r w:rsidR="00DC67AF" w:rsidRPr="007E1DBB">
        <w:rPr>
          <w:sz w:val="26"/>
          <w:szCs w:val="26"/>
        </w:rPr>
        <w:lastRenderedPageBreak/>
        <w:t>муниципального района Шаранский район утвержденным постановлением главы администрации муниципального района Шаранский район Республики Башкортостан</w:t>
      </w:r>
      <w:r w:rsidR="004D5E63">
        <w:rPr>
          <w:sz w:val="26"/>
          <w:szCs w:val="26"/>
        </w:rPr>
        <w:t>.</w:t>
      </w:r>
    </w:p>
    <w:p w:rsidR="00DC67AF" w:rsidRPr="00F8339E" w:rsidRDefault="004D5E63" w:rsidP="00F8339E">
      <w:pPr>
        <w:pStyle w:val="2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39E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DC67AF" w:rsidRPr="00F8339E">
        <w:rPr>
          <w:rFonts w:ascii="Times New Roman" w:hAnsi="Times New Roman" w:cs="Times New Roman"/>
          <w:sz w:val="28"/>
          <w:szCs w:val="28"/>
        </w:rPr>
        <w:t xml:space="preserve"> </w:t>
      </w:r>
      <w:r w:rsidRPr="00F8339E">
        <w:rPr>
          <w:rFonts w:ascii="Times New Roman" w:hAnsi="Times New Roman" w:cs="Times New Roman"/>
          <w:sz w:val="28"/>
          <w:szCs w:val="28"/>
        </w:rPr>
        <w:t xml:space="preserve">№ </w:t>
      </w:r>
      <w:r w:rsidR="00F8339E" w:rsidRPr="00F8339E">
        <w:rPr>
          <w:rFonts w:ascii="Times New Roman" w:hAnsi="Times New Roman" w:cs="Times New Roman"/>
          <w:sz w:val="28"/>
          <w:szCs w:val="28"/>
        </w:rPr>
        <w:t>95</w:t>
      </w:r>
      <w:r w:rsidR="000806B8" w:rsidRPr="00F8339E">
        <w:rPr>
          <w:rFonts w:ascii="Times New Roman" w:hAnsi="Times New Roman" w:cs="Times New Roman"/>
          <w:sz w:val="28"/>
          <w:szCs w:val="28"/>
        </w:rPr>
        <w:t xml:space="preserve"> от </w:t>
      </w:r>
      <w:r w:rsidR="00F8339E" w:rsidRPr="00F8339E">
        <w:rPr>
          <w:rFonts w:ascii="Times New Roman" w:hAnsi="Times New Roman" w:cs="Times New Roman"/>
          <w:sz w:val="28"/>
          <w:szCs w:val="28"/>
        </w:rPr>
        <w:t>12.12.</w:t>
      </w:r>
      <w:r w:rsidRPr="00F8339E">
        <w:rPr>
          <w:rFonts w:ascii="Times New Roman" w:hAnsi="Times New Roman" w:cs="Times New Roman"/>
          <w:sz w:val="28"/>
          <w:szCs w:val="28"/>
        </w:rPr>
        <w:t>201</w:t>
      </w:r>
      <w:r w:rsidR="00F8339E" w:rsidRPr="00F8339E">
        <w:rPr>
          <w:rFonts w:ascii="Times New Roman" w:hAnsi="Times New Roman" w:cs="Times New Roman"/>
          <w:sz w:val="28"/>
          <w:szCs w:val="28"/>
        </w:rPr>
        <w:t>9</w:t>
      </w:r>
      <w:r w:rsidRPr="00F833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339E" w:rsidRPr="00F8339E">
        <w:rPr>
          <w:rFonts w:ascii="Times New Roman" w:hAnsi="Times New Roman" w:cs="Times New Roman"/>
          <w:sz w:val="28"/>
          <w:szCs w:val="28"/>
        </w:rPr>
        <w:t>«</w:t>
      </w:r>
      <w:r w:rsidR="00F8339E" w:rsidRPr="00F8339E">
        <w:rPr>
          <w:rFonts w:ascii="Times New Roman" w:hAnsi="Times New Roman" w:cs="Times New Roman"/>
          <w:sz w:val="28"/>
          <w:szCs w:val="28"/>
        </w:rPr>
        <w:t>О создании жилищной комиссии при администрации  сельского поселения Старотумбагушевский сельсовет муниципального района Шаранский район Республики Башкортостан</w:t>
      </w:r>
      <w:r w:rsidR="00F8339E" w:rsidRPr="00F8339E">
        <w:rPr>
          <w:rFonts w:ascii="Times New Roman" w:hAnsi="Times New Roman" w:cs="Times New Roman"/>
          <w:sz w:val="28"/>
          <w:szCs w:val="28"/>
        </w:rPr>
        <w:t>»</w:t>
      </w:r>
      <w:r w:rsidR="00F8339E">
        <w:rPr>
          <w:rFonts w:ascii="Times New Roman" w:hAnsi="Times New Roman" w:cs="Times New Roman"/>
          <w:sz w:val="28"/>
          <w:szCs w:val="28"/>
        </w:rPr>
        <w:t xml:space="preserve"> </w:t>
      </w:r>
      <w:r w:rsidRPr="00F8339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4D5E63" w:rsidRPr="004D5E63" w:rsidRDefault="004D5E63" w:rsidP="004D5E6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4D5E63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оставляю за собой.</w:t>
      </w:r>
    </w:p>
    <w:p w:rsidR="004D5E63" w:rsidRDefault="004D5E63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165154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DC67AF" w:rsidRDefault="00F8339E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4D5E6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65154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Тимерханов</w:t>
      </w:r>
      <w:bookmarkStart w:id="0" w:name="_GoBack"/>
      <w:bookmarkEnd w:id="0"/>
      <w:proofErr w:type="spellEnd"/>
    </w:p>
    <w:p w:rsidR="00165154" w:rsidRPr="007E1DBB" w:rsidRDefault="00165154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</w:p>
    <w:sectPr w:rsidR="00165154" w:rsidRPr="007E1DBB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A77"/>
    <w:multiLevelType w:val="hybridMultilevel"/>
    <w:tmpl w:val="E8D4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926"/>
    <w:rsid w:val="00026539"/>
    <w:rsid w:val="000806B8"/>
    <w:rsid w:val="000826E1"/>
    <w:rsid w:val="00165154"/>
    <w:rsid w:val="001901F3"/>
    <w:rsid w:val="003913FE"/>
    <w:rsid w:val="003B5686"/>
    <w:rsid w:val="003D3CDB"/>
    <w:rsid w:val="00403FA1"/>
    <w:rsid w:val="00415021"/>
    <w:rsid w:val="004263B8"/>
    <w:rsid w:val="00461B72"/>
    <w:rsid w:val="004B5962"/>
    <w:rsid w:val="004D5E63"/>
    <w:rsid w:val="00592805"/>
    <w:rsid w:val="00595E36"/>
    <w:rsid w:val="005C0A1A"/>
    <w:rsid w:val="005E34BF"/>
    <w:rsid w:val="005E731C"/>
    <w:rsid w:val="0060663C"/>
    <w:rsid w:val="00665C29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8D1A40"/>
    <w:rsid w:val="00917EC0"/>
    <w:rsid w:val="00935643"/>
    <w:rsid w:val="00961118"/>
    <w:rsid w:val="00A57337"/>
    <w:rsid w:val="00A8226C"/>
    <w:rsid w:val="00AA676F"/>
    <w:rsid w:val="00AF1B28"/>
    <w:rsid w:val="00BF2C60"/>
    <w:rsid w:val="00DA7181"/>
    <w:rsid w:val="00DB4536"/>
    <w:rsid w:val="00DC67AF"/>
    <w:rsid w:val="00DE0161"/>
    <w:rsid w:val="00E61C97"/>
    <w:rsid w:val="00E8179F"/>
    <w:rsid w:val="00F06ABC"/>
    <w:rsid w:val="00F5412A"/>
    <w:rsid w:val="00F8339E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19</cp:revision>
  <cp:lastPrinted>2021-11-30T07:23:00Z</cp:lastPrinted>
  <dcterms:created xsi:type="dcterms:W3CDTF">2011-06-06T05:41:00Z</dcterms:created>
  <dcterms:modified xsi:type="dcterms:W3CDTF">2021-11-30T07:23:00Z</dcterms:modified>
</cp:coreProperties>
</file>