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6C3A6B" w:rsidRPr="006C3A6B" w:rsidTr="0061561E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bookmarkStart w:id="0" w:name="_GoBack"/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6C3A6B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ының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Иске Томбағош ауыл советы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ауыл </w:t>
            </w:r>
            <w:r w:rsidRPr="006C3A6B">
              <w:rPr>
                <w:rFonts w:ascii="Times New Roman" w:eastAsia="Calibri" w:hAnsi="Times New Roman" w:cs="Times New Roman"/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Ү</w:t>
            </w:r>
            <w:r w:rsidRPr="006C3A6B">
              <w:rPr>
                <w:rFonts w:ascii="Times New Roman" w:eastAsia="MS Mincho" w:hAnsi="MS Mincho" w:cs="Times New Roman"/>
                <w:bCs/>
                <w:sz w:val="16"/>
                <w:szCs w:val="16"/>
                <w:lang w:eastAsia="en-US"/>
              </w:rPr>
              <w:t>ҙ</w:t>
            </w:r>
            <w:r w:rsidRPr="006C3A6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әк урамы, 14-се йорт,</w:t>
            </w:r>
            <w:r w:rsidRPr="006C3A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Иске Томбағош </w:t>
            </w:r>
            <w:r w:rsidRPr="006C3A6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Шаран районы Башкортостан Республика</w:t>
            </w:r>
            <w:r w:rsidRPr="006C3A6B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 w:rsidRPr="006C3A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ының </w:t>
            </w:r>
            <w:r w:rsidRPr="006C3A6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Тел.(34769) 2-47-19, e-mail:sttumbs@yandex.ru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704ADE19" wp14:editId="03374F42">
                  <wp:extent cx="845820" cy="12420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Старотумбагушевский сельсовет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Тел.(34769) 2-47-19, e-mail:sttumbs@yandex.ru,</w:t>
            </w:r>
          </w:p>
          <w:p w:rsidR="00CE42C4" w:rsidRPr="006C3A6B" w:rsidRDefault="00CE42C4" w:rsidP="00CE42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C3A6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www.stumbagush.sharan-sovet.ru</w:t>
            </w:r>
          </w:p>
        </w:tc>
      </w:tr>
    </w:tbl>
    <w:p w:rsidR="00CE42C4" w:rsidRPr="006C3A6B" w:rsidRDefault="00CE42C4" w:rsidP="00CE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E42C4" w:rsidRPr="006C3A6B" w:rsidRDefault="00CE42C4" w:rsidP="00CE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A6B">
        <w:rPr>
          <w:rFonts w:ascii="Times New Roman" w:eastAsia="Times New Roman" w:hAnsi="Times New Roman" w:cs="Times New Roman"/>
          <w:sz w:val="28"/>
          <w:szCs w:val="28"/>
        </w:rPr>
        <w:t>К А Р А Р</w:t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</w:p>
    <w:p w:rsidR="00CE42C4" w:rsidRPr="006C3A6B" w:rsidRDefault="00CE42C4" w:rsidP="00CE42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E42C4" w:rsidRPr="006C3A6B" w:rsidRDefault="00CE42C4" w:rsidP="00CE42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A6B">
        <w:rPr>
          <w:rFonts w:ascii="Times New Roman" w:eastAsia="Times New Roman" w:hAnsi="Times New Roman" w:cs="Times New Roman"/>
          <w:sz w:val="28"/>
          <w:szCs w:val="28"/>
        </w:rPr>
        <w:t xml:space="preserve">12 февраль 2021 й.                                  № 13      </w:t>
      </w:r>
      <w:r w:rsidRPr="006C3A6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12 февраля 2021 г.</w:t>
      </w:r>
    </w:p>
    <w:p w:rsidR="00CE42C4" w:rsidRPr="006C3A6B" w:rsidRDefault="00CE42C4" w:rsidP="007F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DC67AF" w:rsidRPr="006C3A6B" w:rsidRDefault="00DC67AF" w:rsidP="00DC6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6B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сельского поселения Старотумбагушевский сельсовет по вопросам признания находящегося </w:t>
      </w:r>
      <w:r w:rsidR="000E26E3" w:rsidRPr="006C3A6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6C3A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Старотумбагушевский сельсовет помещения жилым помещением</w:t>
      </w:r>
      <w:r w:rsidR="003668D2" w:rsidRPr="006C3A6B">
        <w:rPr>
          <w:rFonts w:ascii="Times New Roman" w:hAnsi="Times New Roman" w:cs="Times New Roman"/>
          <w:b/>
          <w:sz w:val="28"/>
          <w:szCs w:val="28"/>
        </w:rPr>
        <w:t>, жилого помещения</w:t>
      </w:r>
      <w:r w:rsidRPr="006C3A6B">
        <w:rPr>
          <w:rFonts w:ascii="Times New Roman" w:hAnsi="Times New Roman" w:cs="Times New Roman"/>
          <w:b/>
          <w:sz w:val="28"/>
          <w:szCs w:val="28"/>
        </w:rPr>
        <w:t xml:space="preserve"> непригодным для проживания</w:t>
      </w:r>
      <w:r w:rsidR="003668D2" w:rsidRPr="006C3A6B">
        <w:rPr>
          <w:rFonts w:ascii="Times New Roman" w:hAnsi="Times New Roman" w:cs="Times New Roman"/>
          <w:b/>
          <w:sz w:val="28"/>
          <w:szCs w:val="28"/>
        </w:rPr>
        <w:t>,</w:t>
      </w:r>
      <w:r w:rsidRPr="006C3A6B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 аварийным и подлежащим сносу или реконструкции </w:t>
      </w:r>
    </w:p>
    <w:p w:rsidR="00CE42C4" w:rsidRPr="006C3A6B" w:rsidRDefault="00CE42C4" w:rsidP="00DC67A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C3A6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</w:p>
    <w:p w:rsidR="00DC67AF" w:rsidRPr="006C3A6B" w:rsidRDefault="00DC67AF" w:rsidP="00DC67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В соответствии со статьями 15 и 32 Жилищного кодекса Российской Федерации, Постановлением Правительства Российской Федерации от 28 января 2006 года № 47</w:t>
      </w:r>
      <w:r w:rsidR="00160C88" w:rsidRPr="006C3A6B">
        <w:rPr>
          <w:rFonts w:ascii="Times New Roman" w:hAnsi="Times New Roman" w:cs="Times New Roman"/>
          <w:sz w:val="28"/>
          <w:szCs w:val="28"/>
        </w:rPr>
        <w:t xml:space="preserve"> (ред. от 27.07.2020) </w:t>
      </w:r>
      <w:r w:rsidRPr="006C3A6B">
        <w:rPr>
          <w:rFonts w:ascii="Times New Roman" w:hAnsi="Times New Roman" w:cs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</w:t>
      </w:r>
      <w:r w:rsidR="00160C88" w:rsidRPr="006C3A6B">
        <w:rPr>
          <w:rFonts w:ascii="Times New Roman" w:hAnsi="Times New Roman" w:cs="Times New Roman"/>
          <w:sz w:val="28"/>
          <w:szCs w:val="28"/>
        </w:rPr>
        <w:t>,</w:t>
      </w:r>
      <w:r w:rsidRPr="006C3A6B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160C88" w:rsidRPr="006C3A6B">
        <w:rPr>
          <w:rFonts w:ascii="Times New Roman" w:hAnsi="Times New Roman" w:cs="Times New Roman"/>
          <w:sz w:val="28"/>
          <w:szCs w:val="28"/>
        </w:rPr>
        <w:t>, садового дома жилым домом и жилого дома садовым домом</w:t>
      </w:r>
      <w:r w:rsidRPr="006C3A6B">
        <w:rPr>
          <w:rFonts w:ascii="Times New Roman" w:hAnsi="Times New Roman" w:cs="Times New Roman"/>
          <w:sz w:val="28"/>
          <w:szCs w:val="28"/>
        </w:rPr>
        <w:t xml:space="preserve">» </w:t>
      </w:r>
      <w:r w:rsidRPr="006C3A6B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587484" w:rsidRPr="006C3A6B">
        <w:t xml:space="preserve"> </w:t>
      </w:r>
    </w:p>
    <w:p w:rsidR="00DC67AF" w:rsidRPr="006C3A6B" w:rsidRDefault="00DC67AF" w:rsidP="00DC67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67AF" w:rsidRPr="006C3A6B" w:rsidRDefault="00DC67AF" w:rsidP="00EA3A16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Создать межведомственную комиссию сельского поселения</w:t>
      </w:r>
      <w:r w:rsidR="00CE42C4" w:rsidRPr="006C3A6B">
        <w:rPr>
          <w:rFonts w:ascii="Times New Roman" w:hAnsi="Times New Roman" w:cs="Times New Roman"/>
          <w:sz w:val="28"/>
          <w:szCs w:val="28"/>
        </w:rPr>
        <w:t xml:space="preserve"> Старотумбагушевский сельсовет </w:t>
      </w:r>
      <w:r w:rsidRPr="006C3A6B">
        <w:rPr>
          <w:rFonts w:ascii="Times New Roman" w:hAnsi="Times New Roman" w:cs="Times New Roman"/>
          <w:sz w:val="28"/>
          <w:szCs w:val="28"/>
        </w:rPr>
        <w:t xml:space="preserve">по вопросам признания находящегося </w:t>
      </w:r>
      <w:r w:rsidR="000E26E3" w:rsidRPr="006C3A6B">
        <w:rPr>
          <w:rFonts w:ascii="Times New Roman" w:hAnsi="Times New Roman" w:cs="Times New Roman"/>
          <w:sz w:val="28"/>
          <w:szCs w:val="28"/>
        </w:rPr>
        <w:t>на территории</w:t>
      </w:r>
      <w:r w:rsidRPr="006C3A6B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помещения жилым помещением</w:t>
      </w:r>
      <w:r w:rsidR="00587484" w:rsidRPr="006C3A6B">
        <w:rPr>
          <w:rFonts w:ascii="Times New Roman" w:hAnsi="Times New Roman" w:cs="Times New Roman"/>
          <w:sz w:val="28"/>
          <w:szCs w:val="28"/>
        </w:rPr>
        <w:t>, жилого помещения</w:t>
      </w:r>
      <w:r w:rsidRPr="006C3A6B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 w:rsidR="00587484" w:rsidRPr="006C3A6B">
        <w:rPr>
          <w:rFonts w:ascii="Times New Roman" w:hAnsi="Times New Roman" w:cs="Times New Roman"/>
          <w:sz w:val="28"/>
          <w:szCs w:val="28"/>
        </w:rPr>
        <w:t>,</w:t>
      </w:r>
      <w:r w:rsidRPr="006C3A6B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 </w:t>
      </w:r>
      <w:r w:rsidR="00587484" w:rsidRPr="006C3A6B">
        <w:rPr>
          <w:rFonts w:ascii="Times New Roman" w:hAnsi="Times New Roman" w:cs="Times New Roman"/>
          <w:sz w:val="28"/>
          <w:szCs w:val="28"/>
        </w:rPr>
        <w:t>(</w:t>
      </w:r>
      <w:r w:rsidRPr="006C3A6B">
        <w:rPr>
          <w:rFonts w:ascii="Times New Roman" w:hAnsi="Times New Roman" w:cs="Times New Roman"/>
          <w:sz w:val="28"/>
          <w:szCs w:val="28"/>
        </w:rPr>
        <w:t>Приложение</w:t>
      </w:r>
      <w:r w:rsidR="00587484" w:rsidRPr="006C3A6B">
        <w:rPr>
          <w:rFonts w:ascii="Times New Roman" w:hAnsi="Times New Roman" w:cs="Times New Roman"/>
          <w:sz w:val="28"/>
          <w:szCs w:val="28"/>
        </w:rPr>
        <w:t xml:space="preserve"> № 1)</w:t>
      </w:r>
      <w:r w:rsidRPr="006C3A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67AF" w:rsidRPr="006C3A6B" w:rsidRDefault="00DC67AF" w:rsidP="00CE4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 xml:space="preserve">2. Руководствоваться Положением о межведомственной комиссии сельского поселения Старотумбагушевский сельсовет </w:t>
      </w:r>
      <w:r w:rsidR="00EA3A16" w:rsidRPr="006C3A6B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6C3A6B">
        <w:rPr>
          <w:rFonts w:ascii="Times New Roman" w:hAnsi="Times New Roman" w:cs="Times New Roman"/>
          <w:sz w:val="28"/>
          <w:szCs w:val="28"/>
        </w:rPr>
        <w:t>по вопросам признания находящегося в муниципальной собственности помещения жилым помещением</w:t>
      </w:r>
      <w:r w:rsidR="00EA3A16" w:rsidRPr="006C3A6B">
        <w:rPr>
          <w:rFonts w:ascii="Times New Roman" w:hAnsi="Times New Roman" w:cs="Times New Roman"/>
          <w:sz w:val="28"/>
          <w:szCs w:val="28"/>
        </w:rPr>
        <w:t xml:space="preserve">, жилого помещения непригодным для проживания </w:t>
      </w:r>
      <w:r w:rsidRPr="006C3A6B">
        <w:rPr>
          <w:rFonts w:ascii="Times New Roman" w:hAnsi="Times New Roman" w:cs="Times New Roman"/>
          <w:sz w:val="28"/>
          <w:szCs w:val="28"/>
        </w:rPr>
        <w:t xml:space="preserve"> и многоквартирного дома аварийным и подлежащим сносу или реконструкции, принятым решением Советом сельского поселения Старотумбагушевский сельсовет </w:t>
      </w:r>
      <w:r w:rsidR="00EA3A16" w:rsidRPr="006C3A6B">
        <w:rPr>
          <w:rFonts w:ascii="Times New Roman" w:hAnsi="Times New Roman" w:cs="Times New Roman"/>
          <w:sz w:val="28"/>
          <w:szCs w:val="28"/>
        </w:rPr>
        <w:t>№ 300 от 10.03.2011г.</w:t>
      </w:r>
    </w:p>
    <w:p w:rsidR="005D3E40" w:rsidRPr="006C3A6B" w:rsidRDefault="007F5E03" w:rsidP="00CE42C4">
      <w:pPr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 xml:space="preserve">3. </w:t>
      </w:r>
      <w:r w:rsidR="005D3E40" w:rsidRPr="006C3A6B">
        <w:rPr>
          <w:rFonts w:ascii="Times New Roman" w:hAnsi="Times New Roman" w:cs="Times New Roman"/>
          <w:sz w:val="28"/>
          <w:szCs w:val="28"/>
        </w:rPr>
        <w:t>Отменить следующие постановления главы сельского поселения Старотумбагушевский сельсовет:</w:t>
      </w:r>
    </w:p>
    <w:p w:rsidR="007F5E03" w:rsidRPr="006C3A6B" w:rsidRDefault="005D3E40" w:rsidP="00CE42C4">
      <w:pPr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 xml:space="preserve">3.1. </w:t>
      </w:r>
      <w:r w:rsidR="007F5E03" w:rsidRPr="006C3A6B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Pr="006C3A6B">
        <w:rPr>
          <w:rFonts w:ascii="Times New Roman" w:hAnsi="Times New Roman" w:cs="Times New Roman"/>
          <w:sz w:val="28"/>
          <w:szCs w:val="28"/>
        </w:rPr>
        <w:t>5</w:t>
      </w:r>
      <w:r w:rsidR="007F5E03" w:rsidRPr="006C3A6B">
        <w:rPr>
          <w:rFonts w:ascii="Times New Roman" w:hAnsi="Times New Roman" w:cs="Times New Roman"/>
          <w:sz w:val="28"/>
          <w:szCs w:val="28"/>
        </w:rPr>
        <w:t xml:space="preserve"> от </w:t>
      </w:r>
      <w:r w:rsidRPr="006C3A6B">
        <w:rPr>
          <w:rFonts w:ascii="Times New Roman" w:hAnsi="Times New Roman" w:cs="Times New Roman"/>
          <w:sz w:val="28"/>
          <w:szCs w:val="28"/>
        </w:rPr>
        <w:t>01.03.2013</w:t>
      </w:r>
      <w:r w:rsidR="007F5E03" w:rsidRPr="006C3A6B">
        <w:rPr>
          <w:rFonts w:ascii="Times New Roman" w:hAnsi="Times New Roman" w:cs="Times New Roman"/>
          <w:sz w:val="28"/>
          <w:szCs w:val="28"/>
        </w:rPr>
        <w:t xml:space="preserve"> года «О межведомственной комиссии сельского поселения Старотумбагушевский сельсовет по вопросам</w:t>
      </w:r>
      <w:r w:rsidR="00CE42C4" w:rsidRPr="006C3A6B">
        <w:rPr>
          <w:rFonts w:ascii="Times New Roman" w:hAnsi="Times New Roman" w:cs="Times New Roman"/>
          <w:sz w:val="28"/>
          <w:szCs w:val="28"/>
        </w:rPr>
        <w:t xml:space="preserve"> </w:t>
      </w:r>
      <w:r w:rsidR="00CE42C4" w:rsidRPr="006C3A6B">
        <w:rPr>
          <w:rFonts w:ascii="Times New Roman" w:hAnsi="Times New Roman" w:cs="Times New Roman"/>
          <w:sz w:val="28"/>
          <w:szCs w:val="28"/>
        </w:rPr>
        <w:lastRenderedPageBreak/>
        <w:t xml:space="preserve">признания </w:t>
      </w:r>
      <w:r w:rsidR="007F5E03" w:rsidRPr="006C3A6B">
        <w:rPr>
          <w:rFonts w:ascii="Times New Roman" w:hAnsi="Times New Roman" w:cs="Times New Roman"/>
          <w:sz w:val="28"/>
          <w:szCs w:val="28"/>
        </w:rPr>
        <w:t>находящегося</w:t>
      </w:r>
      <w:r w:rsidRPr="006C3A6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Старотумбагушевский сельсовет</w:t>
      </w:r>
      <w:r w:rsidR="007F5E03" w:rsidRPr="006C3A6B">
        <w:rPr>
          <w:rFonts w:ascii="Times New Roman" w:hAnsi="Times New Roman" w:cs="Times New Roman"/>
          <w:sz w:val="28"/>
          <w:szCs w:val="28"/>
        </w:rPr>
        <w:t xml:space="preserve"> помещения жилым помещением непригодным для проживания и многоквартирного дома аварийным и подлежащим сносу или реконструкции»</w:t>
      </w:r>
      <w:r w:rsidRPr="006C3A6B">
        <w:rPr>
          <w:rFonts w:ascii="Times New Roman" w:hAnsi="Times New Roman" w:cs="Times New Roman"/>
          <w:sz w:val="28"/>
          <w:szCs w:val="28"/>
        </w:rPr>
        <w:t>;</w:t>
      </w:r>
    </w:p>
    <w:p w:rsidR="005D3E40" w:rsidRPr="006C3A6B" w:rsidRDefault="005D3E40" w:rsidP="00CE42C4">
      <w:pPr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3.2. Постановление № 66 от 10.11.2015 года «О внесении изменений в постановление № 5 от 01.03.2015 года «О межведомственной комиссии сельского поселения Старотумбагушевский сельсовет по вопросам признания находящегося на территории сельского поселения Старотумбагушевский сельсовет помещения жилым помещением непригодным для проживания и многоквартирного дома аварийным и подлежащим сносу или реконструкции»».</w:t>
      </w:r>
    </w:p>
    <w:p w:rsidR="005D3E40" w:rsidRPr="006C3A6B" w:rsidRDefault="005D3E40" w:rsidP="00CE42C4">
      <w:pPr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DC67AF" w:rsidRPr="006C3A6B" w:rsidRDefault="00DC67AF" w:rsidP="00DC67AF">
      <w:pPr>
        <w:tabs>
          <w:tab w:val="left" w:pos="6180"/>
        </w:tabs>
        <w:spacing w:after="0" w:line="240" w:lineRule="auto"/>
        <w:ind w:left="360"/>
        <w:jc w:val="both"/>
        <w:rPr>
          <w:sz w:val="28"/>
          <w:szCs w:val="28"/>
        </w:rPr>
      </w:pPr>
      <w:r w:rsidRPr="006C3A6B">
        <w:rPr>
          <w:sz w:val="28"/>
          <w:szCs w:val="28"/>
        </w:rPr>
        <w:t xml:space="preserve">  </w:t>
      </w:r>
    </w:p>
    <w:p w:rsidR="005D3E40" w:rsidRPr="006C3A6B" w:rsidRDefault="005D3E40" w:rsidP="00DC67AF">
      <w:pPr>
        <w:tabs>
          <w:tab w:val="left" w:pos="618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5D3E40" w:rsidRPr="006C3A6B" w:rsidRDefault="005D3E40" w:rsidP="00DC67AF">
      <w:pPr>
        <w:tabs>
          <w:tab w:val="left" w:pos="618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5D3E40" w:rsidRPr="006C3A6B" w:rsidRDefault="005D3E40" w:rsidP="00DC67AF">
      <w:pPr>
        <w:tabs>
          <w:tab w:val="left" w:pos="618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5D3E40" w:rsidRPr="006C3A6B" w:rsidRDefault="005D3E40" w:rsidP="00DC67AF">
      <w:pPr>
        <w:tabs>
          <w:tab w:val="left" w:pos="618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DC67AF" w:rsidRPr="006C3A6B" w:rsidRDefault="00CE42C4" w:rsidP="00DC67AF">
      <w:pPr>
        <w:tabs>
          <w:tab w:val="left" w:pos="500"/>
        </w:tabs>
        <w:spacing w:after="120" w:line="36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Г</w:t>
      </w:r>
      <w:r w:rsidR="007F5E03" w:rsidRPr="006C3A6B">
        <w:rPr>
          <w:rFonts w:ascii="Times New Roman" w:hAnsi="Times New Roman" w:cs="Times New Roman"/>
          <w:sz w:val="28"/>
          <w:szCs w:val="28"/>
        </w:rPr>
        <w:t>лав</w:t>
      </w:r>
      <w:r w:rsidRPr="006C3A6B">
        <w:rPr>
          <w:rFonts w:ascii="Times New Roman" w:hAnsi="Times New Roman" w:cs="Times New Roman"/>
          <w:sz w:val="28"/>
          <w:szCs w:val="28"/>
        </w:rPr>
        <w:t>а</w:t>
      </w:r>
      <w:r w:rsidR="00DC67AF" w:rsidRPr="006C3A6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7F5E03" w:rsidRPr="006C3A6B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E42C4" w:rsidRPr="006C3A6B" w:rsidRDefault="00CE42C4" w:rsidP="00DC67A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DC67AF" w:rsidRPr="006C3A6B" w:rsidRDefault="007F5E03" w:rsidP="00CE42C4">
      <w:pPr>
        <w:pStyle w:val="ac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C3A6B">
        <w:rPr>
          <w:rFonts w:ascii="Times New Roman" w:hAnsi="Times New Roman" w:cs="Times New Roman"/>
          <w:sz w:val="24"/>
          <w:szCs w:val="24"/>
        </w:rPr>
        <w:t>Пр</w:t>
      </w:r>
      <w:r w:rsidR="00DC67AF" w:rsidRPr="006C3A6B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587484" w:rsidRPr="006C3A6B">
        <w:rPr>
          <w:rFonts w:ascii="Times New Roman" w:hAnsi="Times New Roman" w:cs="Times New Roman"/>
          <w:sz w:val="24"/>
          <w:szCs w:val="24"/>
        </w:rPr>
        <w:t>№ 1</w:t>
      </w:r>
    </w:p>
    <w:p w:rsidR="00CE42C4" w:rsidRPr="006C3A6B" w:rsidRDefault="00DC67AF" w:rsidP="00CE42C4">
      <w:pPr>
        <w:pStyle w:val="ac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C3A6B">
        <w:rPr>
          <w:rFonts w:ascii="Times New Roman" w:hAnsi="Times New Roman" w:cs="Times New Roman"/>
          <w:sz w:val="24"/>
          <w:szCs w:val="24"/>
        </w:rPr>
        <w:t>к постановлени</w:t>
      </w:r>
      <w:r w:rsidR="007F5E03" w:rsidRPr="006C3A6B">
        <w:rPr>
          <w:rFonts w:ascii="Times New Roman" w:hAnsi="Times New Roman" w:cs="Times New Roman"/>
          <w:sz w:val="24"/>
          <w:szCs w:val="24"/>
        </w:rPr>
        <w:t>ю</w:t>
      </w:r>
      <w:r w:rsidR="00CE42C4" w:rsidRPr="006C3A6B">
        <w:rPr>
          <w:rFonts w:ascii="Times New Roman" w:hAnsi="Times New Roman" w:cs="Times New Roman"/>
          <w:sz w:val="24"/>
          <w:szCs w:val="24"/>
        </w:rPr>
        <w:t xml:space="preserve"> </w:t>
      </w:r>
      <w:r w:rsidRPr="006C3A6B">
        <w:rPr>
          <w:rFonts w:ascii="Times New Roman" w:hAnsi="Times New Roman" w:cs="Times New Roman"/>
          <w:sz w:val="24"/>
          <w:szCs w:val="24"/>
        </w:rPr>
        <w:t>главы</w:t>
      </w:r>
      <w:r w:rsidR="00CE42C4" w:rsidRPr="006C3A6B">
        <w:rPr>
          <w:rFonts w:ascii="Times New Roman" w:hAnsi="Times New Roman" w:cs="Times New Roman"/>
          <w:sz w:val="24"/>
          <w:szCs w:val="24"/>
        </w:rPr>
        <w:t xml:space="preserve"> </w:t>
      </w:r>
      <w:r w:rsidRPr="006C3A6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E42C4" w:rsidRPr="006C3A6B">
        <w:rPr>
          <w:rFonts w:ascii="Times New Roman" w:hAnsi="Times New Roman" w:cs="Times New Roman"/>
          <w:sz w:val="24"/>
          <w:szCs w:val="24"/>
        </w:rPr>
        <w:t xml:space="preserve"> </w:t>
      </w:r>
      <w:r w:rsidRPr="006C3A6B">
        <w:rPr>
          <w:rFonts w:ascii="Times New Roman" w:hAnsi="Times New Roman" w:cs="Times New Roman"/>
          <w:sz w:val="24"/>
          <w:szCs w:val="24"/>
        </w:rPr>
        <w:t>Старотумбагушевский сельсовет</w:t>
      </w:r>
      <w:r w:rsidR="00CE42C4" w:rsidRPr="006C3A6B">
        <w:rPr>
          <w:rFonts w:ascii="Times New Roman" w:hAnsi="Times New Roman" w:cs="Times New Roman"/>
          <w:sz w:val="24"/>
          <w:szCs w:val="24"/>
        </w:rPr>
        <w:t xml:space="preserve"> </w:t>
      </w:r>
      <w:r w:rsidRPr="006C3A6B">
        <w:rPr>
          <w:rFonts w:ascii="Times New Roman" w:hAnsi="Times New Roman" w:cs="Times New Roman"/>
          <w:sz w:val="24"/>
          <w:szCs w:val="24"/>
        </w:rPr>
        <w:t>муниципального района Шаранский район</w:t>
      </w:r>
      <w:r w:rsidR="00CE42C4" w:rsidRPr="006C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AF" w:rsidRPr="006C3A6B" w:rsidRDefault="00DC67AF" w:rsidP="00CE42C4">
      <w:pPr>
        <w:pStyle w:val="ac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C3A6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C67AF" w:rsidRPr="006C3A6B" w:rsidRDefault="00DC67AF" w:rsidP="00CE42C4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4"/>
          <w:szCs w:val="24"/>
        </w:rPr>
        <w:t xml:space="preserve">№ </w:t>
      </w:r>
      <w:r w:rsidR="005D3E40" w:rsidRPr="006C3A6B">
        <w:rPr>
          <w:rFonts w:ascii="Times New Roman" w:hAnsi="Times New Roman" w:cs="Times New Roman"/>
          <w:sz w:val="24"/>
          <w:szCs w:val="24"/>
        </w:rPr>
        <w:t>13 от 12 февраля 2021 года</w:t>
      </w:r>
    </w:p>
    <w:p w:rsidR="00DC67AF" w:rsidRPr="006C3A6B" w:rsidRDefault="00DC67AF" w:rsidP="00DC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C67AF" w:rsidRPr="006C3A6B" w:rsidRDefault="00DC67AF" w:rsidP="00DC6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A6B">
        <w:rPr>
          <w:rFonts w:ascii="Times New Roman" w:hAnsi="Times New Roman" w:cs="Times New Roman"/>
          <w:b/>
          <w:sz w:val="28"/>
          <w:szCs w:val="28"/>
        </w:rPr>
        <w:t>межведомственной комиссии сельского поселения Старотумбагушевский</w:t>
      </w:r>
      <w:r w:rsidR="00CE42C4" w:rsidRPr="006C3A6B">
        <w:rPr>
          <w:rFonts w:ascii="Times New Roman" w:hAnsi="Times New Roman" w:cs="Times New Roman"/>
          <w:b/>
          <w:sz w:val="28"/>
          <w:szCs w:val="28"/>
        </w:rPr>
        <w:t xml:space="preserve"> сельсовет по вопросам признания </w:t>
      </w:r>
      <w:r w:rsidRPr="006C3A6B">
        <w:rPr>
          <w:rFonts w:ascii="Times New Roman" w:hAnsi="Times New Roman" w:cs="Times New Roman"/>
          <w:b/>
          <w:sz w:val="28"/>
          <w:szCs w:val="28"/>
        </w:rPr>
        <w:t xml:space="preserve">находящегося </w:t>
      </w:r>
      <w:r w:rsidR="000E26E3" w:rsidRPr="006C3A6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6C3A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Старотумбагушевский сельсовет помещения жилым помещением непригодным для проживания и многоквартирного дома аварийным и подлежащим сносу или реконструкции </w:t>
      </w:r>
    </w:p>
    <w:p w:rsidR="00DC67AF" w:rsidRPr="006C3A6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D3E40" w:rsidRPr="006C3A6B">
        <w:rPr>
          <w:rFonts w:ascii="Times New Roman" w:hAnsi="Times New Roman" w:cs="Times New Roman"/>
          <w:sz w:val="28"/>
          <w:szCs w:val="28"/>
        </w:rPr>
        <w:t>:</w:t>
      </w:r>
    </w:p>
    <w:p w:rsidR="00DC67AF" w:rsidRPr="006C3A6B" w:rsidRDefault="007F5E03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Бадамшин И.Х.</w:t>
      </w:r>
      <w:r w:rsidR="005D3E40" w:rsidRPr="006C3A6B">
        <w:rPr>
          <w:rFonts w:ascii="Times New Roman" w:hAnsi="Times New Roman" w:cs="Times New Roman"/>
          <w:sz w:val="28"/>
          <w:szCs w:val="28"/>
        </w:rPr>
        <w:t xml:space="preserve"> </w:t>
      </w:r>
      <w:r w:rsidR="00DC67AF" w:rsidRPr="006C3A6B">
        <w:rPr>
          <w:rFonts w:ascii="Times New Roman" w:hAnsi="Times New Roman" w:cs="Times New Roman"/>
          <w:sz w:val="28"/>
          <w:szCs w:val="28"/>
        </w:rPr>
        <w:t>—</w:t>
      </w:r>
      <w:r w:rsidR="005D3E40" w:rsidRPr="006C3A6B">
        <w:rPr>
          <w:rFonts w:ascii="Times New Roman" w:hAnsi="Times New Roman" w:cs="Times New Roman"/>
          <w:sz w:val="28"/>
          <w:szCs w:val="28"/>
        </w:rPr>
        <w:t xml:space="preserve"> </w:t>
      </w:r>
      <w:r w:rsidRPr="006C3A6B">
        <w:rPr>
          <w:rFonts w:ascii="Times New Roman" w:hAnsi="Times New Roman" w:cs="Times New Roman"/>
          <w:sz w:val="28"/>
          <w:szCs w:val="28"/>
        </w:rPr>
        <w:t>глав</w:t>
      </w:r>
      <w:r w:rsidR="005D3E40" w:rsidRPr="006C3A6B">
        <w:rPr>
          <w:rFonts w:ascii="Times New Roman" w:hAnsi="Times New Roman" w:cs="Times New Roman"/>
          <w:sz w:val="28"/>
          <w:szCs w:val="28"/>
        </w:rPr>
        <w:t>а</w:t>
      </w:r>
      <w:r w:rsidR="00DC67AF" w:rsidRPr="006C3A6B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</w:t>
      </w:r>
    </w:p>
    <w:p w:rsidR="005D3E40" w:rsidRPr="006C3A6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67AF" w:rsidRPr="006C3A6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D3E40" w:rsidRPr="006C3A6B">
        <w:rPr>
          <w:rFonts w:ascii="Times New Roman" w:hAnsi="Times New Roman" w:cs="Times New Roman"/>
          <w:sz w:val="28"/>
          <w:szCs w:val="28"/>
        </w:rPr>
        <w:t>:</w:t>
      </w:r>
      <w:r w:rsidRPr="006C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42" w:rsidRPr="006C3A6B" w:rsidRDefault="007F3342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 xml:space="preserve">Минлигареев Р.М. - </w:t>
      </w:r>
      <w:r w:rsidR="005D3E40" w:rsidRPr="006C3A6B">
        <w:rPr>
          <w:rFonts w:ascii="Times New Roman" w:hAnsi="Times New Roman" w:cs="Times New Roman"/>
          <w:sz w:val="28"/>
          <w:szCs w:val="28"/>
        </w:rPr>
        <w:t>с</w:t>
      </w:r>
      <w:r w:rsidRPr="006C3A6B">
        <w:rPr>
          <w:rFonts w:ascii="Times New Roman" w:hAnsi="Times New Roman" w:cs="Times New Roman"/>
          <w:sz w:val="28"/>
          <w:szCs w:val="28"/>
        </w:rPr>
        <w:t>пециалист 1 категории администрации сельского поселения Старотумбагушевский сельсовет</w:t>
      </w:r>
    </w:p>
    <w:p w:rsidR="005D3E40" w:rsidRPr="006C3A6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67AF" w:rsidRPr="006C3A6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5D3E40" w:rsidRPr="006C3A6B">
        <w:rPr>
          <w:rFonts w:ascii="Times New Roman" w:hAnsi="Times New Roman" w:cs="Times New Roman"/>
          <w:sz w:val="28"/>
          <w:szCs w:val="28"/>
        </w:rPr>
        <w:t>:</w:t>
      </w:r>
    </w:p>
    <w:p w:rsidR="00DC67AF" w:rsidRPr="006C3A6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Гумерова А.Д.</w:t>
      </w:r>
      <w:r w:rsidR="00DC67AF" w:rsidRPr="006C3A6B">
        <w:rPr>
          <w:rFonts w:ascii="Times New Roman" w:hAnsi="Times New Roman" w:cs="Times New Roman"/>
          <w:sz w:val="28"/>
          <w:szCs w:val="28"/>
        </w:rPr>
        <w:t xml:space="preserve"> —</w:t>
      </w:r>
      <w:r w:rsidRPr="006C3A6B">
        <w:rPr>
          <w:rFonts w:ascii="Times New Roman" w:hAnsi="Times New Roman" w:cs="Times New Roman"/>
          <w:sz w:val="28"/>
          <w:szCs w:val="28"/>
        </w:rPr>
        <w:t xml:space="preserve"> </w:t>
      </w:r>
      <w:r w:rsidR="00DC67AF" w:rsidRPr="006C3A6B">
        <w:rPr>
          <w:rFonts w:ascii="Times New Roman" w:hAnsi="Times New Roman" w:cs="Times New Roman"/>
          <w:sz w:val="28"/>
          <w:szCs w:val="28"/>
        </w:rPr>
        <w:t>управляющий делами администрации с</w:t>
      </w:r>
      <w:r w:rsidR="00160C88" w:rsidRPr="006C3A6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C67AF" w:rsidRPr="006C3A6B">
        <w:rPr>
          <w:rFonts w:ascii="Times New Roman" w:hAnsi="Times New Roman" w:cs="Times New Roman"/>
          <w:sz w:val="28"/>
          <w:szCs w:val="28"/>
        </w:rPr>
        <w:t>Старотумбагушевский сельсовет</w:t>
      </w:r>
    </w:p>
    <w:p w:rsidR="005D3E40" w:rsidRPr="006C3A6B" w:rsidRDefault="005D3E40" w:rsidP="005D3E40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C67AF" w:rsidRPr="006C3A6B" w:rsidRDefault="00DC67AF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06ABC" w:rsidRPr="006C3A6B" w:rsidRDefault="00F06ABC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Кривошеева О.И. - главный архитектор администрации муници</w:t>
      </w:r>
      <w:r w:rsidR="005D3E40" w:rsidRPr="006C3A6B">
        <w:rPr>
          <w:rFonts w:ascii="Times New Roman" w:hAnsi="Times New Roman" w:cs="Times New Roman"/>
          <w:sz w:val="28"/>
          <w:szCs w:val="28"/>
        </w:rPr>
        <w:t>пального района Шаранский район</w:t>
      </w:r>
      <w:r w:rsidR="00160C88" w:rsidRPr="006C3A6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D3E40" w:rsidRPr="006C3A6B">
        <w:rPr>
          <w:rFonts w:ascii="Times New Roman" w:hAnsi="Times New Roman" w:cs="Times New Roman"/>
          <w:sz w:val="28"/>
          <w:szCs w:val="28"/>
        </w:rPr>
        <w:t>;</w:t>
      </w:r>
    </w:p>
    <w:p w:rsidR="00160C88" w:rsidRPr="006C3A6B" w:rsidRDefault="00F06ABC" w:rsidP="005D3E4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Бикбу</w:t>
      </w:r>
      <w:r w:rsidR="007F5E03" w:rsidRPr="006C3A6B">
        <w:rPr>
          <w:rFonts w:ascii="Times New Roman" w:hAnsi="Times New Roman" w:cs="Times New Roman"/>
          <w:sz w:val="28"/>
          <w:szCs w:val="28"/>
        </w:rPr>
        <w:t>л</w:t>
      </w:r>
      <w:r w:rsidRPr="006C3A6B">
        <w:rPr>
          <w:rFonts w:ascii="Times New Roman" w:hAnsi="Times New Roman" w:cs="Times New Roman"/>
          <w:sz w:val="28"/>
          <w:szCs w:val="28"/>
        </w:rPr>
        <w:t xml:space="preserve">атов В.Р. – </w:t>
      </w:r>
      <w:r w:rsidR="00A11BF7" w:rsidRPr="006C3A6B">
        <w:rPr>
          <w:rFonts w:ascii="Times New Roman" w:hAnsi="Times New Roman" w:cs="Times New Roman"/>
          <w:sz w:val="28"/>
          <w:szCs w:val="28"/>
        </w:rPr>
        <w:t>инспектор Туймазинского межрайонного отдела надзорной деятельности и профилактической работы УНД и ПР Главного управления МЧС России по РБ</w:t>
      </w:r>
      <w:r w:rsidR="00160C88" w:rsidRPr="006C3A6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C3A6B">
        <w:rPr>
          <w:rFonts w:ascii="Times New Roman" w:hAnsi="Times New Roman" w:cs="Times New Roman"/>
          <w:sz w:val="28"/>
          <w:szCs w:val="28"/>
        </w:rPr>
        <w:t>;</w:t>
      </w:r>
    </w:p>
    <w:p w:rsidR="00A11BF7" w:rsidRPr="006C3A6B" w:rsidRDefault="00160C88" w:rsidP="00160C8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Газизова Р.М. – специалист филиала ФБУЗ «Центр гигиены и эпидемиологии в РБ» в Туймазинском, Бакалинском, Чекмагушевском и Шаранском районах (по согласованию);</w:t>
      </w:r>
    </w:p>
    <w:p w:rsidR="00DC67AF" w:rsidRPr="006C3A6B" w:rsidRDefault="005D3E40" w:rsidP="00160C8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6B">
        <w:rPr>
          <w:rFonts w:ascii="Times New Roman" w:hAnsi="Times New Roman" w:cs="Times New Roman"/>
          <w:sz w:val="28"/>
          <w:szCs w:val="28"/>
        </w:rPr>
        <w:t>Тимирбулатов А.С. – депутат Совета сельского поселения Старотумбагушевский сельсовет от избирательного округа № 5</w:t>
      </w:r>
      <w:r w:rsidR="00160C88" w:rsidRPr="006C3A6B">
        <w:rPr>
          <w:rFonts w:ascii="Times New Roman" w:hAnsi="Times New Roman" w:cs="Times New Roman"/>
          <w:sz w:val="28"/>
          <w:szCs w:val="28"/>
        </w:rPr>
        <w:t>.</w:t>
      </w:r>
      <w:r w:rsidR="00CA4367" w:rsidRPr="006C3A6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DC67AF" w:rsidRPr="006C3A6B" w:rsidSect="0040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51A9"/>
    <w:multiLevelType w:val="hybridMultilevel"/>
    <w:tmpl w:val="3FA27E4C"/>
    <w:lvl w:ilvl="0" w:tplc="A022CDA8">
      <w:start w:val="1"/>
      <w:numFmt w:val="decimal"/>
      <w:lvlText w:val="%1."/>
      <w:lvlJc w:val="left"/>
      <w:pPr>
        <w:ind w:left="195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2926"/>
    <w:rsid w:val="00026539"/>
    <w:rsid w:val="000826E1"/>
    <w:rsid w:val="000E26E3"/>
    <w:rsid w:val="00160C88"/>
    <w:rsid w:val="00165154"/>
    <w:rsid w:val="001901F3"/>
    <w:rsid w:val="002E43BE"/>
    <w:rsid w:val="00340C1E"/>
    <w:rsid w:val="003668D2"/>
    <w:rsid w:val="003913FE"/>
    <w:rsid w:val="003B5686"/>
    <w:rsid w:val="003D3CDB"/>
    <w:rsid w:val="003D471E"/>
    <w:rsid w:val="00403FA1"/>
    <w:rsid w:val="004263B8"/>
    <w:rsid w:val="004B5962"/>
    <w:rsid w:val="00543103"/>
    <w:rsid w:val="00587484"/>
    <w:rsid w:val="00592805"/>
    <w:rsid w:val="00595E36"/>
    <w:rsid w:val="005D3E40"/>
    <w:rsid w:val="005E34BF"/>
    <w:rsid w:val="005E731C"/>
    <w:rsid w:val="006403C0"/>
    <w:rsid w:val="00665C29"/>
    <w:rsid w:val="006C3A6B"/>
    <w:rsid w:val="0074087D"/>
    <w:rsid w:val="00776552"/>
    <w:rsid w:val="007B1796"/>
    <w:rsid w:val="007C2926"/>
    <w:rsid w:val="007D1E58"/>
    <w:rsid w:val="007E1DBB"/>
    <w:rsid w:val="007F3342"/>
    <w:rsid w:val="007F5E03"/>
    <w:rsid w:val="008245D8"/>
    <w:rsid w:val="00917EC0"/>
    <w:rsid w:val="00935643"/>
    <w:rsid w:val="00A11BF7"/>
    <w:rsid w:val="00AA676F"/>
    <w:rsid w:val="00AF1B28"/>
    <w:rsid w:val="00BF2C60"/>
    <w:rsid w:val="00CA4367"/>
    <w:rsid w:val="00CE42C4"/>
    <w:rsid w:val="00D7068B"/>
    <w:rsid w:val="00DA7181"/>
    <w:rsid w:val="00DB4536"/>
    <w:rsid w:val="00DC67AF"/>
    <w:rsid w:val="00DE0161"/>
    <w:rsid w:val="00E61C97"/>
    <w:rsid w:val="00EA3A16"/>
    <w:rsid w:val="00EB2816"/>
    <w:rsid w:val="00F06ABC"/>
    <w:rsid w:val="00F5412A"/>
    <w:rsid w:val="00F57AE0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21</cp:revision>
  <cp:lastPrinted>2021-03-01T10:05:00Z</cp:lastPrinted>
  <dcterms:created xsi:type="dcterms:W3CDTF">2011-06-06T05:41:00Z</dcterms:created>
  <dcterms:modified xsi:type="dcterms:W3CDTF">2021-03-10T04:50:00Z</dcterms:modified>
</cp:coreProperties>
</file>