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11"/>
      </w:tblGrid>
      <w:tr w:rsidR="00A11DA7" w:rsidRPr="00A11DA7" w:rsidTr="00446A34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A11DA7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DA7">
              <w:rPr>
                <w:rFonts w:ascii="ER Bukinist Bashkir" w:eastAsia="Times New Roman" w:hAnsi="ER Bukinist Bashkir" w:cs="ER Bukinist Bashkir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A11DA7" w:rsidRPr="00A11DA7" w:rsidRDefault="00A11DA7" w:rsidP="00A11DA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11DA7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  <w:t>ауыл</w:t>
            </w:r>
            <w:proofErr w:type="spellEnd"/>
            <w:r w:rsidRPr="00A11DA7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DA7">
              <w:rPr>
                <w:rFonts w:ascii="ER Bukinist Bashkir" w:eastAsia="Times New Roman" w:hAnsi="ER Bukinist Bashkir" w:cs="Times New Roman"/>
                <w:b/>
                <w:bCs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A11DA7">
              <w:rPr>
                <w:rFonts w:ascii="ER Bukinist Bashkir" w:eastAsia="Times New Roman" w:hAnsi="ER Bukinist Bashkir" w:cs="Times New Roman"/>
                <w:b/>
                <w:bCs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A11DA7">
              <w:rPr>
                <w:rFonts w:ascii="ER Bukinist Bashkir" w:eastAsia="Times New Roman" w:hAnsi="ER Bukinist Bashkir" w:cs="Times New Roman"/>
                <w:b/>
                <w:bCs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A11DA7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  <w:t xml:space="preserve"> Советы</w:t>
            </w:r>
          </w:p>
          <w:p w:rsidR="00A11DA7" w:rsidRPr="00A11DA7" w:rsidRDefault="00A11DA7" w:rsidP="00A11D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</w:p>
          <w:p w:rsidR="00A11DA7" w:rsidRPr="00A11DA7" w:rsidRDefault="00A11DA7" w:rsidP="00A11D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proofErr w:type="spellStart"/>
            <w:r w:rsidRPr="00A11D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Ү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ru-RU"/>
              </w:rPr>
              <w:t>ҙ</w:t>
            </w:r>
            <w:r w:rsidRPr="00A11D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әк</w:t>
            </w:r>
            <w:proofErr w:type="spellEnd"/>
            <w:r w:rsidRPr="00A11D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11D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урамы</w:t>
            </w:r>
            <w:proofErr w:type="spellEnd"/>
            <w:r w:rsidRPr="00A11DA7">
              <w:rPr>
                <w:rFonts w:ascii="Bashkort" w:eastAsia="Times New Roman" w:hAnsi="Bashkort" w:cs="Times New Roman"/>
                <w:bCs/>
                <w:sz w:val="12"/>
                <w:szCs w:val="12"/>
                <w:lang w:eastAsia="ru-RU"/>
              </w:rPr>
              <w:t xml:space="preserve">, </w:t>
            </w:r>
            <w:r w:rsidRPr="00A11D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14-се</w:t>
            </w:r>
            <w:r w:rsidRPr="00A11DA7">
              <w:rPr>
                <w:rFonts w:ascii="Bashkort" w:eastAsia="Times New Roman" w:hAnsi="Bashkort" w:cs="Times New Roman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11D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йорт</w:t>
            </w:r>
            <w:proofErr w:type="spellEnd"/>
            <w:r w:rsidRPr="00A11D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Иске</w:t>
            </w:r>
            <w:proofErr w:type="gramEnd"/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11DA7">
              <w:rPr>
                <w:rFonts w:ascii="ER Bukinist Bashkir" w:eastAsia="Times New Roman" w:hAnsi="ER Bukinist Bashkir" w:cs="ER Bukinist Bashkir"/>
                <w:sz w:val="12"/>
                <w:szCs w:val="12"/>
                <w:lang w:eastAsia="ru-RU"/>
              </w:rPr>
              <w:t>Томбағош</w:t>
            </w:r>
            <w:proofErr w:type="spellEnd"/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Шаран районы Башкортостан </w:t>
            </w:r>
            <w:proofErr w:type="spellStart"/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Республика</w:t>
            </w:r>
            <w:r w:rsidRPr="00A11DA7">
              <w:rPr>
                <w:rFonts w:ascii="ER Bukinist Bashkir" w:eastAsia="Times New Roman" w:hAnsi="ER Bukinist Bashkir" w:cs="Times New Roman"/>
                <w:iCs/>
                <w:sz w:val="12"/>
                <w:szCs w:val="12"/>
                <w:lang w:eastAsia="ru-RU"/>
              </w:rPr>
              <w:t>һ</w:t>
            </w: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ының</w:t>
            </w:r>
            <w:proofErr w:type="spellEnd"/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452636 </w:t>
            </w:r>
          </w:p>
          <w:p w:rsidR="00A11DA7" w:rsidRPr="00A11DA7" w:rsidRDefault="00A11DA7" w:rsidP="00A11DA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Тел.(34769) 2-47-19, 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e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-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mail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: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ttumb</w:t>
            </w:r>
            <w:proofErr w:type="spellEnd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@</w:t>
            </w:r>
            <w:proofErr w:type="spellStart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.</w:t>
            </w:r>
            <w:proofErr w:type="spellStart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A11DA7" w:rsidRPr="00A11DA7" w:rsidRDefault="00A11DA7" w:rsidP="00A11DA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val="en-US" w:eastAsia="ru-RU"/>
              </w:rPr>
              <w:t>www</w:t>
            </w: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1375" cy="124714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Совет сельского поселения</w:t>
            </w:r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</w:pPr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ул. </w:t>
            </w:r>
            <w:proofErr w:type="gramStart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Центральная</w:t>
            </w:r>
            <w:proofErr w:type="gramEnd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, д.14 д. Старотумбагушево                                     Шаранского района Республики Башкортостан, 452636</w:t>
            </w:r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 Тел.(34769) 2-47-19, 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e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-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mail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: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ttumb</w:t>
            </w:r>
            <w:proofErr w:type="spellEnd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@</w:t>
            </w:r>
            <w:proofErr w:type="spellStart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.</w:t>
            </w:r>
            <w:proofErr w:type="spellStart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,</w:t>
            </w:r>
          </w:p>
          <w:p w:rsidR="00A11DA7" w:rsidRPr="00A11DA7" w:rsidRDefault="00A11DA7" w:rsidP="00A11DA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val="en-US" w:eastAsia="ru-RU"/>
              </w:rPr>
              <w:t>www</w:t>
            </w: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.stumbagush.sharan-sovet.ru</w:t>
            </w:r>
          </w:p>
        </w:tc>
      </w:tr>
    </w:tbl>
    <w:p w:rsidR="00A11DA7" w:rsidRPr="00A11DA7" w:rsidRDefault="00A11DA7" w:rsidP="00A11DA7">
      <w:pPr>
        <w:widowControl w:val="0"/>
        <w:shd w:val="clear" w:color="auto" w:fill="FFFFFF"/>
        <w:suppressAutoHyphens/>
        <w:autoSpaceDE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A11DA7" w:rsidRPr="00A11DA7" w:rsidRDefault="00A11DA7" w:rsidP="00A11DA7">
      <w:pPr>
        <w:widowControl w:val="0"/>
        <w:shd w:val="clear" w:color="auto" w:fill="FFFFFF"/>
        <w:suppressAutoHyphens/>
        <w:autoSpaceDE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КАРАР                                                                               РЕШЕНИЕ</w:t>
      </w:r>
    </w:p>
    <w:p w:rsidR="00A11DA7" w:rsidRPr="00A11DA7" w:rsidRDefault="00A11DA7" w:rsidP="00A11DA7">
      <w:pPr>
        <w:widowControl w:val="0"/>
        <w:shd w:val="clear" w:color="auto" w:fill="FFFFFF"/>
        <w:suppressAutoHyphens/>
        <w:autoSpaceDE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A11DA7" w:rsidRPr="00A11DA7" w:rsidRDefault="00A11DA7" w:rsidP="00A11D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A7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r w:rsidRPr="00A11DA7">
        <w:rPr>
          <w:rFonts w:ascii="Times New Roman" w:hAnsi="Times New Roman" w:cs="Times New Roman"/>
          <w:b/>
          <w:sz w:val="28"/>
          <w:szCs w:val="28"/>
        </w:rPr>
        <w:t xml:space="preserve">Старотумбагушевский </w:t>
      </w:r>
      <w:r w:rsidRPr="00A11DA7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Шаранский район Республики Башкортостан за 6 месяцев 2021 года</w:t>
      </w:r>
    </w:p>
    <w:p w:rsidR="00A11DA7" w:rsidRPr="00A11DA7" w:rsidRDefault="00A11DA7" w:rsidP="00A11D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A7" w:rsidRPr="00A11DA7" w:rsidRDefault="00A11DA7" w:rsidP="00A11D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spellStart"/>
      <w:r w:rsidRPr="00A11DA7">
        <w:rPr>
          <w:rFonts w:ascii="Times New Roman" w:hAnsi="Times New Roman" w:cs="Times New Roman"/>
          <w:sz w:val="28"/>
          <w:szCs w:val="28"/>
        </w:rPr>
        <w:t>Тимерханова</w:t>
      </w:r>
      <w:proofErr w:type="spellEnd"/>
      <w:r w:rsidRPr="00A11DA7">
        <w:rPr>
          <w:rFonts w:ascii="Times New Roman" w:hAnsi="Times New Roman" w:cs="Times New Roman"/>
          <w:sz w:val="28"/>
          <w:szCs w:val="28"/>
        </w:rPr>
        <w:t xml:space="preserve"> М.М</w:t>
      </w:r>
      <w:r w:rsidRPr="00A11D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11DA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11DA7">
        <w:rPr>
          <w:rFonts w:ascii="Times New Roman" w:hAnsi="Times New Roman" w:cs="Times New Roman"/>
          <w:sz w:val="28"/>
          <w:szCs w:val="28"/>
        </w:rPr>
        <w:t xml:space="preserve">. </w:t>
      </w:r>
      <w:r w:rsidRPr="00A11DA7">
        <w:rPr>
          <w:rFonts w:ascii="Times New Roman" w:hAnsi="Times New Roman" w:cs="Times New Roman"/>
          <w:sz w:val="28"/>
          <w:szCs w:val="28"/>
        </w:rPr>
        <w:t xml:space="preserve">главы сельского поселения «Об исполнении бюджета сельского поселения </w:t>
      </w:r>
      <w:r w:rsidRPr="00A11DA7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A11D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за 6 месяцев 2021 года», Совет сельского поселения </w:t>
      </w:r>
      <w:r w:rsidRPr="00A11DA7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A11D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</w:p>
    <w:p w:rsidR="00A11DA7" w:rsidRPr="00A11DA7" w:rsidRDefault="00A11DA7" w:rsidP="00A11D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 xml:space="preserve">1. Информацию «Об исполнении бюджета сельского поселения </w:t>
      </w:r>
      <w:r w:rsidRPr="00A11DA7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A11D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за 6 месяцев 2021 года» принять к сведению (прилагается).</w:t>
      </w:r>
    </w:p>
    <w:p w:rsidR="00A11DA7" w:rsidRPr="00A11DA7" w:rsidRDefault="00A11DA7" w:rsidP="00A11D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>2. Рекомендовать всем руководителям учреждений, хозяй</w:t>
      </w:r>
      <w:proofErr w:type="gramStart"/>
      <w:r w:rsidRPr="00A11DA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11DA7">
        <w:rPr>
          <w:rFonts w:ascii="Times New Roman" w:hAnsi="Times New Roman" w:cs="Times New Roman"/>
          <w:sz w:val="28"/>
          <w:szCs w:val="28"/>
        </w:rPr>
        <w:t>инять соответствующие меры по сбору доходов и иных обязательных платеже</w:t>
      </w:r>
      <w:r w:rsidRPr="00A11DA7">
        <w:rPr>
          <w:rFonts w:ascii="Times New Roman" w:hAnsi="Times New Roman" w:cs="Times New Roman"/>
          <w:sz w:val="28"/>
          <w:szCs w:val="28"/>
        </w:rPr>
        <w:t>й в бюджет сельского поселения Старотумбагушевский</w:t>
      </w:r>
      <w:r w:rsidRPr="00A11D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A11DA7" w:rsidRPr="00A11DA7" w:rsidRDefault="00A11DA7" w:rsidP="00A11D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 xml:space="preserve">3. Администраторам поступлений в бюджет сельского поселения </w:t>
      </w:r>
      <w:r w:rsidRPr="00A11DA7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A11D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постоянно вести работу с плательщиками налогов, сборов, платежей о правильном заполнении платежных документов для правильного зачисления доходов в бюджет;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A11DA7" w:rsidRPr="00A11DA7" w:rsidRDefault="00A11DA7" w:rsidP="00A11D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>4. Всем распорядителям бюджетных средств, получателям бюджетных сре</w:t>
      </w:r>
      <w:proofErr w:type="gramStart"/>
      <w:r w:rsidRPr="00A11DA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11DA7">
        <w:rPr>
          <w:rFonts w:ascii="Times New Roman" w:hAnsi="Times New Roman" w:cs="Times New Roman"/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A11DA7" w:rsidRPr="00A11DA7" w:rsidRDefault="00A11DA7" w:rsidP="00A11D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>5. Ежемесячно рассматривать итоги исполнения бюджета поселения и принимать меры по выполнению доходной части и расходных обязательств бюджета.</w:t>
      </w:r>
    </w:p>
    <w:p w:rsidR="00A11DA7" w:rsidRPr="00A11DA7" w:rsidRDefault="00A11DA7" w:rsidP="00A11D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решения возложить на постоянную комиссию Совета по бюджету, налогам, вопросам </w:t>
      </w:r>
      <w:r w:rsidRPr="00A11DA7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по развитию предпринимательства, земельным вопросам, благоустройству и экологии.</w:t>
      </w:r>
    </w:p>
    <w:p w:rsidR="00A11DA7" w:rsidRPr="00A11DA7" w:rsidRDefault="00A11DA7" w:rsidP="00A11D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Совета сельского поселения</w:t>
      </w: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Старотумбагушевский сельсовет  </w:t>
      </w: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муниципального района </w:t>
      </w: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Шаранский район </w:t>
      </w: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Республики Башкортостан                                            В.В. </w:t>
      </w:r>
      <w:proofErr w:type="spellStart"/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Шамшеев</w:t>
      </w:r>
      <w:proofErr w:type="spellEnd"/>
    </w:p>
    <w:p w:rsidR="00A11DA7" w:rsidRPr="00A11DA7" w:rsidRDefault="00A11DA7" w:rsidP="00A1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Старотумбагушево </w:t>
      </w:r>
    </w:p>
    <w:p w:rsidR="00A11DA7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2021 года</w:t>
      </w:r>
    </w:p>
    <w:p w:rsidR="005B32D0" w:rsidRPr="00A11DA7" w:rsidRDefault="00A11DA7" w:rsidP="00A11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bookmarkStart w:id="0" w:name="_GoBack"/>
      <w:bookmarkEnd w:id="0"/>
    </w:p>
    <w:sectPr w:rsidR="005B32D0" w:rsidRPr="00A1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74"/>
    <w:rsid w:val="00312B74"/>
    <w:rsid w:val="005B32D0"/>
    <w:rsid w:val="00A1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2021-11-25T06:14:00Z</dcterms:created>
  <dcterms:modified xsi:type="dcterms:W3CDTF">2021-11-25T06:21:00Z</dcterms:modified>
</cp:coreProperties>
</file>