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A83BF5" w:rsidRPr="00EF6281" w:rsidTr="00231008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ының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 районы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районының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Иске Томбағош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советы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биләмәһе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Хакимиәте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әк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 Иске Томбағош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ауылы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www.tumbagush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noProof/>
                <w:sz w:val="14"/>
                <w:szCs w:val="16"/>
                <w:lang w:eastAsia="ru-RU"/>
              </w:rPr>
              <w:drawing>
                <wp:inline distT="0" distB="0" distL="0" distR="0">
                  <wp:extent cx="844550" cy="102362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Администрация сельского поселения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Старотумбагушевский сельсовет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муниципального района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Шаранский район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Республики Башкортостан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www.tumbagush.ru</w:t>
            </w:r>
            <w:proofErr w:type="spellEnd"/>
          </w:p>
        </w:tc>
      </w:tr>
    </w:tbl>
    <w:p w:rsidR="00A83BF5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A83BF5" w:rsidRPr="00D00A3C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D00A3C">
        <w:rPr>
          <w:rFonts w:ascii="Times New Roman" w:hAnsi="Times New Roman"/>
          <w:sz w:val="26"/>
          <w:szCs w:val="26"/>
        </w:rPr>
        <w:t>К А Р А Р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="00D91A13">
        <w:rPr>
          <w:rFonts w:ascii="Times New Roman" w:hAnsi="Times New Roman"/>
          <w:sz w:val="26"/>
          <w:szCs w:val="26"/>
        </w:rPr>
        <w:t>№ 34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  <w:t>ПОСТАНОВЛЕНИЕ</w:t>
      </w:r>
    </w:p>
    <w:p w:rsidR="000B3447" w:rsidRDefault="000B3447" w:rsidP="000B344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D91A13" w:rsidRDefault="00D91A13" w:rsidP="00D91A1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май </w:t>
      </w:r>
      <w:r w:rsidRPr="00181D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81D25">
        <w:rPr>
          <w:sz w:val="28"/>
          <w:szCs w:val="28"/>
        </w:rPr>
        <w:t xml:space="preserve"> </w:t>
      </w:r>
      <w:proofErr w:type="spellStart"/>
      <w:r w:rsidRPr="00181D25">
        <w:rPr>
          <w:sz w:val="28"/>
          <w:szCs w:val="28"/>
        </w:rPr>
        <w:t>й</w:t>
      </w:r>
      <w:proofErr w:type="spellEnd"/>
      <w:r w:rsidRPr="00181D25">
        <w:rPr>
          <w:sz w:val="28"/>
          <w:szCs w:val="28"/>
        </w:rPr>
        <w:t>.</w:t>
      </w:r>
      <w:r w:rsidRPr="00181D2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81D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13 мая </w:t>
      </w:r>
      <w:r w:rsidRPr="00181D2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81D25">
        <w:rPr>
          <w:sz w:val="28"/>
          <w:szCs w:val="28"/>
        </w:rPr>
        <w:t xml:space="preserve"> г.</w:t>
      </w:r>
    </w:p>
    <w:p w:rsidR="000B3447" w:rsidRDefault="000B3447" w:rsidP="000B344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B3447" w:rsidRPr="00CB485F" w:rsidRDefault="000B3447" w:rsidP="000B3447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предоставлении разрешения на условно разрешенный вид</w:t>
      </w:r>
      <w:r w:rsidRPr="00CB485F">
        <w:rPr>
          <w:b/>
          <w:sz w:val="28"/>
          <w:szCs w:val="28"/>
        </w:rPr>
        <w:t xml:space="preserve"> использования земельн</w:t>
      </w:r>
      <w:r>
        <w:rPr>
          <w:b/>
          <w:sz w:val="28"/>
          <w:szCs w:val="28"/>
        </w:rPr>
        <w:t>ого участка и объекта</w:t>
      </w:r>
      <w:r w:rsidRPr="00CB485F">
        <w:rPr>
          <w:b/>
          <w:sz w:val="28"/>
          <w:szCs w:val="28"/>
        </w:rPr>
        <w:t xml:space="preserve"> капитального строительства расположенн</w:t>
      </w:r>
      <w:r>
        <w:rPr>
          <w:b/>
          <w:sz w:val="28"/>
          <w:szCs w:val="28"/>
        </w:rPr>
        <w:t>ого по адресу</w:t>
      </w:r>
      <w:r w:rsidRPr="00CB485F">
        <w:rPr>
          <w:b/>
          <w:sz w:val="28"/>
          <w:szCs w:val="28"/>
        </w:rPr>
        <w:t xml:space="preserve">: Республика Башкортостан, Шаранский район, с/с </w:t>
      </w:r>
      <w:r>
        <w:rPr>
          <w:b/>
          <w:sz w:val="28"/>
          <w:szCs w:val="28"/>
        </w:rPr>
        <w:t>Старотумбагушевский</w:t>
      </w:r>
      <w:r w:rsidRPr="00CB48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д. Темяково</w:t>
      </w:r>
      <w:r w:rsidRPr="00CB485F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Зеленая, д. 14</w:t>
      </w:r>
      <w:r w:rsidRPr="00CB485F">
        <w:rPr>
          <w:b/>
          <w:sz w:val="28"/>
          <w:szCs w:val="28"/>
        </w:rPr>
        <w:t xml:space="preserve"> кадастровый номер 02:53:</w:t>
      </w:r>
      <w:r>
        <w:rPr>
          <w:b/>
          <w:sz w:val="28"/>
          <w:szCs w:val="28"/>
        </w:rPr>
        <w:t>070401:27</w:t>
      </w:r>
      <w:r w:rsidRPr="00CB485F">
        <w:rPr>
          <w:b/>
          <w:sz w:val="28"/>
          <w:szCs w:val="28"/>
        </w:rPr>
        <w:t xml:space="preserve"> с площадью </w:t>
      </w:r>
      <w:r>
        <w:rPr>
          <w:b/>
          <w:sz w:val="28"/>
          <w:szCs w:val="28"/>
        </w:rPr>
        <w:t>2027</w:t>
      </w:r>
      <w:r w:rsidRPr="00CB485F">
        <w:rPr>
          <w:b/>
          <w:sz w:val="28"/>
          <w:szCs w:val="28"/>
        </w:rPr>
        <w:t xml:space="preserve"> кв.м имеющий вид разрешенного использования «для индивидуального жилищного строительства</w:t>
      </w:r>
      <w:r>
        <w:rPr>
          <w:b/>
          <w:sz w:val="28"/>
          <w:szCs w:val="28"/>
        </w:rPr>
        <w:t xml:space="preserve"> и ведения личного подсобного хозяйства» </w:t>
      </w:r>
      <w:r w:rsidRPr="00CB485F">
        <w:rPr>
          <w:b/>
          <w:sz w:val="28"/>
          <w:szCs w:val="28"/>
        </w:rPr>
        <w:t>на условно разрешенный вид использования «блокированная жилая застройка»»</w:t>
      </w:r>
    </w:p>
    <w:p w:rsidR="000B3447" w:rsidRPr="00E15464" w:rsidRDefault="000B3447" w:rsidP="000B3447">
      <w:pPr>
        <w:rPr>
          <w:sz w:val="28"/>
          <w:szCs w:val="28"/>
        </w:rPr>
      </w:pPr>
    </w:p>
    <w:p w:rsidR="000B3447" w:rsidRPr="00EB7F4D" w:rsidRDefault="000B3447" w:rsidP="000B3447">
      <w:pPr>
        <w:ind w:firstLine="720"/>
        <w:jc w:val="both"/>
        <w:rPr>
          <w:b/>
          <w:sz w:val="28"/>
          <w:szCs w:val="28"/>
        </w:rPr>
      </w:pPr>
      <w:r w:rsidRPr="00A46D26">
        <w:rPr>
          <w:sz w:val="28"/>
          <w:szCs w:val="28"/>
        </w:rPr>
        <w:t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</w:t>
      </w:r>
      <w:r w:rsidRPr="00EB7F4D">
        <w:rPr>
          <w:sz w:val="28"/>
          <w:szCs w:val="28"/>
        </w:rPr>
        <w:t xml:space="preserve">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Старотумбагушевский сельсовет муниципального района Шаранский район Республики Башкортостан и в связи с поступившим заявлением и решением публичных слушаний от 24.04.2020 года администрация сельского поселения </w:t>
      </w:r>
      <w:r>
        <w:rPr>
          <w:sz w:val="28"/>
          <w:szCs w:val="28"/>
        </w:rPr>
        <w:t xml:space="preserve">Старотумбагушевский </w:t>
      </w:r>
      <w:r w:rsidRPr="00EB7F4D">
        <w:rPr>
          <w:sz w:val="28"/>
          <w:szCs w:val="28"/>
        </w:rPr>
        <w:t>сельсовет муниципального района Шаранский район Республики Башкортостан, постановляет:</w:t>
      </w:r>
    </w:p>
    <w:p w:rsidR="000B3447" w:rsidRDefault="000B3447" w:rsidP="000B3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Pr="00726F8B">
        <w:rPr>
          <w:sz w:val="28"/>
          <w:szCs w:val="28"/>
        </w:rPr>
        <w:t xml:space="preserve"> на условно разрешенный вид использования земельного участка и объекта капитального строительства расположенного по адресу: Республика Башкортостан, Шаранский район, </w:t>
      </w:r>
      <w:r w:rsidRPr="002A5284">
        <w:rPr>
          <w:sz w:val="28"/>
          <w:szCs w:val="28"/>
        </w:rPr>
        <w:t xml:space="preserve">с/с </w:t>
      </w:r>
      <w:r>
        <w:rPr>
          <w:sz w:val="28"/>
          <w:szCs w:val="28"/>
        </w:rPr>
        <w:t>Старотумбагушевский</w:t>
      </w:r>
      <w:r w:rsidRPr="002A5284">
        <w:rPr>
          <w:sz w:val="28"/>
          <w:szCs w:val="28"/>
        </w:rPr>
        <w:t>, д.</w:t>
      </w:r>
      <w:r>
        <w:rPr>
          <w:sz w:val="28"/>
          <w:szCs w:val="28"/>
        </w:rPr>
        <w:t xml:space="preserve"> Темяково</w:t>
      </w:r>
      <w:r w:rsidRPr="002A5284">
        <w:rPr>
          <w:sz w:val="28"/>
          <w:szCs w:val="28"/>
        </w:rPr>
        <w:t xml:space="preserve">, ул. </w:t>
      </w:r>
      <w:r>
        <w:rPr>
          <w:sz w:val="28"/>
          <w:szCs w:val="28"/>
        </w:rPr>
        <w:t>Зеленая</w:t>
      </w:r>
      <w:r w:rsidRPr="002A5284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CB485F">
        <w:rPr>
          <w:b/>
          <w:sz w:val="28"/>
          <w:szCs w:val="28"/>
        </w:rPr>
        <w:t xml:space="preserve"> </w:t>
      </w:r>
      <w:r w:rsidRPr="00AE5DA7">
        <w:rPr>
          <w:sz w:val="28"/>
          <w:szCs w:val="28"/>
        </w:rPr>
        <w:t>кадастровый номер 02:53:</w:t>
      </w:r>
      <w:r w:rsidR="008364B3">
        <w:rPr>
          <w:sz w:val="28"/>
          <w:szCs w:val="28"/>
        </w:rPr>
        <w:t>070401:</w:t>
      </w:r>
      <w:r w:rsidRPr="00AE5DA7">
        <w:rPr>
          <w:sz w:val="28"/>
          <w:szCs w:val="28"/>
        </w:rPr>
        <w:t>2</w:t>
      </w:r>
      <w:r w:rsidR="008364B3">
        <w:rPr>
          <w:sz w:val="28"/>
          <w:szCs w:val="28"/>
        </w:rPr>
        <w:t>7</w:t>
      </w:r>
      <w:r w:rsidRPr="00AE5DA7">
        <w:rPr>
          <w:sz w:val="28"/>
          <w:szCs w:val="28"/>
        </w:rPr>
        <w:t xml:space="preserve"> с площадью </w:t>
      </w:r>
      <w:r w:rsidR="008364B3">
        <w:rPr>
          <w:sz w:val="28"/>
          <w:szCs w:val="28"/>
        </w:rPr>
        <w:t>2027</w:t>
      </w:r>
      <w:r w:rsidRPr="00726F8B">
        <w:rPr>
          <w:sz w:val="28"/>
          <w:szCs w:val="28"/>
        </w:rPr>
        <w:t xml:space="preserve"> кв.м</w:t>
      </w:r>
      <w:r>
        <w:rPr>
          <w:sz w:val="28"/>
          <w:szCs w:val="28"/>
        </w:rPr>
        <w:t>.,</w:t>
      </w:r>
      <w:r w:rsidRPr="00726F8B">
        <w:rPr>
          <w:sz w:val="28"/>
          <w:szCs w:val="28"/>
        </w:rPr>
        <w:t xml:space="preserve"> имеющий вид разрешенного использования «для индивидуального жилищного строительства</w:t>
      </w:r>
      <w:r w:rsidRPr="000B3447">
        <w:rPr>
          <w:bCs/>
          <w:sz w:val="28"/>
          <w:szCs w:val="28"/>
          <w:shd w:val="clear" w:color="auto" w:fill="FFFFFF"/>
        </w:rPr>
        <w:t xml:space="preserve"> </w:t>
      </w:r>
      <w:r w:rsidRPr="00EB7F4D">
        <w:rPr>
          <w:bCs/>
          <w:sz w:val="28"/>
          <w:szCs w:val="28"/>
          <w:shd w:val="clear" w:color="auto" w:fill="FFFFFF"/>
        </w:rPr>
        <w:t>и ведения личного подсобного хозяйства</w:t>
      </w:r>
      <w:r w:rsidRPr="00726F8B">
        <w:rPr>
          <w:sz w:val="28"/>
          <w:szCs w:val="28"/>
        </w:rPr>
        <w:t>», на условно разрешенный вид использования «блокированная жилая застройка»</w:t>
      </w:r>
    </w:p>
    <w:p w:rsidR="000B3447" w:rsidRDefault="000B3447" w:rsidP="000B3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E15464">
        <w:rPr>
          <w:sz w:val="28"/>
          <w:szCs w:val="28"/>
        </w:rPr>
        <w:t xml:space="preserve">. Контроль над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0B3447" w:rsidRPr="00E15464" w:rsidRDefault="000B3447" w:rsidP="000B344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sz w:val="28"/>
          <w:szCs w:val="28"/>
        </w:rPr>
        <w:t>Старотумбагушевский</w:t>
      </w:r>
      <w:r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и на сайте сельского поселения.</w:t>
      </w:r>
      <w:r w:rsidRPr="00D6349A">
        <w:t xml:space="preserve">             </w:t>
      </w:r>
    </w:p>
    <w:p w:rsidR="000B3447" w:rsidRDefault="000B3447" w:rsidP="000B3447">
      <w:pPr>
        <w:jc w:val="both"/>
        <w:rPr>
          <w:sz w:val="28"/>
          <w:szCs w:val="28"/>
        </w:rPr>
      </w:pPr>
    </w:p>
    <w:p w:rsidR="000B3447" w:rsidRDefault="004919EF" w:rsidP="008261EC">
      <w:pPr>
        <w:ind w:firstLine="720"/>
        <w:jc w:val="both"/>
        <w:rPr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</w:p>
    <w:p w:rsidR="004919EF" w:rsidRPr="00E15464" w:rsidRDefault="002A5284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F4D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                                   </w:t>
      </w:r>
      <w:r w:rsidR="00EB7F4D">
        <w:rPr>
          <w:sz w:val="28"/>
          <w:szCs w:val="28"/>
        </w:rPr>
        <w:t>И.Х. Бадамшин</w:t>
      </w:r>
    </w:p>
    <w:p w:rsidR="00E15464" w:rsidRDefault="007846BB" w:rsidP="00E15464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sectPr w:rsid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42EFD"/>
    <w:rsid w:val="000A20E2"/>
    <w:rsid w:val="000B3447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97674"/>
    <w:rsid w:val="001E199E"/>
    <w:rsid w:val="0020143D"/>
    <w:rsid w:val="002638FA"/>
    <w:rsid w:val="002753C0"/>
    <w:rsid w:val="002A5284"/>
    <w:rsid w:val="002E0FAA"/>
    <w:rsid w:val="002E5445"/>
    <w:rsid w:val="002F1165"/>
    <w:rsid w:val="00335E92"/>
    <w:rsid w:val="003A5807"/>
    <w:rsid w:val="003E24D2"/>
    <w:rsid w:val="003E7CAF"/>
    <w:rsid w:val="00410D34"/>
    <w:rsid w:val="00470075"/>
    <w:rsid w:val="0047198D"/>
    <w:rsid w:val="004771AD"/>
    <w:rsid w:val="004919EF"/>
    <w:rsid w:val="005306F7"/>
    <w:rsid w:val="00546D49"/>
    <w:rsid w:val="00551977"/>
    <w:rsid w:val="00583A79"/>
    <w:rsid w:val="006169E5"/>
    <w:rsid w:val="006F6EA0"/>
    <w:rsid w:val="0072699E"/>
    <w:rsid w:val="00734270"/>
    <w:rsid w:val="007358DD"/>
    <w:rsid w:val="007428B7"/>
    <w:rsid w:val="00783B69"/>
    <w:rsid w:val="007846BB"/>
    <w:rsid w:val="00784F50"/>
    <w:rsid w:val="007B7DAB"/>
    <w:rsid w:val="007F36C2"/>
    <w:rsid w:val="007F66FF"/>
    <w:rsid w:val="00810F34"/>
    <w:rsid w:val="008139A3"/>
    <w:rsid w:val="008261EC"/>
    <w:rsid w:val="00831A86"/>
    <w:rsid w:val="008364B3"/>
    <w:rsid w:val="00857AB7"/>
    <w:rsid w:val="008B36D6"/>
    <w:rsid w:val="008C3506"/>
    <w:rsid w:val="00901788"/>
    <w:rsid w:val="0092129C"/>
    <w:rsid w:val="00930269"/>
    <w:rsid w:val="00940D3E"/>
    <w:rsid w:val="009477FD"/>
    <w:rsid w:val="009A3004"/>
    <w:rsid w:val="009F028C"/>
    <w:rsid w:val="00A0225A"/>
    <w:rsid w:val="00A22306"/>
    <w:rsid w:val="00A30398"/>
    <w:rsid w:val="00A40484"/>
    <w:rsid w:val="00A41648"/>
    <w:rsid w:val="00A46D26"/>
    <w:rsid w:val="00A548F8"/>
    <w:rsid w:val="00A83BF5"/>
    <w:rsid w:val="00AB1E99"/>
    <w:rsid w:val="00AB30EB"/>
    <w:rsid w:val="00AE5DA7"/>
    <w:rsid w:val="00AE72FE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47947"/>
    <w:rsid w:val="00C674D7"/>
    <w:rsid w:val="00C86AF1"/>
    <w:rsid w:val="00CA75E9"/>
    <w:rsid w:val="00CB485F"/>
    <w:rsid w:val="00D23AA1"/>
    <w:rsid w:val="00D34E44"/>
    <w:rsid w:val="00D36730"/>
    <w:rsid w:val="00D4164B"/>
    <w:rsid w:val="00D5350A"/>
    <w:rsid w:val="00D6433A"/>
    <w:rsid w:val="00D75854"/>
    <w:rsid w:val="00D81947"/>
    <w:rsid w:val="00D91A13"/>
    <w:rsid w:val="00E15464"/>
    <w:rsid w:val="00E25AEC"/>
    <w:rsid w:val="00E4625B"/>
    <w:rsid w:val="00E57227"/>
    <w:rsid w:val="00E80D06"/>
    <w:rsid w:val="00EB7F4D"/>
    <w:rsid w:val="00EE0CCF"/>
    <w:rsid w:val="00F118CC"/>
    <w:rsid w:val="00F75C4A"/>
    <w:rsid w:val="00FA16E7"/>
    <w:rsid w:val="00FD5CDA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24</cp:revision>
  <cp:lastPrinted>2020-05-13T10:41:00Z</cp:lastPrinted>
  <dcterms:created xsi:type="dcterms:W3CDTF">2017-12-14T11:40:00Z</dcterms:created>
  <dcterms:modified xsi:type="dcterms:W3CDTF">2020-05-13T10:41:00Z</dcterms:modified>
</cp:coreProperties>
</file>