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7"/>
        <w:tblW w:w="9851" w:type="dxa"/>
        <w:tblBorders>
          <w:bottom w:val="double" w:sz="6" w:space="0" w:color="auto"/>
        </w:tblBorders>
        <w:tblLayout w:type="fixed"/>
        <w:tblCellMar>
          <w:left w:w="70" w:type="dxa"/>
          <w:right w:w="70" w:type="dxa"/>
        </w:tblCellMar>
        <w:tblLook w:val="04A0"/>
      </w:tblPr>
      <w:tblGrid>
        <w:gridCol w:w="4111"/>
        <w:gridCol w:w="1559"/>
        <w:gridCol w:w="4181"/>
      </w:tblGrid>
      <w:tr w:rsidR="00A617C4" w:rsidRPr="00A06401" w:rsidTr="0052584B">
        <w:trPr>
          <w:trHeight w:val="1701"/>
        </w:trPr>
        <w:tc>
          <w:tcPr>
            <w:tcW w:w="4111" w:type="dxa"/>
            <w:tcBorders>
              <w:top w:val="nil"/>
              <w:left w:val="nil"/>
              <w:bottom w:val="double" w:sz="12" w:space="0" w:color="auto"/>
              <w:right w:val="nil"/>
            </w:tcBorders>
          </w:tcPr>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Башкортостан Республика</w:t>
            </w:r>
            <w:r w:rsidRPr="00EF6281">
              <w:rPr>
                <w:rFonts w:ascii="Times New Roman" w:hAnsi="Times New Roman"/>
                <w:b/>
                <w:iCs/>
                <w:sz w:val="14"/>
                <w:szCs w:val="16"/>
                <w:lang w:val="ru-RU"/>
              </w:rPr>
              <w:t>һ</w:t>
            </w:r>
            <w:r w:rsidRPr="00EF6281">
              <w:rPr>
                <w:rFonts w:ascii="Times New Roman" w:hAnsi="Times New Roman"/>
                <w:b/>
                <w:sz w:val="14"/>
                <w:szCs w:val="16"/>
                <w:lang w:val="ru-RU"/>
              </w:rPr>
              <w:t>ының</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Шаран районы</w:t>
            </w:r>
          </w:p>
          <w:p w:rsidR="00A617C4" w:rsidRPr="00EF6281" w:rsidRDefault="00A617C4" w:rsidP="0052584B">
            <w:pPr>
              <w:pStyle w:val="aff0"/>
              <w:jc w:val="center"/>
              <w:rPr>
                <w:rFonts w:ascii="Times New Roman" w:hAnsi="Times New Roman"/>
                <w:b/>
                <w:sz w:val="14"/>
                <w:szCs w:val="16"/>
                <w:lang w:val="ru-RU"/>
              </w:rPr>
            </w:pPr>
            <w:proofErr w:type="spellStart"/>
            <w:r w:rsidRPr="00EF6281">
              <w:rPr>
                <w:rFonts w:ascii="Times New Roman" w:hAnsi="Times New Roman"/>
                <w:b/>
                <w:sz w:val="14"/>
                <w:szCs w:val="16"/>
                <w:lang w:val="ru-RU"/>
              </w:rPr>
              <w:t>муниципаль</w:t>
            </w:r>
            <w:proofErr w:type="spellEnd"/>
            <w:r w:rsidRPr="00EF6281">
              <w:rPr>
                <w:rFonts w:ascii="Times New Roman" w:hAnsi="Times New Roman"/>
                <w:b/>
                <w:sz w:val="14"/>
                <w:szCs w:val="16"/>
                <w:lang w:val="ru-RU"/>
              </w:rPr>
              <w:t xml:space="preserve"> районының</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 xml:space="preserve">Иске Томбағош </w:t>
            </w:r>
            <w:proofErr w:type="spellStart"/>
            <w:r w:rsidRPr="00EF6281">
              <w:rPr>
                <w:rFonts w:ascii="Times New Roman" w:hAnsi="Times New Roman"/>
                <w:b/>
                <w:sz w:val="14"/>
                <w:szCs w:val="16"/>
                <w:lang w:val="ru-RU"/>
              </w:rPr>
              <w:t>ауыл</w:t>
            </w:r>
            <w:proofErr w:type="spellEnd"/>
            <w:r w:rsidRPr="00EF6281">
              <w:rPr>
                <w:rFonts w:ascii="Times New Roman" w:hAnsi="Times New Roman"/>
                <w:b/>
                <w:sz w:val="14"/>
                <w:szCs w:val="16"/>
                <w:lang w:val="ru-RU"/>
              </w:rPr>
              <w:t xml:space="preserve"> советы</w:t>
            </w:r>
          </w:p>
          <w:p w:rsidR="00A617C4" w:rsidRPr="00EF6281" w:rsidRDefault="00A617C4" w:rsidP="0052584B">
            <w:pPr>
              <w:pStyle w:val="aff0"/>
              <w:jc w:val="center"/>
              <w:rPr>
                <w:rFonts w:ascii="Times New Roman" w:hAnsi="Times New Roman"/>
                <w:b/>
                <w:sz w:val="14"/>
                <w:szCs w:val="16"/>
                <w:lang w:val="ru-RU"/>
              </w:rPr>
            </w:pPr>
            <w:proofErr w:type="spellStart"/>
            <w:r w:rsidRPr="00EF6281">
              <w:rPr>
                <w:rFonts w:ascii="Times New Roman" w:hAnsi="Times New Roman"/>
                <w:b/>
                <w:sz w:val="14"/>
                <w:szCs w:val="16"/>
                <w:lang w:val="ru-RU"/>
              </w:rPr>
              <w:t>ауыл</w:t>
            </w:r>
            <w:proofErr w:type="spellEnd"/>
            <w:r w:rsidRPr="00EF6281">
              <w:rPr>
                <w:rFonts w:ascii="Times New Roman" w:hAnsi="Times New Roman"/>
                <w:b/>
                <w:sz w:val="14"/>
                <w:szCs w:val="16"/>
                <w:lang w:val="ru-RU"/>
              </w:rPr>
              <w:t xml:space="preserve"> </w:t>
            </w:r>
            <w:r w:rsidRPr="00EF6281">
              <w:rPr>
                <w:rFonts w:ascii="Times New Roman" w:hAnsi="Times New Roman"/>
                <w:b/>
                <w:iCs/>
                <w:sz w:val="14"/>
                <w:szCs w:val="16"/>
                <w:lang w:val="ru-RU"/>
              </w:rPr>
              <w:t>биләмәһе</w:t>
            </w:r>
            <w:r w:rsidRPr="00EF6281">
              <w:rPr>
                <w:rFonts w:ascii="Times New Roman" w:hAnsi="Times New Roman"/>
                <w:b/>
                <w:sz w:val="14"/>
                <w:szCs w:val="16"/>
                <w:lang w:val="ru-RU"/>
              </w:rPr>
              <w:t xml:space="preserve"> Хакимиәте</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Ү</w:t>
            </w:r>
            <w:r w:rsidRPr="00EF6281">
              <w:rPr>
                <w:rFonts w:ascii="Times New Roman" w:eastAsia="MS Mincho" w:hAnsi="MS Mincho"/>
                <w:bCs/>
                <w:sz w:val="14"/>
                <w:szCs w:val="16"/>
                <w:lang w:val="ru-RU"/>
              </w:rPr>
              <w:t>ҙ</w:t>
            </w:r>
            <w:r w:rsidRPr="00EF6281">
              <w:rPr>
                <w:rFonts w:ascii="Times New Roman" w:hAnsi="Times New Roman"/>
                <w:bCs/>
                <w:sz w:val="14"/>
                <w:szCs w:val="16"/>
                <w:lang w:val="ru-RU"/>
              </w:rPr>
              <w:t xml:space="preserve">әк </w:t>
            </w:r>
            <w:proofErr w:type="spellStart"/>
            <w:r w:rsidRPr="00EF6281">
              <w:rPr>
                <w:rFonts w:ascii="Times New Roman" w:hAnsi="Times New Roman"/>
                <w:bCs/>
                <w:sz w:val="14"/>
                <w:szCs w:val="16"/>
                <w:lang w:val="ru-RU"/>
              </w:rPr>
              <w:t>урамы</w:t>
            </w:r>
            <w:proofErr w:type="spellEnd"/>
            <w:r w:rsidRPr="00EF6281">
              <w:rPr>
                <w:rFonts w:ascii="Times New Roman" w:hAnsi="Times New Roman"/>
                <w:bCs/>
                <w:sz w:val="14"/>
                <w:szCs w:val="16"/>
                <w:lang w:val="ru-RU"/>
              </w:rPr>
              <w:t xml:space="preserve">, 14-се </w:t>
            </w:r>
            <w:proofErr w:type="spellStart"/>
            <w:r w:rsidRPr="00EF6281">
              <w:rPr>
                <w:rFonts w:ascii="Times New Roman" w:hAnsi="Times New Roman"/>
                <w:bCs/>
                <w:sz w:val="14"/>
                <w:szCs w:val="16"/>
                <w:lang w:val="ru-RU"/>
              </w:rPr>
              <w:t>йорт</w:t>
            </w:r>
            <w:proofErr w:type="spellEnd"/>
            <w:r w:rsidRPr="00EF6281">
              <w:rPr>
                <w:rFonts w:ascii="Times New Roman" w:hAnsi="Times New Roman"/>
                <w:bCs/>
                <w:sz w:val="14"/>
                <w:szCs w:val="16"/>
                <w:lang w:val="ru-RU"/>
              </w:rPr>
              <w:t>,</w:t>
            </w:r>
            <w:r w:rsidRPr="00EF6281">
              <w:rPr>
                <w:rFonts w:ascii="Times New Roman" w:hAnsi="Times New Roman"/>
                <w:sz w:val="14"/>
                <w:szCs w:val="16"/>
                <w:lang w:val="ru-RU"/>
              </w:rPr>
              <w:t xml:space="preserve"> Иске Томбағош </w:t>
            </w:r>
            <w:proofErr w:type="spellStart"/>
            <w:r w:rsidRPr="00EF6281">
              <w:rPr>
                <w:rFonts w:ascii="Times New Roman" w:hAnsi="Times New Roman"/>
                <w:bCs/>
                <w:sz w:val="14"/>
                <w:szCs w:val="16"/>
                <w:lang w:val="ru-RU"/>
              </w:rPr>
              <w:t>ауылы</w:t>
            </w:r>
            <w:proofErr w:type="spellEnd"/>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sz w:val="14"/>
                <w:szCs w:val="16"/>
                <w:lang w:val="ru-RU"/>
              </w:rPr>
              <w:t>Шаран районы Башкортостан Республика</w:t>
            </w:r>
            <w:r w:rsidRPr="00EF6281">
              <w:rPr>
                <w:rFonts w:ascii="Times New Roman" w:hAnsi="Times New Roman"/>
                <w:iCs/>
                <w:sz w:val="14"/>
                <w:szCs w:val="16"/>
                <w:lang w:val="ru-RU"/>
              </w:rPr>
              <w:t>һ</w:t>
            </w:r>
            <w:r w:rsidRPr="00EF6281">
              <w:rPr>
                <w:rFonts w:ascii="Times New Roman" w:hAnsi="Times New Roman"/>
                <w:sz w:val="14"/>
                <w:szCs w:val="16"/>
                <w:lang w:val="ru-RU"/>
              </w:rPr>
              <w:t xml:space="preserve">ының </w:t>
            </w:r>
            <w:r w:rsidRPr="00EF6281">
              <w:rPr>
                <w:rFonts w:ascii="Times New Roman" w:hAnsi="Times New Roman"/>
                <w:bCs/>
                <w:sz w:val="14"/>
                <w:szCs w:val="16"/>
                <w:lang w:val="ru-RU"/>
              </w:rPr>
              <w:t>452636</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 xml:space="preserve">Тел.(34769) 2-47-19, </w:t>
            </w:r>
            <w:r w:rsidRPr="00EF6281">
              <w:rPr>
                <w:rFonts w:ascii="Times New Roman" w:hAnsi="Times New Roman"/>
                <w:bCs/>
                <w:sz w:val="14"/>
                <w:szCs w:val="16"/>
              </w:rPr>
              <w:t>e</w:t>
            </w:r>
            <w:r w:rsidRPr="00EF6281">
              <w:rPr>
                <w:rFonts w:ascii="Times New Roman" w:hAnsi="Times New Roman"/>
                <w:bCs/>
                <w:sz w:val="14"/>
                <w:szCs w:val="16"/>
                <w:lang w:val="ru-RU"/>
              </w:rPr>
              <w:t>-</w:t>
            </w:r>
            <w:r w:rsidRPr="00EF6281">
              <w:rPr>
                <w:rFonts w:ascii="Times New Roman" w:hAnsi="Times New Roman"/>
                <w:bCs/>
                <w:sz w:val="14"/>
                <w:szCs w:val="16"/>
              </w:rPr>
              <w:t>mail</w:t>
            </w:r>
            <w:r w:rsidRPr="00EF6281">
              <w:rPr>
                <w:rFonts w:ascii="Times New Roman" w:hAnsi="Times New Roman"/>
                <w:bCs/>
                <w:sz w:val="14"/>
                <w:szCs w:val="16"/>
                <w:lang w:val="ru-RU"/>
              </w:rPr>
              <w:t>:</w:t>
            </w:r>
            <w:proofErr w:type="spellStart"/>
            <w:r w:rsidRPr="00EF6281">
              <w:rPr>
                <w:rFonts w:ascii="Times New Roman" w:hAnsi="Times New Roman"/>
                <w:bCs/>
                <w:sz w:val="14"/>
                <w:szCs w:val="16"/>
              </w:rPr>
              <w:t>sttumbs</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yandex</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ru</w:t>
            </w:r>
            <w:proofErr w:type="spellEnd"/>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sz w:val="14"/>
                <w:szCs w:val="16"/>
              </w:rPr>
              <w:t>www</w:t>
            </w:r>
            <w:r w:rsidRPr="00EF6281">
              <w:rPr>
                <w:rFonts w:ascii="Times New Roman" w:hAnsi="Times New Roman"/>
                <w:sz w:val="14"/>
                <w:szCs w:val="16"/>
                <w:lang w:val="ru-RU"/>
              </w:rPr>
              <w:t>.</w:t>
            </w:r>
            <w:proofErr w:type="spellStart"/>
            <w:r w:rsidRPr="00EF6281">
              <w:rPr>
                <w:rFonts w:ascii="Times New Roman" w:hAnsi="Times New Roman"/>
                <w:sz w:val="14"/>
                <w:szCs w:val="16"/>
              </w:rPr>
              <w:t>tumbagush</w:t>
            </w:r>
            <w:proofErr w:type="spellEnd"/>
            <w:r w:rsidRPr="00EF6281">
              <w:rPr>
                <w:rFonts w:ascii="Times New Roman" w:hAnsi="Times New Roman"/>
                <w:sz w:val="14"/>
                <w:szCs w:val="16"/>
              </w:rPr>
              <w:t xml:space="preserve"> </w:t>
            </w:r>
            <w:proofErr w:type="spellStart"/>
            <w:r w:rsidRPr="00EF6281">
              <w:rPr>
                <w:rFonts w:ascii="Times New Roman" w:hAnsi="Times New Roman"/>
                <w:sz w:val="14"/>
                <w:szCs w:val="16"/>
              </w:rPr>
              <w:t>ru</w:t>
            </w:r>
            <w:proofErr w:type="spellEnd"/>
          </w:p>
        </w:tc>
        <w:tc>
          <w:tcPr>
            <w:tcW w:w="1559" w:type="dxa"/>
            <w:tcBorders>
              <w:top w:val="nil"/>
              <w:left w:val="nil"/>
              <w:bottom w:val="double" w:sz="12" w:space="0" w:color="auto"/>
              <w:right w:val="nil"/>
            </w:tcBorders>
            <w:hideMark/>
          </w:tcPr>
          <w:p w:rsidR="00A617C4" w:rsidRPr="00EF6281" w:rsidRDefault="00A617C4" w:rsidP="0052584B">
            <w:pPr>
              <w:pStyle w:val="aff0"/>
              <w:jc w:val="center"/>
              <w:rPr>
                <w:rFonts w:ascii="Times New Roman" w:hAnsi="Times New Roman"/>
                <w:sz w:val="14"/>
                <w:szCs w:val="16"/>
              </w:rPr>
            </w:pPr>
            <w:r>
              <w:rPr>
                <w:rFonts w:ascii="Times New Roman" w:hAnsi="Times New Roman"/>
                <w:noProof/>
                <w:sz w:val="14"/>
                <w:szCs w:val="16"/>
                <w:lang w:val="ru-RU" w:eastAsia="ru-RU" w:bidi="ar-SA"/>
              </w:rPr>
              <w:drawing>
                <wp:inline distT="0" distB="0" distL="0" distR="0">
                  <wp:extent cx="840105" cy="103124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0105" cy="1031240"/>
                          </a:xfrm>
                          <a:prstGeom prst="rect">
                            <a:avLst/>
                          </a:prstGeom>
                          <a:noFill/>
                          <a:ln w="9525">
                            <a:noFill/>
                            <a:miter lim="800000"/>
                            <a:headEnd/>
                            <a:tailEnd/>
                          </a:ln>
                        </pic:spPr>
                      </pic:pic>
                    </a:graphicData>
                  </a:graphic>
                </wp:inline>
              </w:drawing>
            </w:r>
          </w:p>
        </w:tc>
        <w:tc>
          <w:tcPr>
            <w:tcW w:w="4181" w:type="dxa"/>
            <w:tcBorders>
              <w:top w:val="nil"/>
              <w:left w:val="nil"/>
              <w:bottom w:val="double" w:sz="12" w:space="0" w:color="auto"/>
              <w:right w:val="nil"/>
            </w:tcBorders>
          </w:tcPr>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Администрация сельского поселения</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Старотумбагушевский сельсовет</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муниципального района</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Шаранский район</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Республики Башкортостан</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ул. Центральная, д.14 д. Старотумбагушево                             Шаранского района Республики Башкортостан, 452636</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 xml:space="preserve">Тел.(34769) 2-47-19, </w:t>
            </w:r>
            <w:r w:rsidRPr="00EF6281">
              <w:rPr>
                <w:rFonts w:ascii="Times New Roman" w:hAnsi="Times New Roman"/>
                <w:bCs/>
                <w:sz w:val="14"/>
                <w:szCs w:val="16"/>
              </w:rPr>
              <w:t>e</w:t>
            </w:r>
            <w:r w:rsidRPr="00EF6281">
              <w:rPr>
                <w:rFonts w:ascii="Times New Roman" w:hAnsi="Times New Roman"/>
                <w:bCs/>
                <w:sz w:val="14"/>
                <w:szCs w:val="16"/>
                <w:lang w:val="ru-RU"/>
              </w:rPr>
              <w:t>-</w:t>
            </w:r>
            <w:r w:rsidRPr="00EF6281">
              <w:rPr>
                <w:rFonts w:ascii="Times New Roman" w:hAnsi="Times New Roman"/>
                <w:bCs/>
                <w:sz w:val="14"/>
                <w:szCs w:val="16"/>
              </w:rPr>
              <w:t>mail</w:t>
            </w:r>
            <w:r w:rsidRPr="00EF6281">
              <w:rPr>
                <w:rFonts w:ascii="Times New Roman" w:hAnsi="Times New Roman"/>
                <w:bCs/>
                <w:sz w:val="14"/>
                <w:szCs w:val="16"/>
                <w:lang w:val="ru-RU"/>
              </w:rPr>
              <w:t>:</w:t>
            </w:r>
            <w:proofErr w:type="spellStart"/>
            <w:r w:rsidRPr="00EF6281">
              <w:rPr>
                <w:rFonts w:ascii="Times New Roman" w:hAnsi="Times New Roman"/>
                <w:bCs/>
                <w:sz w:val="14"/>
                <w:szCs w:val="16"/>
              </w:rPr>
              <w:t>sttumbs</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yandex</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ru</w:t>
            </w:r>
            <w:proofErr w:type="spellEnd"/>
            <w:r w:rsidRPr="00EF6281">
              <w:rPr>
                <w:rFonts w:ascii="Times New Roman" w:hAnsi="Times New Roman"/>
                <w:bCs/>
                <w:sz w:val="14"/>
                <w:szCs w:val="16"/>
                <w:lang w:val="ru-RU"/>
              </w:rPr>
              <w:t>,</w:t>
            </w:r>
          </w:p>
          <w:p w:rsidR="00A617C4" w:rsidRPr="00EF6281" w:rsidRDefault="00A617C4" w:rsidP="0052584B">
            <w:pPr>
              <w:pStyle w:val="aff0"/>
              <w:jc w:val="center"/>
              <w:rPr>
                <w:rFonts w:ascii="Times New Roman" w:hAnsi="Times New Roman"/>
                <w:sz w:val="14"/>
                <w:szCs w:val="16"/>
                <w:lang w:val="ru-RU"/>
              </w:rPr>
            </w:pPr>
            <w:r w:rsidRPr="00EF6281">
              <w:rPr>
                <w:rFonts w:ascii="Times New Roman" w:hAnsi="Times New Roman"/>
                <w:sz w:val="14"/>
                <w:szCs w:val="16"/>
              </w:rPr>
              <w:t>www</w:t>
            </w:r>
            <w:r w:rsidRPr="00EF6281">
              <w:rPr>
                <w:rFonts w:ascii="Times New Roman" w:hAnsi="Times New Roman"/>
                <w:sz w:val="14"/>
                <w:szCs w:val="16"/>
                <w:lang w:val="ru-RU"/>
              </w:rPr>
              <w:t>.</w:t>
            </w:r>
            <w:proofErr w:type="spellStart"/>
            <w:r w:rsidRPr="00EF6281">
              <w:rPr>
                <w:rFonts w:ascii="Times New Roman" w:hAnsi="Times New Roman"/>
                <w:sz w:val="14"/>
                <w:szCs w:val="16"/>
              </w:rPr>
              <w:t>tumbagush</w:t>
            </w:r>
            <w:proofErr w:type="spellEnd"/>
            <w:r w:rsidRPr="00EF6281">
              <w:rPr>
                <w:rFonts w:ascii="Times New Roman" w:hAnsi="Times New Roman"/>
                <w:sz w:val="14"/>
                <w:szCs w:val="16"/>
                <w:lang w:val="ru-RU"/>
              </w:rPr>
              <w:t>.</w:t>
            </w:r>
            <w:proofErr w:type="spellStart"/>
            <w:r w:rsidRPr="00EF6281">
              <w:rPr>
                <w:rFonts w:ascii="Times New Roman" w:hAnsi="Times New Roman"/>
                <w:sz w:val="14"/>
                <w:szCs w:val="16"/>
              </w:rPr>
              <w:t>ru</w:t>
            </w:r>
            <w:proofErr w:type="spellEnd"/>
          </w:p>
        </w:tc>
      </w:tr>
    </w:tbl>
    <w:p w:rsidR="00A617C4" w:rsidRDefault="00A617C4" w:rsidP="00A617C4">
      <w:pPr>
        <w:ind w:firstLine="709"/>
        <w:rPr>
          <w:sz w:val="26"/>
          <w:szCs w:val="26"/>
        </w:rPr>
      </w:pPr>
    </w:p>
    <w:p w:rsidR="00A617C4" w:rsidRPr="00A617C4" w:rsidRDefault="003B2711" w:rsidP="00A617C4">
      <w:pPr>
        <w:ind w:firstLine="709"/>
        <w:rPr>
          <w:rFonts w:ascii="Times New Roman" w:hAnsi="Times New Roman" w:cs="Times New Roman"/>
          <w:sz w:val="26"/>
          <w:szCs w:val="26"/>
        </w:rPr>
      </w:pPr>
      <w:r>
        <w:rPr>
          <w:rFonts w:ascii="Times New Roman" w:hAnsi="Times New Roman" w:cs="Times New Roman"/>
          <w:b/>
          <w:sz w:val="26"/>
          <w:szCs w:val="26"/>
        </w:rPr>
        <w:t>Проект постановления</w:t>
      </w:r>
    </w:p>
    <w:p w:rsidR="00F761CE" w:rsidRPr="00F434B1" w:rsidRDefault="00F761CE" w:rsidP="00F761CE">
      <w:pPr>
        <w:spacing w:line="240" w:lineRule="auto"/>
        <w:jc w:val="center"/>
        <w:rPr>
          <w:rFonts w:ascii="Times New Roman" w:hAnsi="Times New Roman" w:cs="Times New Roman"/>
          <w:sz w:val="28"/>
          <w:szCs w:val="28"/>
        </w:rPr>
      </w:pPr>
    </w:p>
    <w:p w:rsidR="00216FCC" w:rsidRPr="00260290" w:rsidRDefault="00216FCC" w:rsidP="00A617C4">
      <w:pPr>
        <w:pStyle w:val="ConsPlusNormal"/>
        <w:ind w:firstLine="0"/>
        <w:rPr>
          <w:rFonts w:ascii="Times New Roman" w:hAnsi="Times New Roman" w:cs="Times New Roman"/>
          <w:b/>
          <w:bCs/>
          <w:sz w:val="28"/>
          <w:szCs w:val="28"/>
        </w:rPr>
      </w:pPr>
      <w:bookmarkStart w:id="0" w:name="_GoBack"/>
    </w:p>
    <w:p w:rsidR="000568AE" w:rsidRPr="004166C8" w:rsidRDefault="00570231" w:rsidP="00BA3E73">
      <w:pPr>
        <w:pStyle w:val="ConsPlusNormal"/>
        <w:ind w:left="142" w:hanging="414"/>
        <w:jc w:val="center"/>
        <w:rPr>
          <w:rFonts w:ascii="Times New Roman" w:hAnsi="Times New Roman" w:cs="Times New Roman"/>
          <w:b/>
          <w:bCs/>
          <w:sz w:val="28"/>
          <w:szCs w:val="28"/>
        </w:rPr>
      </w:pPr>
      <w:r w:rsidRPr="000568AE">
        <w:rPr>
          <w:rFonts w:ascii="Times New Roman" w:hAnsi="Times New Roman" w:cs="Times New Roman"/>
          <w:sz w:val="28"/>
          <w:szCs w:val="28"/>
        </w:rPr>
        <w:t xml:space="preserve">        </w:t>
      </w:r>
      <w:r w:rsidRPr="004166C8">
        <w:rPr>
          <w:rFonts w:ascii="Times New Roman" w:hAnsi="Times New Roman" w:cs="Times New Roman"/>
          <w:b/>
          <w:bCs/>
          <w:sz w:val="28"/>
          <w:szCs w:val="28"/>
        </w:rPr>
        <w:t xml:space="preserve"> </w:t>
      </w:r>
      <w:r w:rsidR="00216FCC" w:rsidRPr="004166C8">
        <w:rPr>
          <w:rFonts w:ascii="Times New Roman" w:hAnsi="Times New Roman" w:cs="Times New Roman"/>
          <w:b/>
          <w:bCs/>
          <w:sz w:val="28"/>
          <w:szCs w:val="28"/>
        </w:rPr>
        <w:t>О</w:t>
      </w:r>
      <w:r w:rsidR="000568AE" w:rsidRPr="004166C8">
        <w:rPr>
          <w:rFonts w:ascii="Times New Roman" w:hAnsi="Times New Roman" w:cs="Times New Roman"/>
          <w:b/>
          <w:bCs/>
          <w:sz w:val="28"/>
          <w:szCs w:val="28"/>
        </w:rPr>
        <w:t xml:space="preserve">б утверждении Порядка открытия и ведения </w:t>
      </w:r>
      <w:bookmarkEnd w:id="0"/>
      <w:r w:rsidR="000568AE" w:rsidRPr="004166C8">
        <w:rPr>
          <w:rFonts w:ascii="Times New Roman" w:hAnsi="Times New Roman" w:cs="Times New Roman"/>
          <w:b/>
          <w:bCs/>
          <w:sz w:val="28"/>
          <w:szCs w:val="28"/>
        </w:rPr>
        <w:t xml:space="preserve">лицевых счетов </w:t>
      </w:r>
    </w:p>
    <w:p w:rsidR="00216FCC" w:rsidRPr="004166C8" w:rsidRDefault="00F761CE" w:rsidP="00BA3E73">
      <w:pPr>
        <w:pStyle w:val="ConsPlusNormal"/>
        <w:ind w:left="142" w:hanging="414"/>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администрацией сельского поселения </w:t>
      </w:r>
      <w:r w:rsidR="005E4AD0">
        <w:rPr>
          <w:rFonts w:ascii="Times New Roman" w:hAnsi="Times New Roman" w:cs="Times New Roman"/>
          <w:b/>
          <w:bCs/>
          <w:sz w:val="28"/>
          <w:szCs w:val="28"/>
        </w:rPr>
        <w:t>Старотумбагушевский сельсовет муниципального района Шаранский район</w:t>
      </w:r>
      <w:r w:rsidR="00DB3B49">
        <w:rPr>
          <w:rFonts w:ascii="Times New Roman" w:hAnsi="Times New Roman" w:cs="Times New Roman"/>
          <w:b/>
          <w:bCs/>
          <w:sz w:val="28"/>
          <w:szCs w:val="28"/>
        </w:rPr>
        <w:t xml:space="preserve"> Республики Башкортостан</w:t>
      </w:r>
    </w:p>
    <w:p w:rsidR="000568AE" w:rsidRPr="000568AE" w:rsidRDefault="000568AE" w:rsidP="00BA3E73">
      <w:pPr>
        <w:pStyle w:val="ConsPlusNormal"/>
        <w:ind w:left="142" w:hanging="414"/>
        <w:jc w:val="center"/>
        <w:rPr>
          <w:rFonts w:ascii="Times New Roman" w:hAnsi="Times New Roman" w:cs="Times New Roman"/>
          <w:sz w:val="28"/>
          <w:szCs w:val="28"/>
        </w:rPr>
      </w:pPr>
    </w:p>
    <w:p w:rsidR="00F434B1" w:rsidRDefault="00C04D2D" w:rsidP="00F434B1">
      <w:pPr>
        <w:pStyle w:val="ConsPlusTitle"/>
        <w:widowControl/>
        <w:ind w:firstLine="540"/>
        <w:jc w:val="both"/>
        <w:rPr>
          <w:rFonts w:ascii="Times New Roman" w:hAnsi="Times New Roman" w:cs="Times New Roman"/>
          <w:b w:val="0"/>
          <w:bCs w:val="0"/>
          <w:sz w:val="28"/>
          <w:szCs w:val="28"/>
        </w:rPr>
      </w:pPr>
      <w:r w:rsidRPr="00F434B1">
        <w:rPr>
          <w:rFonts w:ascii="Times New Roman" w:hAnsi="Times New Roman" w:cs="Times New Roman"/>
          <w:b w:val="0"/>
          <w:bCs w:val="0"/>
          <w:sz w:val="28"/>
          <w:szCs w:val="28"/>
        </w:rPr>
        <w:t xml:space="preserve">В </w:t>
      </w:r>
      <w:r w:rsidR="00BE600C" w:rsidRPr="00F434B1">
        <w:rPr>
          <w:rFonts w:ascii="Times New Roman" w:hAnsi="Times New Roman" w:cs="Times New Roman"/>
          <w:b w:val="0"/>
          <w:bCs w:val="0"/>
          <w:sz w:val="28"/>
          <w:szCs w:val="28"/>
        </w:rPr>
        <w:t>соответствии с</w:t>
      </w:r>
      <w:r w:rsidR="00FB115D" w:rsidRPr="00F434B1">
        <w:rPr>
          <w:rFonts w:ascii="Times New Roman" w:hAnsi="Times New Roman" w:cs="Times New Roman"/>
          <w:b w:val="0"/>
          <w:bCs w:val="0"/>
          <w:sz w:val="28"/>
          <w:szCs w:val="28"/>
        </w:rPr>
        <w:t>о</w:t>
      </w:r>
      <w:r w:rsidR="00BE600C" w:rsidRPr="00F434B1">
        <w:rPr>
          <w:rFonts w:ascii="Times New Roman" w:hAnsi="Times New Roman" w:cs="Times New Roman"/>
          <w:b w:val="0"/>
          <w:bCs w:val="0"/>
          <w:sz w:val="28"/>
          <w:szCs w:val="28"/>
        </w:rPr>
        <w:t xml:space="preserve"> </w:t>
      </w:r>
      <w:r w:rsidR="00FB115D" w:rsidRPr="00F434B1">
        <w:rPr>
          <w:rFonts w:ascii="Times New Roman" w:hAnsi="Times New Roman" w:cs="Times New Roman"/>
          <w:b w:val="0"/>
          <w:bCs w:val="0"/>
          <w:sz w:val="28"/>
          <w:szCs w:val="28"/>
        </w:rPr>
        <w:t xml:space="preserve">статьей  220.1 </w:t>
      </w:r>
      <w:r w:rsidRPr="00F434B1">
        <w:rPr>
          <w:rFonts w:ascii="Times New Roman" w:hAnsi="Times New Roman" w:cs="Times New Roman"/>
          <w:b w:val="0"/>
          <w:bCs w:val="0"/>
          <w:sz w:val="28"/>
          <w:szCs w:val="28"/>
        </w:rPr>
        <w:t>Бюджетн</w:t>
      </w:r>
      <w:r w:rsidR="00FB115D" w:rsidRPr="00F434B1">
        <w:rPr>
          <w:rFonts w:ascii="Times New Roman" w:hAnsi="Times New Roman" w:cs="Times New Roman"/>
          <w:b w:val="0"/>
          <w:bCs w:val="0"/>
          <w:sz w:val="28"/>
          <w:szCs w:val="28"/>
        </w:rPr>
        <w:t>ого</w:t>
      </w:r>
      <w:r w:rsidRPr="00F434B1">
        <w:rPr>
          <w:rFonts w:ascii="Times New Roman" w:hAnsi="Times New Roman" w:cs="Times New Roman"/>
          <w:b w:val="0"/>
          <w:bCs w:val="0"/>
          <w:sz w:val="28"/>
          <w:szCs w:val="28"/>
        </w:rPr>
        <w:t xml:space="preserve"> кодекс</w:t>
      </w:r>
      <w:r w:rsidR="00FB115D" w:rsidRPr="00F434B1">
        <w:rPr>
          <w:rFonts w:ascii="Times New Roman" w:hAnsi="Times New Roman" w:cs="Times New Roman"/>
          <w:b w:val="0"/>
          <w:bCs w:val="0"/>
          <w:sz w:val="28"/>
          <w:szCs w:val="28"/>
        </w:rPr>
        <w:t>а</w:t>
      </w:r>
      <w:r w:rsidRPr="00F434B1">
        <w:rPr>
          <w:rFonts w:ascii="Times New Roman" w:hAnsi="Times New Roman" w:cs="Times New Roman"/>
          <w:b w:val="0"/>
          <w:bCs w:val="0"/>
          <w:sz w:val="28"/>
          <w:szCs w:val="28"/>
        </w:rPr>
        <w:t xml:space="preserve"> Российской Федерации</w:t>
      </w:r>
      <w:r w:rsidR="00BE600C" w:rsidRPr="00F434B1">
        <w:rPr>
          <w:rFonts w:ascii="Times New Roman" w:hAnsi="Times New Roman" w:cs="Times New Roman"/>
          <w:b w:val="0"/>
          <w:bCs w:val="0"/>
          <w:sz w:val="28"/>
          <w:szCs w:val="28"/>
        </w:rPr>
        <w:t xml:space="preserve">, Законом Республики Башкортостан «О </w:t>
      </w:r>
      <w:r w:rsidR="000A23FB" w:rsidRPr="00F434B1">
        <w:rPr>
          <w:rFonts w:ascii="Times New Roman" w:hAnsi="Times New Roman" w:cs="Times New Roman"/>
          <w:b w:val="0"/>
          <w:bCs w:val="0"/>
          <w:sz w:val="28"/>
          <w:szCs w:val="28"/>
        </w:rPr>
        <w:t xml:space="preserve">бюджетном процессе в Республике </w:t>
      </w:r>
      <w:r w:rsidR="00BE600C" w:rsidRPr="00F434B1">
        <w:rPr>
          <w:rFonts w:ascii="Times New Roman" w:hAnsi="Times New Roman" w:cs="Times New Roman"/>
          <w:b w:val="0"/>
          <w:bCs w:val="0"/>
          <w:sz w:val="28"/>
          <w:szCs w:val="28"/>
        </w:rPr>
        <w:t>Башкортостан</w:t>
      </w:r>
      <w:r w:rsidR="00F87A54" w:rsidRPr="00F434B1">
        <w:rPr>
          <w:rFonts w:ascii="Times New Roman" w:hAnsi="Times New Roman" w:cs="Times New Roman"/>
          <w:b w:val="0"/>
          <w:bCs w:val="0"/>
          <w:sz w:val="28"/>
          <w:szCs w:val="28"/>
        </w:rPr>
        <w:t>»</w:t>
      </w:r>
      <w:r w:rsidR="00221750" w:rsidRPr="00F434B1">
        <w:rPr>
          <w:rFonts w:ascii="Times New Roman" w:hAnsi="Times New Roman" w:cs="Times New Roman"/>
          <w:b w:val="0"/>
          <w:bCs w:val="0"/>
          <w:sz w:val="28"/>
          <w:szCs w:val="28"/>
        </w:rPr>
        <w:t>,</w:t>
      </w:r>
      <w:r w:rsidR="00BE600C" w:rsidRPr="00F434B1">
        <w:rPr>
          <w:rFonts w:ascii="Times New Roman" w:hAnsi="Times New Roman" w:cs="Times New Roman"/>
          <w:b w:val="0"/>
          <w:bCs w:val="0"/>
          <w:sz w:val="28"/>
          <w:szCs w:val="28"/>
        </w:rPr>
        <w:t xml:space="preserve"> </w:t>
      </w:r>
      <w:r w:rsidR="00F434B1" w:rsidRPr="002F0A08">
        <w:rPr>
          <w:rFonts w:ascii="Times New Roman" w:hAnsi="Times New Roman" w:cs="Times New Roman"/>
          <w:b w:val="0"/>
          <w:bCs w:val="0"/>
          <w:sz w:val="28"/>
          <w:szCs w:val="28"/>
        </w:rPr>
        <w:t xml:space="preserve"> </w:t>
      </w:r>
      <w:r w:rsidR="00F434B1" w:rsidRPr="00425BAE">
        <w:rPr>
          <w:rFonts w:ascii="Times New Roman" w:hAnsi="Times New Roman" w:cs="Times New Roman"/>
          <w:b w:val="0"/>
          <w:bCs w:val="0"/>
          <w:sz w:val="28"/>
          <w:szCs w:val="28"/>
        </w:rPr>
        <w:t>Положени</w:t>
      </w:r>
      <w:r w:rsidR="00F434B1">
        <w:rPr>
          <w:rFonts w:ascii="Times New Roman" w:hAnsi="Times New Roman" w:cs="Times New Roman"/>
          <w:b w:val="0"/>
          <w:bCs w:val="0"/>
          <w:sz w:val="28"/>
          <w:szCs w:val="28"/>
        </w:rPr>
        <w:t>ем</w:t>
      </w:r>
      <w:r w:rsidR="00F434B1" w:rsidRPr="00425BAE">
        <w:rPr>
          <w:rFonts w:ascii="Times New Roman" w:hAnsi="Times New Roman" w:cs="Times New Roman"/>
          <w:b w:val="0"/>
          <w:bCs w:val="0"/>
          <w:sz w:val="28"/>
          <w:szCs w:val="28"/>
        </w:rPr>
        <w:t xml:space="preserve"> о бюджетном процессе</w:t>
      </w:r>
      <w:r w:rsidR="00F434B1" w:rsidRPr="0072579F">
        <w:rPr>
          <w:rFonts w:ascii="Times New Roman" w:hAnsi="Times New Roman" w:cs="Times New Roman"/>
          <w:b w:val="0"/>
          <w:bCs w:val="0"/>
          <w:sz w:val="28"/>
          <w:szCs w:val="28"/>
        </w:rPr>
        <w:t xml:space="preserve"> в </w:t>
      </w:r>
      <w:r w:rsidR="00F434B1">
        <w:rPr>
          <w:rFonts w:ascii="Times New Roman" w:hAnsi="Times New Roman" w:cs="Times New Roman"/>
          <w:b w:val="0"/>
          <w:bCs w:val="0"/>
          <w:sz w:val="28"/>
          <w:szCs w:val="28"/>
        </w:rPr>
        <w:t xml:space="preserve">сельском поселении </w:t>
      </w:r>
      <w:r w:rsidR="005E4AD0">
        <w:rPr>
          <w:rFonts w:ascii="Times New Roman" w:hAnsi="Times New Roman" w:cs="Times New Roman"/>
          <w:b w:val="0"/>
          <w:bCs w:val="0"/>
          <w:sz w:val="28"/>
          <w:szCs w:val="28"/>
        </w:rPr>
        <w:t>Старотумбагушевский сельсовет муниципального района Шаранский район</w:t>
      </w:r>
      <w:r w:rsidR="00F434B1">
        <w:rPr>
          <w:rFonts w:ascii="Times New Roman" w:hAnsi="Times New Roman" w:cs="Times New Roman"/>
          <w:b w:val="0"/>
          <w:bCs w:val="0"/>
          <w:sz w:val="28"/>
          <w:szCs w:val="28"/>
        </w:rPr>
        <w:t xml:space="preserve">   Республики Башкортостан администрация  сельского поселения  </w:t>
      </w:r>
      <w:r w:rsidR="00DB3B49">
        <w:rPr>
          <w:rFonts w:ascii="Times New Roman" w:hAnsi="Times New Roman" w:cs="Times New Roman"/>
          <w:b w:val="0"/>
          <w:bCs w:val="0"/>
          <w:sz w:val="28"/>
          <w:szCs w:val="28"/>
        </w:rPr>
        <w:t>Старотумбагушевский</w:t>
      </w:r>
      <w:r w:rsidR="00DC04F8">
        <w:rPr>
          <w:rFonts w:ascii="Times New Roman" w:hAnsi="Times New Roman" w:cs="Times New Roman"/>
          <w:b w:val="0"/>
          <w:bCs w:val="0"/>
          <w:sz w:val="28"/>
          <w:szCs w:val="28"/>
        </w:rPr>
        <w:t xml:space="preserve"> </w:t>
      </w:r>
      <w:r w:rsidR="00F434B1">
        <w:rPr>
          <w:rFonts w:ascii="Times New Roman" w:hAnsi="Times New Roman" w:cs="Times New Roman"/>
          <w:b w:val="0"/>
          <w:bCs w:val="0"/>
          <w:sz w:val="28"/>
          <w:szCs w:val="28"/>
        </w:rPr>
        <w:t xml:space="preserve"> сельсовет </w:t>
      </w:r>
    </w:p>
    <w:p w:rsidR="00AE0D79" w:rsidRPr="0008551B" w:rsidRDefault="00DE01AD" w:rsidP="00F87A54">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0D79">
        <w:rPr>
          <w:rFonts w:ascii="Times New Roman" w:hAnsi="Times New Roman" w:cs="Times New Roman"/>
          <w:sz w:val="28"/>
          <w:szCs w:val="28"/>
        </w:rPr>
        <w:t>ПОСТАНОВЛЯЕТ:</w:t>
      </w:r>
    </w:p>
    <w:p w:rsidR="00C04D2D" w:rsidRDefault="00301996" w:rsidP="0045186D">
      <w:pPr>
        <w:pStyle w:val="ConsPlusNormal"/>
        <w:jc w:val="both"/>
        <w:rPr>
          <w:rFonts w:ascii="Times New Roman" w:hAnsi="Times New Roman" w:cs="Times New Roman"/>
          <w:sz w:val="28"/>
          <w:szCs w:val="28"/>
        </w:rPr>
      </w:pPr>
      <w:r w:rsidRPr="0008551B">
        <w:rPr>
          <w:rFonts w:ascii="Times New Roman" w:hAnsi="Times New Roman" w:cs="Times New Roman"/>
          <w:sz w:val="28"/>
          <w:szCs w:val="28"/>
        </w:rPr>
        <w:t>1</w:t>
      </w:r>
      <w:r w:rsidR="00C04D2D" w:rsidRPr="0008551B">
        <w:rPr>
          <w:rFonts w:ascii="Times New Roman" w:hAnsi="Times New Roman" w:cs="Times New Roman"/>
          <w:sz w:val="28"/>
          <w:szCs w:val="28"/>
        </w:rPr>
        <w:t xml:space="preserve">. </w:t>
      </w:r>
      <w:r w:rsidR="00BE600C" w:rsidRPr="0008551B">
        <w:rPr>
          <w:rFonts w:ascii="Times New Roman" w:hAnsi="Times New Roman" w:cs="Times New Roman"/>
          <w:sz w:val="28"/>
          <w:szCs w:val="28"/>
        </w:rPr>
        <w:t>Утвердить прилагаемы</w:t>
      </w:r>
      <w:r w:rsidR="00FB115D">
        <w:rPr>
          <w:rFonts w:ascii="Times New Roman" w:hAnsi="Times New Roman" w:cs="Times New Roman"/>
          <w:sz w:val="28"/>
          <w:szCs w:val="28"/>
        </w:rPr>
        <w:t>й</w:t>
      </w:r>
      <w:r w:rsidR="00BE600C" w:rsidRPr="0008551B">
        <w:rPr>
          <w:rFonts w:ascii="Times New Roman" w:hAnsi="Times New Roman" w:cs="Times New Roman"/>
          <w:sz w:val="28"/>
          <w:szCs w:val="28"/>
        </w:rPr>
        <w:t xml:space="preserve"> П</w:t>
      </w:r>
      <w:r w:rsidR="00FB115D">
        <w:rPr>
          <w:rFonts w:ascii="Times New Roman" w:hAnsi="Times New Roman" w:cs="Times New Roman"/>
          <w:sz w:val="28"/>
          <w:szCs w:val="28"/>
        </w:rPr>
        <w:t>орядок  отк</w:t>
      </w:r>
      <w:r w:rsidR="00BE600C" w:rsidRPr="0008551B">
        <w:rPr>
          <w:rFonts w:ascii="Times New Roman" w:hAnsi="Times New Roman" w:cs="Times New Roman"/>
          <w:sz w:val="28"/>
          <w:szCs w:val="28"/>
        </w:rPr>
        <w:t>р</w:t>
      </w:r>
      <w:r w:rsidR="00FB115D">
        <w:rPr>
          <w:rFonts w:ascii="Times New Roman" w:hAnsi="Times New Roman" w:cs="Times New Roman"/>
          <w:sz w:val="28"/>
          <w:szCs w:val="28"/>
        </w:rPr>
        <w:t xml:space="preserve">ытия и ведения лицевых счетов </w:t>
      </w:r>
      <w:r w:rsidR="00F761CE">
        <w:rPr>
          <w:rFonts w:ascii="Times New Roman" w:hAnsi="Times New Roman" w:cs="Times New Roman"/>
          <w:sz w:val="28"/>
          <w:szCs w:val="28"/>
        </w:rPr>
        <w:t xml:space="preserve">Администрацией сельского поселения </w:t>
      </w:r>
      <w:r w:rsidR="00DB3B49">
        <w:rPr>
          <w:rFonts w:ascii="Times New Roman" w:hAnsi="Times New Roman" w:cs="Times New Roman"/>
          <w:sz w:val="28"/>
          <w:szCs w:val="28"/>
        </w:rPr>
        <w:t>Старотумбагушевский</w:t>
      </w:r>
      <w:r w:rsidR="00DC04F8">
        <w:rPr>
          <w:rFonts w:ascii="Times New Roman" w:hAnsi="Times New Roman" w:cs="Times New Roman"/>
          <w:sz w:val="28"/>
          <w:szCs w:val="28"/>
        </w:rPr>
        <w:t xml:space="preserve"> </w:t>
      </w:r>
      <w:r w:rsidR="00F761CE">
        <w:rPr>
          <w:rFonts w:ascii="Times New Roman" w:hAnsi="Times New Roman" w:cs="Times New Roman"/>
          <w:sz w:val="28"/>
          <w:szCs w:val="28"/>
        </w:rPr>
        <w:t xml:space="preserve"> сельсовет муниципального рай</w:t>
      </w:r>
      <w:r w:rsidR="00DC04F8">
        <w:rPr>
          <w:rFonts w:ascii="Times New Roman" w:hAnsi="Times New Roman" w:cs="Times New Roman"/>
          <w:sz w:val="28"/>
          <w:szCs w:val="28"/>
        </w:rPr>
        <w:t>о</w:t>
      </w:r>
      <w:r w:rsidR="00F761CE">
        <w:rPr>
          <w:rFonts w:ascii="Times New Roman" w:hAnsi="Times New Roman" w:cs="Times New Roman"/>
          <w:sz w:val="28"/>
          <w:szCs w:val="28"/>
        </w:rPr>
        <w:t xml:space="preserve">на </w:t>
      </w:r>
      <w:r w:rsidR="00DB3B49">
        <w:rPr>
          <w:rFonts w:ascii="Times New Roman" w:hAnsi="Times New Roman" w:cs="Times New Roman"/>
          <w:sz w:val="28"/>
          <w:szCs w:val="28"/>
        </w:rPr>
        <w:t>Шаранский район</w:t>
      </w:r>
      <w:r w:rsidR="00641EC6" w:rsidRPr="0008551B">
        <w:rPr>
          <w:rFonts w:ascii="Times New Roman" w:hAnsi="Times New Roman" w:cs="Times New Roman"/>
          <w:sz w:val="28"/>
          <w:szCs w:val="28"/>
        </w:rPr>
        <w:t>.</w:t>
      </w:r>
    </w:p>
    <w:p w:rsidR="00660B70" w:rsidRPr="00F42C11" w:rsidRDefault="004D6D9A" w:rsidP="00F42C11">
      <w:pPr>
        <w:pStyle w:val="ConsPlusNormal"/>
        <w:widowControl/>
        <w:ind w:firstLine="0"/>
        <w:jc w:val="both"/>
        <w:rPr>
          <w:rFonts w:ascii="Times New Roman" w:hAnsi="Times New Roman" w:cs="Times New Roman"/>
          <w:sz w:val="28"/>
          <w:szCs w:val="28"/>
        </w:rPr>
      </w:pPr>
      <w:r>
        <w:tab/>
      </w:r>
      <w:r w:rsidR="00F42C11" w:rsidRPr="00F42C11">
        <w:rPr>
          <w:rFonts w:ascii="Times New Roman" w:hAnsi="Times New Roman" w:cs="Times New Roman"/>
          <w:sz w:val="28"/>
          <w:szCs w:val="28"/>
        </w:rPr>
        <w:t>2</w:t>
      </w:r>
      <w:r w:rsidR="00EE18AD" w:rsidRPr="00F42C11">
        <w:rPr>
          <w:rFonts w:ascii="Times New Roman" w:hAnsi="Times New Roman" w:cs="Times New Roman"/>
          <w:sz w:val="28"/>
          <w:szCs w:val="28"/>
        </w:rPr>
        <w:t xml:space="preserve">. </w:t>
      </w:r>
      <w:r w:rsidR="00660B70" w:rsidRPr="00F42C11">
        <w:rPr>
          <w:rFonts w:ascii="Times New Roman" w:hAnsi="Times New Roman" w:cs="Times New Roman"/>
          <w:sz w:val="28"/>
          <w:szCs w:val="28"/>
        </w:rPr>
        <w:t>Настоящ</w:t>
      </w:r>
      <w:r w:rsidR="00F434B1">
        <w:rPr>
          <w:rFonts w:ascii="Times New Roman" w:hAnsi="Times New Roman" w:cs="Times New Roman"/>
          <w:sz w:val="28"/>
          <w:szCs w:val="28"/>
        </w:rPr>
        <w:t xml:space="preserve">ее </w:t>
      </w:r>
      <w:r w:rsidR="00660B70" w:rsidRPr="00F42C11">
        <w:rPr>
          <w:rFonts w:ascii="Times New Roman" w:hAnsi="Times New Roman" w:cs="Times New Roman"/>
          <w:sz w:val="28"/>
          <w:szCs w:val="28"/>
        </w:rPr>
        <w:t xml:space="preserve"> </w:t>
      </w:r>
      <w:r w:rsidR="00F434B1">
        <w:rPr>
          <w:rFonts w:ascii="Times New Roman" w:hAnsi="Times New Roman" w:cs="Times New Roman"/>
          <w:sz w:val="28"/>
          <w:szCs w:val="28"/>
        </w:rPr>
        <w:t xml:space="preserve">Постановление </w:t>
      </w:r>
      <w:r w:rsidR="00A71843" w:rsidRPr="00F42C11">
        <w:rPr>
          <w:rFonts w:ascii="Times New Roman" w:hAnsi="Times New Roman" w:cs="Times New Roman"/>
          <w:sz w:val="28"/>
          <w:szCs w:val="28"/>
        </w:rPr>
        <w:t xml:space="preserve">вступает в силу </w:t>
      </w:r>
      <w:r w:rsidR="00660B70" w:rsidRPr="00F42C11">
        <w:rPr>
          <w:rFonts w:ascii="Times New Roman" w:hAnsi="Times New Roman" w:cs="Times New Roman"/>
          <w:sz w:val="28"/>
          <w:szCs w:val="28"/>
        </w:rPr>
        <w:t>с 1 января 20</w:t>
      </w:r>
      <w:r w:rsidR="00DB3B49">
        <w:rPr>
          <w:rFonts w:ascii="Times New Roman" w:hAnsi="Times New Roman" w:cs="Times New Roman"/>
          <w:sz w:val="28"/>
          <w:szCs w:val="28"/>
        </w:rPr>
        <w:t>20</w:t>
      </w:r>
      <w:r w:rsidR="00660B70" w:rsidRPr="00F42C11">
        <w:rPr>
          <w:rFonts w:ascii="Times New Roman" w:hAnsi="Times New Roman" w:cs="Times New Roman"/>
          <w:sz w:val="28"/>
          <w:szCs w:val="28"/>
        </w:rPr>
        <w:t xml:space="preserve"> года.</w:t>
      </w:r>
    </w:p>
    <w:p w:rsidR="00DB7DF6" w:rsidRDefault="00DB7DF6" w:rsidP="00F761CE">
      <w:pPr>
        <w:pStyle w:val="ConsPlusNormal"/>
        <w:ind w:firstLine="0"/>
        <w:jc w:val="both"/>
        <w:rPr>
          <w:rFonts w:ascii="Times New Roman" w:hAnsi="Times New Roman" w:cs="Times New Roman"/>
          <w:sz w:val="28"/>
          <w:szCs w:val="28"/>
        </w:rPr>
      </w:pPr>
    </w:p>
    <w:p w:rsidR="00DB7DF6" w:rsidRDefault="00DB7DF6" w:rsidP="00F761CE">
      <w:pPr>
        <w:pStyle w:val="ConsPlusNormal"/>
        <w:ind w:firstLine="0"/>
        <w:jc w:val="both"/>
        <w:rPr>
          <w:rFonts w:ascii="Times New Roman" w:hAnsi="Times New Roman" w:cs="Times New Roman"/>
          <w:sz w:val="28"/>
          <w:szCs w:val="28"/>
        </w:rPr>
      </w:pPr>
    </w:p>
    <w:p w:rsidR="00A617C4" w:rsidRDefault="00A617C4" w:rsidP="00F761CE">
      <w:pPr>
        <w:pStyle w:val="ConsPlusNormal"/>
        <w:ind w:firstLine="0"/>
        <w:jc w:val="both"/>
        <w:rPr>
          <w:rFonts w:ascii="Times New Roman" w:hAnsi="Times New Roman" w:cs="Times New Roman"/>
          <w:sz w:val="28"/>
          <w:szCs w:val="28"/>
        </w:rPr>
      </w:pPr>
    </w:p>
    <w:p w:rsidR="00F761CE" w:rsidRDefault="00F761CE"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761CE" w:rsidRDefault="00F761CE"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F761CE" w:rsidRPr="0008551B" w:rsidRDefault="00DB3B49"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Старотумбагушевский</w:t>
      </w:r>
      <w:r w:rsidR="00F761CE" w:rsidRPr="00DC04F8">
        <w:rPr>
          <w:rFonts w:ascii="Times New Roman" w:hAnsi="Times New Roman" w:cs="Times New Roman"/>
          <w:sz w:val="28"/>
          <w:szCs w:val="28"/>
        </w:rPr>
        <w:t xml:space="preserve"> </w:t>
      </w:r>
      <w:r w:rsidR="00F761CE">
        <w:rPr>
          <w:rFonts w:ascii="Times New Roman" w:hAnsi="Times New Roman" w:cs="Times New Roman"/>
          <w:sz w:val="28"/>
          <w:szCs w:val="28"/>
        </w:rPr>
        <w:t xml:space="preserve">сельсовет                                     </w:t>
      </w:r>
      <w:r>
        <w:rPr>
          <w:rFonts w:ascii="Times New Roman" w:hAnsi="Times New Roman" w:cs="Times New Roman"/>
          <w:sz w:val="28"/>
          <w:szCs w:val="28"/>
        </w:rPr>
        <w:t>И.Х. Бадамшин</w:t>
      </w:r>
    </w:p>
    <w:p w:rsidR="00F761CE" w:rsidRDefault="00F761CE" w:rsidP="00F761CE">
      <w:pPr>
        <w:pStyle w:val="ConsPlusNormal"/>
        <w:widowControl/>
        <w:ind w:firstLine="540"/>
        <w:jc w:val="both"/>
        <w:rPr>
          <w:rFonts w:ascii="Times New Roman" w:hAnsi="Times New Roman" w:cs="Times New Roman"/>
          <w:sz w:val="24"/>
          <w:szCs w:val="24"/>
        </w:rPr>
      </w:pPr>
    </w:p>
    <w:p w:rsidR="00B77321" w:rsidRPr="00AA565D" w:rsidRDefault="00BA2C82" w:rsidP="00C4381F">
      <w:pPr>
        <w:pStyle w:val="ConsPlusNormal"/>
        <w:rPr>
          <w:rFonts w:ascii="Times New Roman" w:hAnsi="Times New Roman" w:cs="Times New Roman"/>
          <w:sz w:val="28"/>
          <w:szCs w:val="28"/>
        </w:rPr>
      </w:pPr>
      <w:r>
        <w:tab/>
      </w:r>
      <w:r w:rsidRPr="00BA2C82">
        <w:rPr>
          <w:rFonts w:ascii="Times New Roman" w:hAnsi="Times New Roman" w:cs="Times New Roman"/>
          <w:sz w:val="28"/>
          <w:szCs w:val="28"/>
        </w:rPr>
        <w:tab/>
      </w:r>
      <w:r w:rsidRPr="00BA2C82">
        <w:rPr>
          <w:rFonts w:ascii="Times New Roman" w:hAnsi="Times New Roman" w:cs="Times New Roman"/>
          <w:sz w:val="28"/>
          <w:szCs w:val="28"/>
        </w:rPr>
        <w:tab/>
      </w:r>
      <w:r w:rsidRPr="00BA2C82">
        <w:rPr>
          <w:rFonts w:ascii="Times New Roman" w:hAnsi="Times New Roman" w:cs="Times New Roman"/>
          <w:sz w:val="28"/>
          <w:szCs w:val="28"/>
        </w:rPr>
        <w:tab/>
      </w:r>
    </w:p>
    <w:p w:rsidR="00134479" w:rsidRDefault="00134479"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08551B">
      <w:pPr>
        <w:pStyle w:val="ConsPlusNormal"/>
        <w:jc w:val="both"/>
        <w:rPr>
          <w:rFonts w:ascii="Times New Roman" w:hAnsi="Times New Roman" w:cs="Times New Roman"/>
          <w:b/>
          <w:bCs/>
          <w:sz w:val="28"/>
          <w:szCs w:val="28"/>
        </w:rPr>
      </w:pPr>
    </w:p>
    <w:p w:rsidR="003B2711" w:rsidRDefault="003B2711" w:rsidP="009304B1">
      <w:pPr>
        <w:autoSpaceDE w:val="0"/>
        <w:autoSpaceDN w:val="0"/>
        <w:adjustRightInd w:val="0"/>
        <w:spacing w:before="0" w:after="0" w:line="240" w:lineRule="auto"/>
        <w:ind w:left="5220" w:hanging="900"/>
        <w:rPr>
          <w:rFonts w:ascii="Times New Roman" w:hAnsi="Times New Roman" w:cs="Times New Roman"/>
          <w:spacing w:val="0"/>
        </w:rPr>
      </w:pPr>
      <w:bookmarkStart w:id="1" w:name="_Toc207085650"/>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lastRenderedPageBreak/>
        <w:t>Утвержден постановлением</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 xml:space="preserve">администрации сельского поселения  </w:t>
      </w:r>
    </w:p>
    <w:p w:rsidR="009304B1" w:rsidRPr="009304B1" w:rsidRDefault="00DB3B49" w:rsidP="009304B1">
      <w:pPr>
        <w:autoSpaceDE w:val="0"/>
        <w:autoSpaceDN w:val="0"/>
        <w:adjustRightInd w:val="0"/>
        <w:spacing w:before="0" w:after="0" w:line="240" w:lineRule="auto"/>
        <w:ind w:left="5220" w:hanging="900"/>
        <w:rPr>
          <w:rFonts w:ascii="Times New Roman" w:hAnsi="Times New Roman" w:cs="Times New Roman"/>
          <w:spacing w:val="0"/>
        </w:rPr>
      </w:pPr>
      <w:r>
        <w:rPr>
          <w:rFonts w:ascii="Times New Roman" w:hAnsi="Times New Roman" w:cs="Times New Roman"/>
          <w:spacing w:val="0"/>
        </w:rPr>
        <w:t>Старотумбагушевский сельсовет</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муниципального района</w:t>
      </w:r>
    </w:p>
    <w:p w:rsidR="009304B1" w:rsidRPr="009304B1" w:rsidRDefault="00DB3B49" w:rsidP="009304B1">
      <w:pPr>
        <w:autoSpaceDE w:val="0"/>
        <w:autoSpaceDN w:val="0"/>
        <w:adjustRightInd w:val="0"/>
        <w:spacing w:before="0" w:after="0" w:line="240" w:lineRule="auto"/>
        <w:ind w:left="5220" w:hanging="900"/>
        <w:rPr>
          <w:rFonts w:ascii="Times New Roman" w:hAnsi="Times New Roman" w:cs="Times New Roman"/>
          <w:spacing w:val="0"/>
        </w:rPr>
      </w:pPr>
      <w:r>
        <w:rPr>
          <w:rFonts w:ascii="Times New Roman" w:hAnsi="Times New Roman" w:cs="Times New Roman"/>
          <w:spacing w:val="0"/>
        </w:rPr>
        <w:t>Шаранский район</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Республики Башкортостан</w:t>
      </w:r>
    </w:p>
    <w:p w:rsidR="009304B1" w:rsidRPr="009304B1" w:rsidRDefault="009304B1" w:rsidP="003B271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 xml:space="preserve">от </w:t>
      </w:r>
      <w:r w:rsidR="003B2711">
        <w:rPr>
          <w:rFonts w:ascii="Times New Roman" w:hAnsi="Times New Roman" w:cs="Times New Roman"/>
          <w:spacing w:val="0"/>
        </w:rPr>
        <w:t>__________</w:t>
      </w:r>
      <w:r w:rsidRPr="009304B1">
        <w:rPr>
          <w:rFonts w:ascii="Times New Roman" w:hAnsi="Times New Roman" w:cs="Times New Roman"/>
          <w:spacing w:val="0"/>
        </w:rPr>
        <w:t>20</w:t>
      </w:r>
      <w:r w:rsidR="00DB3B49">
        <w:rPr>
          <w:rFonts w:ascii="Times New Roman" w:hAnsi="Times New Roman" w:cs="Times New Roman"/>
          <w:spacing w:val="0"/>
        </w:rPr>
        <w:t>19</w:t>
      </w:r>
      <w:r w:rsidRPr="009304B1">
        <w:rPr>
          <w:rFonts w:ascii="Times New Roman" w:hAnsi="Times New Roman" w:cs="Times New Roman"/>
          <w:spacing w:val="0"/>
        </w:rPr>
        <w:t xml:space="preserve">г. № </w:t>
      </w:r>
      <w:r w:rsidR="003B2711">
        <w:rPr>
          <w:rFonts w:ascii="Times New Roman" w:hAnsi="Times New Roman" w:cs="Times New Roman"/>
          <w:spacing w:val="0"/>
        </w:rPr>
        <w:t>_____</w:t>
      </w:r>
      <w:r w:rsidRPr="009304B1">
        <w:rPr>
          <w:rFonts w:ascii="Times New Roman" w:hAnsi="Times New Roman" w:cs="Times New Roman"/>
          <w:spacing w:val="0"/>
        </w:rPr>
        <w:t xml:space="preserve">                 </w:t>
      </w:r>
    </w:p>
    <w:p w:rsidR="009304B1" w:rsidRPr="009304B1" w:rsidRDefault="009304B1" w:rsidP="009304B1">
      <w:pPr>
        <w:keepNext/>
        <w:keepLines/>
        <w:spacing w:before="240" w:after="240" w:line="240" w:lineRule="auto"/>
        <w:jc w:val="center"/>
        <w:outlineLvl w:val="1"/>
        <w:rPr>
          <w:rFonts w:ascii="Times New Roman" w:hAnsi="Times New Roman" w:cs="Times New Roman"/>
          <w:b/>
          <w:spacing w:val="0"/>
          <w:kern w:val="28"/>
          <w:position w:val="8"/>
        </w:rPr>
      </w:pPr>
      <w:r w:rsidRPr="009304B1">
        <w:rPr>
          <w:rFonts w:ascii="Times New Roman" w:hAnsi="Times New Roman" w:cs="Times New Roman"/>
          <w:b/>
          <w:spacing w:val="0"/>
          <w:kern w:val="28"/>
          <w:position w:val="8"/>
        </w:rPr>
        <w:t xml:space="preserve">ПОРЯДОК ОТКРЫТИЯ И ВЕДЕНИЯ ЛИЦЕВЫХ СЧЕТОВ АДМИНИСТРАЦИЕЙ СЕЛЬСКОГО ПОСЕЛЕНИЯ </w:t>
      </w:r>
      <w:r w:rsidR="00DB3B49">
        <w:rPr>
          <w:rFonts w:ascii="Times New Roman" w:hAnsi="Times New Roman" w:cs="Times New Roman"/>
          <w:b/>
          <w:spacing w:val="0"/>
          <w:kern w:val="28"/>
          <w:position w:val="8"/>
        </w:rPr>
        <w:t xml:space="preserve">СТАРОТУМБАГУШЕВСКИЙ СЕЛЬСОВЕТ </w:t>
      </w:r>
      <w:r w:rsidRPr="009304B1">
        <w:rPr>
          <w:rFonts w:ascii="Times New Roman" w:hAnsi="Times New Roman" w:cs="Times New Roman"/>
          <w:b/>
          <w:spacing w:val="0"/>
          <w:kern w:val="28"/>
          <w:position w:val="8"/>
        </w:rPr>
        <w:t xml:space="preserve">МУНИЦИПАЛЬНОГО РАЙОНА  </w:t>
      </w:r>
      <w:r w:rsidR="00DB3B49">
        <w:rPr>
          <w:rFonts w:ascii="Times New Roman" w:hAnsi="Times New Roman" w:cs="Times New Roman"/>
          <w:b/>
          <w:spacing w:val="0"/>
          <w:kern w:val="28"/>
          <w:position w:val="8"/>
        </w:rPr>
        <w:t>ШАРАНСКИЙ РАЙОН</w:t>
      </w:r>
      <w:r w:rsidRPr="009304B1">
        <w:rPr>
          <w:rFonts w:ascii="Times New Roman" w:hAnsi="Times New Roman" w:cs="Times New Roman"/>
          <w:b/>
          <w:spacing w:val="0"/>
          <w:kern w:val="28"/>
          <w:position w:val="8"/>
        </w:rPr>
        <w:t xml:space="preserve"> РЕСПУБЛИКИ БАШКОРТОСТАН</w:t>
      </w:r>
    </w:p>
    <w:p w:rsidR="009304B1" w:rsidRPr="009304B1" w:rsidRDefault="009304B1" w:rsidP="009304B1">
      <w:pPr>
        <w:keepNext/>
        <w:keepLines/>
        <w:spacing w:before="60" w:after="60" w:line="240" w:lineRule="auto"/>
        <w:jc w:val="center"/>
        <w:outlineLvl w:val="1"/>
        <w:rPr>
          <w:rFonts w:ascii="Times New Roman" w:hAnsi="Times New Roman" w:cs="Times New Roman"/>
          <w:b/>
          <w:spacing w:val="0"/>
          <w:kern w:val="28"/>
          <w:position w:val="8"/>
        </w:rPr>
      </w:pPr>
      <w:bookmarkStart w:id="2" w:name="_Toc207085635"/>
      <w:smartTag w:uri="urn:schemas-microsoft-com:office:smarttags" w:element="place">
        <w:r w:rsidRPr="009304B1">
          <w:rPr>
            <w:rFonts w:ascii="Times New Roman" w:hAnsi="Times New Roman" w:cs="Times New Roman"/>
            <w:b/>
            <w:spacing w:val="0"/>
            <w:kern w:val="28"/>
            <w:position w:val="8"/>
            <w:lang w:val="en-US"/>
          </w:rPr>
          <w:t>I</w:t>
        </w:r>
        <w:r w:rsidRPr="009304B1">
          <w:rPr>
            <w:rFonts w:ascii="Times New Roman" w:hAnsi="Times New Roman" w:cs="Times New Roman"/>
            <w:b/>
            <w:spacing w:val="0"/>
            <w:kern w:val="28"/>
            <w:position w:val="8"/>
          </w:rPr>
          <w:t>.</w:t>
        </w:r>
      </w:smartTag>
      <w:r w:rsidRPr="009304B1">
        <w:rPr>
          <w:rFonts w:ascii="Times New Roman" w:hAnsi="Times New Roman" w:cs="Times New Roman"/>
          <w:b/>
          <w:spacing w:val="0"/>
          <w:kern w:val="28"/>
          <w:position w:val="8"/>
        </w:rPr>
        <w:t xml:space="preserve"> Общие положения</w:t>
      </w:r>
      <w:bookmarkEnd w:id="2"/>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 Настоящий Порядок открытия и ведения лицевых счетов Администрацией сельского поселения </w:t>
      </w:r>
      <w:r w:rsidR="005E4AD0">
        <w:rPr>
          <w:rFonts w:ascii="Times New Roman" w:hAnsi="Times New Roman" w:cs="Times New Roman"/>
        </w:rPr>
        <w:t>Старотумбагушевский сельсовет муниципального района Шаранский район</w:t>
      </w:r>
      <w:r w:rsidRPr="009304B1">
        <w:rPr>
          <w:rFonts w:ascii="Times New Roman" w:hAnsi="Times New Roman" w:cs="Times New Roman"/>
        </w:rPr>
        <w:t xml:space="preserve">,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w:t>
      </w:r>
      <w:r w:rsidR="005E4AD0">
        <w:rPr>
          <w:rFonts w:ascii="Times New Roman" w:hAnsi="Times New Roman" w:cs="Times New Roman"/>
        </w:rPr>
        <w:t>Старотумбагушевский сельсовет муниципального района Шаранский район</w:t>
      </w:r>
      <w:r w:rsidRPr="009304B1">
        <w:rPr>
          <w:rFonts w:ascii="Times New Roman" w:hAnsi="Times New Roman" w:cs="Times New Roman"/>
        </w:rPr>
        <w:t xml:space="preserve">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 В целях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Участниками бюджетного процесса являются: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главный распорядитель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распорядитель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получатель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получатель средств бюджета сельского поселения, имеющий право в соответствии с решением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Участник бюджетного процесса, которому в установленном порядке открыты лицевые счета в администрации сельского поселения </w:t>
      </w:r>
      <w:r w:rsidR="00DB3B49">
        <w:rPr>
          <w:rFonts w:ascii="Times New Roman" w:hAnsi="Times New Roman" w:cs="Times New Roman"/>
        </w:rPr>
        <w:t>Старотумбагушевский</w:t>
      </w:r>
      <w:r w:rsidRPr="009304B1">
        <w:rPr>
          <w:rFonts w:ascii="Times New Roman" w:hAnsi="Times New Roman" w:cs="Times New Roman"/>
        </w:rPr>
        <w:t xml:space="preserve"> сельсовет муниципального района </w:t>
      </w:r>
      <w:r w:rsidR="00DB3B49">
        <w:rPr>
          <w:rFonts w:ascii="Times New Roman" w:hAnsi="Times New Roman" w:cs="Times New Roman"/>
        </w:rPr>
        <w:t>Шаранский район</w:t>
      </w:r>
      <w:r w:rsidRPr="009304B1">
        <w:rPr>
          <w:rFonts w:ascii="Times New Roman" w:hAnsi="Times New Roman" w:cs="Times New Roman"/>
        </w:rPr>
        <w:t xml:space="preserve"> Республики Башкортостан (далее Администрация сельского поселения), является клиентом.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9304B1" w:rsidRPr="009304B1" w:rsidRDefault="0052584B" w:rsidP="009304B1">
      <w:pPr>
        <w:keepNext/>
        <w:keepLines/>
        <w:spacing w:before="60" w:after="60" w:line="240" w:lineRule="auto"/>
        <w:ind w:left="708"/>
        <w:jc w:val="center"/>
        <w:outlineLvl w:val="1"/>
        <w:rPr>
          <w:rFonts w:ascii="Times New Roman" w:hAnsi="Times New Roman" w:cs="Times New Roman"/>
          <w:b/>
          <w:spacing w:val="0"/>
          <w:kern w:val="28"/>
          <w:position w:val="8"/>
        </w:rPr>
      </w:pPr>
      <w:bookmarkStart w:id="3" w:name="_Toc207085637"/>
      <w:bookmarkStart w:id="4" w:name="_Toc207085636"/>
      <w:r>
        <w:rPr>
          <w:rFonts w:ascii="Times New Roman" w:hAnsi="Times New Roman" w:cs="Times New Roman"/>
          <w:b/>
          <w:spacing w:val="0"/>
          <w:kern w:val="28"/>
          <w:position w:val="8"/>
          <w:lang w:val="en-US"/>
        </w:rPr>
        <w:t>II</w:t>
      </w:r>
      <w:r>
        <w:rPr>
          <w:rFonts w:ascii="Times New Roman" w:hAnsi="Times New Roman" w:cs="Times New Roman"/>
          <w:b/>
          <w:spacing w:val="0"/>
          <w:kern w:val="28"/>
          <w:position w:val="8"/>
        </w:rPr>
        <w:t xml:space="preserve">. </w:t>
      </w:r>
      <w:r w:rsidR="009304B1" w:rsidRPr="009304B1">
        <w:rPr>
          <w:rFonts w:ascii="Times New Roman" w:hAnsi="Times New Roman" w:cs="Times New Roman"/>
          <w:b/>
          <w:spacing w:val="0"/>
          <w:kern w:val="28"/>
          <w:position w:val="8"/>
        </w:rPr>
        <w:t>Виды лицевых счетов</w:t>
      </w:r>
      <w:bookmarkEnd w:id="3"/>
      <w:r w:rsidR="009304B1" w:rsidRPr="009304B1">
        <w:rPr>
          <w:rFonts w:ascii="Times New Roman" w:hAnsi="Times New Roman" w:cs="Times New Roman"/>
          <w:b/>
          <w:spacing w:val="0"/>
          <w:kern w:val="28"/>
          <w:position w:val="8"/>
        </w:rPr>
        <w:t>.   Порядок открытия, переоформления и закрытия лицевых счетов</w:t>
      </w:r>
      <w:bookmarkEnd w:id="4"/>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9304B1">
        <w:rPr>
          <w:rFonts w:ascii="Times New Roman" w:hAnsi="Times New Roman" w:cs="Times New Roman"/>
          <w:iCs/>
        </w:rPr>
        <w:t xml:space="preserve">по подведомственным распорядителям и получателям бюджетных средств </w:t>
      </w:r>
      <w:r w:rsidRPr="009304B1">
        <w:rPr>
          <w:rFonts w:ascii="Times New Roman" w:hAnsi="Times New Roman" w:cs="Times New Roman"/>
        </w:rPr>
        <w:t>(далее - лицевой счет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9304B1">
        <w:rPr>
          <w:rFonts w:ascii="Times New Roman" w:hAnsi="Times New Roman" w:cs="Times New Roman"/>
          <w:b/>
        </w:rPr>
        <w:t xml:space="preserve"> </w:t>
      </w:r>
      <w:r w:rsidRPr="009304B1">
        <w:rPr>
          <w:rFonts w:ascii="Times New Roman" w:hAnsi="Times New Roman" w:cs="Times New Roman"/>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4) лицевой счет, предназначенный для отражения операций </w:t>
      </w:r>
      <w:r w:rsidRPr="009304B1">
        <w:rPr>
          <w:rFonts w:ascii="Times New Roman" w:hAnsi="Times New Roman" w:cs="Times New Roman"/>
          <w:iCs/>
        </w:rPr>
        <w:t xml:space="preserve">главного администратора источников внутреннего финансирования дефицита бюджета </w:t>
      </w:r>
      <w:r w:rsidRPr="009304B1">
        <w:rPr>
          <w:rFonts w:ascii="Times New Roman" w:hAnsi="Times New Roman" w:cs="Times New Roman"/>
        </w:rPr>
        <w:t xml:space="preserve">по распределению бюджетных ассигнований </w:t>
      </w:r>
      <w:r w:rsidRPr="009304B1">
        <w:rPr>
          <w:rFonts w:ascii="Times New Roman" w:hAnsi="Times New Roman" w:cs="Times New Roman"/>
          <w:iCs/>
        </w:rPr>
        <w:t>по подведомственным администраторам источников внутреннего финансирования дефицита бюджета</w:t>
      </w:r>
      <w:r w:rsidRPr="009304B1">
        <w:rPr>
          <w:rFonts w:ascii="Times New Roman" w:hAnsi="Times New Roman" w:cs="Times New Roman"/>
        </w:rPr>
        <w:t xml:space="preserve"> с полномочиями главного администратора </w:t>
      </w:r>
      <w:r w:rsidRPr="009304B1">
        <w:rPr>
          <w:rFonts w:ascii="Times New Roman" w:hAnsi="Times New Roman" w:cs="Times New Roman"/>
          <w:iCs/>
        </w:rPr>
        <w:t>и (или) администраторам источников внутреннего финансирования дефицита бюджета</w:t>
      </w:r>
      <w:r w:rsidRPr="009304B1">
        <w:rPr>
          <w:rFonts w:ascii="Times New Roman" w:hAnsi="Times New Roman" w:cs="Times New Roman"/>
        </w:rPr>
        <w:t xml:space="preserve"> </w:t>
      </w:r>
      <w:r w:rsidRPr="009304B1">
        <w:rPr>
          <w:rFonts w:ascii="Times New Roman" w:hAnsi="Times New Roman" w:cs="Times New Roman"/>
          <w:iCs/>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5) лицевой счет, предназначенный для отражения операций </w:t>
      </w:r>
      <w:r w:rsidRPr="009304B1">
        <w:rPr>
          <w:rFonts w:ascii="Times New Roman" w:hAnsi="Times New Roman" w:cs="Times New Roman"/>
          <w:iCs/>
        </w:rPr>
        <w:t xml:space="preserve">главного администратора источников внешнего финансирования дефицита бюджета </w:t>
      </w:r>
      <w:r w:rsidRPr="009304B1">
        <w:rPr>
          <w:rFonts w:ascii="Times New Roman" w:hAnsi="Times New Roman" w:cs="Times New Roman"/>
        </w:rPr>
        <w:t xml:space="preserve">по  распределению бюджетных ассигнований </w:t>
      </w:r>
      <w:r w:rsidRPr="009304B1">
        <w:rPr>
          <w:rFonts w:ascii="Times New Roman" w:hAnsi="Times New Roman" w:cs="Times New Roman"/>
          <w:iCs/>
        </w:rPr>
        <w:t>по подведомственным администраторам источников внешнего финансирования дефицита бюджета</w:t>
      </w:r>
      <w:r w:rsidRPr="009304B1">
        <w:rPr>
          <w:rFonts w:ascii="Times New Roman" w:hAnsi="Times New Roman" w:cs="Times New Roman"/>
        </w:rPr>
        <w:t xml:space="preserve"> с полномочиями главного администратора </w:t>
      </w:r>
      <w:r w:rsidRPr="009304B1">
        <w:rPr>
          <w:rFonts w:ascii="Times New Roman" w:hAnsi="Times New Roman" w:cs="Times New Roman"/>
          <w:iCs/>
        </w:rPr>
        <w:t>и (или) администраторам источников внешнего финансирования дефицита бюджета</w:t>
      </w:r>
      <w:r w:rsidRPr="009304B1">
        <w:rPr>
          <w:rFonts w:ascii="Times New Roman" w:hAnsi="Times New Roman" w:cs="Times New Roman"/>
        </w:rPr>
        <w:t xml:space="preserve"> </w:t>
      </w:r>
      <w:r w:rsidRPr="009304B1">
        <w:rPr>
          <w:rFonts w:ascii="Times New Roman" w:hAnsi="Times New Roman" w:cs="Times New Roman"/>
          <w:iCs/>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6) лицевой счет, предназначенный для учета бюджетных ассигнований,  полученных </w:t>
      </w:r>
      <w:r w:rsidRPr="009304B1">
        <w:rPr>
          <w:rFonts w:ascii="Times New Roman" w:hAnsi="Times New Roman" w:cs="Times New Roman"/>
          <w:iCs/>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9304B1">
        <w:rPr>
          <w:rFonts w:ascii="Times New Roman" w:hAnsi="Times New Roman" w:cs="Times New Roman"/>
        </w:rPr>
        <w:t xml:space="preserve">для отражения операций </w:t>
      </w:r>
      <w:r w:rsidRPr="009304B1">
        <w:rPr>
          <w:rFonts w:ascii="Times New Roman" w:hAnsi="Times New Roman" w:cs="Times New Roman"/>
          <w:iCs/>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 лицевой счет, предназначенный для учета бюджетных ассигнований, полученных </w:t>
      </w:r>
      <w:r w:rsidRPr="009304B1">
        <w:rPr>
          <w:rFonts w:ascii="Times New Roman" w:hAnsi="Times New Roman" w:cs="Times New Roman"/>
          <w:iCs/>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9304B1">
        <w:rPr>
          <w:rFonts w:ascii="Times New Roman" w:hAnsi="Times New Roman" w:cs="Times New Roman"/>
        </w:rPr>
        <w:t xml:space="preserve">для отражения операций </w:t>
      </w:r>
      <w:r w:rsidRPr="009304B1">
        <w:rPr>
          <w:rFonts w:ascii="Times New Roman" w:hAnsi="Times New Roman" w:cs="Times New Roman"/>
          <w:iCs/>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5.   При открытии лицевых счетов, указанных в пункте 4 настоящего Порядка, им присваиваются номера.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 лицевого счета состоит из одиннадцати разрядов:</w:t>
      </w:r>
    </w:p>
    <w:tbl>
      <w:tblPr>
        <w:tblW w:w="8775" w:type="dxa"/>
        <w:tblInd w:w="430" w:type="dxa"/>
        <w:tblLayout w:type="fixed"/>
        <w:tblCellMar>
          <w:left w:w="70" w:type="dxa"/>
          <w:right w:w="70" w:type="dxa"/>
        </w:tblCellMar>
        <w:tblLook w:val="04A0"/>
      </w:tblPr>
      <w:tblGrid>
        <w:gridCol w:w="1215"/>
        <w:gridCol w:w="675"/>
        <w:gridCol w:w="675"/>
        <w:gridCol w:w="675"/>
        <w:gridCol w:w="675"/>
        <w:gridCol w:w="675"/>
        <w:gridCol w:w="675"/>
        <w:gridCol w:w="675"/>
        <w:gridCol w:w="675"/>
        <w:gridCol w:w="675"/>
        <w:gridCol w:w="810"/>
        <w:gridCol w:w="675"/>
      </w:tblGrid>
      <w:tr w:rsidR="009304B1" w:rsidRPr="009304B1" w:rsidTr="009304B1">
        <w:trPr>
          <w:trHeight w:val="360"/>
        </w:trPr>
        <w:tc>
          <w:tcPr>
            <w:tcW w:w="121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t xml:space="preserve">Номера  </w:t>
            </w:r>
            <w:r w:rsidRPr="009304B1">
              <w:rPr>
                <w:rFonts w:ascii="Times New Roman" w:hAnsi="Times New Roman" w:cs="Times New Roman"/>
              </w:rPr>
              <w:br/>
              <w:t>разрядов</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11  </w:t>
            </w:r>
          </w:p>
        </w:tc>
      </w:tr>
    </w:tbl>
    <w:p w:rsidR="009304B1" w:rsidRPr="009304B1" w:rsidRDefault="009304B1" w:rsidP="009304B1">
      <w:pPr>
        <w:autoSpaceDN w:val="0"/>
        <w:spacing w:before="60" w:after="60" w:line="240" w:lineRule="auto"/>
        <w:ind w:left="360"/>
        <w:jc w:val="left"/>
        <w:rPr>
          <w:rFonts w:ascii="Times New Roman" w:hAnsi="Times New Roman" w:cs="Times New Roman"/>
          <w:spacing w:val="0"/>
        </w:rPr>
      </w:pPr>
      <w:r w:rsidRPr="009304B1">
        <w:rPr>
          <w:rFonts w:ascii="Times New Roman" w:hAnsi="Times New Roman" w:cs="Times New Roman"/>
          <w:spacing w:val="0"/>
        </w:rPr>
        <w:t>где:</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 и 2 разряды - код лицевого счета;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с 3 по 10 разряд - учетный номер;</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11 разряд – контрольный разряд.</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Код лицевого счета указывается в соответствии со следующими видами лицевых счетов: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01 - лицевой счет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 xml:space="preserve">02 - лицевой счет получателя бюджетных средств; </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05 - лицевой счет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 xml:space="preserve">07 - лицевой счет главного администратора источников внешнего финансирования дефицита бюджета (администратора источников внешнего </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08 - лицевой счет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09 - лицевой счет администратора источников внешнего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10 - лицевой счет иного получателя бюджетных средств;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14 - лицевой счет для учета операций по переданным полномочиям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Учетный номер формируется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 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 </w:t>
      </w:r>
    </w:p>
    <w:p w:rsidR="009304B1" w:rsidRPr="009304B1" w:rsidRDefault="009304B1" w:rsidP="009304B1">
      <w:pPr>
        <w:keepNext/>
        <w:keepLines/>
        <w:spacing w:before="60" w:after="60" w:line="240" w:lineRule="auto"/>
        <w:ind w:left="454" w:right="-198"/>
        <w:outlineLvl w:val="1"/>
        <w:rPr>
          <w:rFonts w:ascii="Times New Roman" w:hAnsi="Times New Roman" w:cs="Times New Roman"/>
          <w:b/>
          <w:spacing w:val="0"/>
          <w:kern w:val="28"/>
          <w:position w:val="8"/>
        </w:rPr>
      </w:pPr>
      <w:bookmarkStart w:id="5" w:name="_Toc207085638"/>
      <w:r w:rsidRPr="009304B1">
        <w:rPr>
          <w:rFonts w:ascii="Times New Roman" w:hAnsi="Times New Roman" w:cs="Times New Roman"/>
          <w:b/>
          <w:spacing w:val="0"/>
          <w:kern w:val="28"/>
          <w:position w:val="8"/>
        </w:rPr>
        <w:t>Порядок открытия лицевых счетов клиентам, являющимся участниками бюджетного процесса</w:t>
      </w:r>
      <w:bookmarkEnd w:id="5"/>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9. Лицевые счета открываются участникам бюджетного процесса, включенным в Сводный реестр.</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12. Для открытия  лицевого счета клиентом представляются следующие документы: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а) Заявление на открытие лицевого счета </w:t>
      </w:r>
      <w:bookmarkStart w:id="6" w:name="OLE_LINK1"/>
      <w:r w:rsidRPr="009304B1">
        <w:rPr>
          <w:rFonts w:ascii="Times New Roman" w:hAnsi="Times New Roman" w:cs="Times New Roman"/>
        </w:rPr>
        <w:t xml:space="preserve">по форме </w:t>
      </w:r>
      <w:bookmarkEnd w:id="6"/>
      <w:r w:rsidRPr="009304B1">
        <w:rPr>
          <w:rFonts w:ascii="Times New Roman" w:hAnsi="Times New Roman" w:cs="Times New Roman"/>
        </w:rPr>
        <w:t>согласно приложению № 1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б) Карточка образцов подписей к лицевым счетам (далее – Карточка образцов подписей) по форме согласно приложению № 2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13. Заявление на открытие лицевого счета и Карточка образцов подписей представляются на бумажном носителе.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rPr>
      </w:pPr>
      <w:r w:rsidRPr="009304B1">
        <w:rPr>
          <w:rFonts w:ascii="Times New Roman" w:hAnsi="Times New Roman" w:cs="Times New Roman"/>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sidRPr="009304B1">
        <w:rPr>
          <w:rFonts w:ascii="Times New Roman" w:hAnsi="Times New Roman" w:cs="Times New Roman"/>
          <w:b/>
        </w:rPr>
        <w:t xml:space="preserve">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9304B1">
        <w:rPr>
          <w:rFonts w:ascii="Times New Roman" w:hAnsi="Times New Roman" w:cs="Times New Roman"/>
          <w:b/>
        </w:rPr>
        <w:t xml:space="preserve"> </w:t>
      </w:r>
      <w:r w:rsidRPr="009304B1">
        <w:rPr>
          <w:rFonts w:ascii="Times New Roman" w:hAnsi="Times New Roman" w:cs="Times New Roman"/>
        </w:rPr>
        <w:t>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копию учредительного документа, заверенную учредителем либо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14.2. Для открытия лицевого счета получателя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9304B1">
        <w:rPr>
          <w:rFonts w:ascii="Times New Roman" w:hAnsi="Times New Roman" w:cs="Times New Roman"/>
          <w:b/>
        </w:rPr>
        <w:t xml:space="preserve">, </w:t>
      </w:r>
      <w:r w:rsidRPr="009304B1">
        <w:rPr>
          <w:rFonts w:ascii="Times New Roman" w:hAnsi="Times New Roman" w:cs="Times New Roman"/>
        </w:rPr>
        <w:t>заверенных нотариально либо выдавшим их налоговым органом.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15.</w:t>
      </w:r>
      <w:r w:rsidRPr="009304B1">
        <w:rPr>
          <w:rFonts w:ascii="Times New Roman" w:hAnsi="Times New Roman" w:cs="Times New Roman"/>
          <w:b/>
          <w:i/>
        </w:rPr>
        <w:t xml:space="preserve"> </w:t>
      </w:r>
      <w:r w:rsidRPr="009304B1">
        <w:rPr>
          <w:rFonts w:ascii="Times New Roman" w:hAnsi="Times New Roman" w:cs="Times New Roman"/>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заполненный в двух экземплярах бланк Разрешения на открытие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9304B1" w:rsidRPr="00985012" w:rsidRDefault="009304B1" w:rsidP="009304B1">
      <w:pPr>
        <w:autoSpaceDE w:val="0"/>
        <w:autoSpaceDN w:val="0"/>
        <w:adjustRightInd w:val="0"/>
        <w:spacing w:before="0" w:after="0" w:line="240" w:lineRule="auto"/>
        <w:ind w:firstLine="539"/>
        <w:rPr>
          <w:rFonts w:ascii="Times New Roman" w:hAnsi="Times New Roman" w:cs="Times New Roman"/>
          <w:color w:val="FF0000"/>
        </w:rPr>
      </w:pPr>
      <w:r w:rsidRPr="009304B1">
        <w:rPr>
          <w:rFonts w:ascii="Times New Roman" w:hAnsi="Times New Roman" w:cs="Times New Roman"/>
        </w:rPr>
        <w:t xml:space="preserve">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w:t>
      </w:r>
      <w:r w:rsidRPr="0052584B">
        <w:rPr>
          <w:rFonts w:ascii="Times New Roman" w:hAnsi="Times New Roman" w:cs="Times New Roman"/>
        </w:rPr>
        <w:t xml:space="preserve">открытие лицевого счета и письмо главного распорядителя (распорядителя)  средств бюджета о </w:t>
      </w:r>
      <w:r w:rsidR="0052584B">
        <w:rPr>
          <w:rFonts w:ascii="Times New Roman" w:hAnsi="Times New Roman" w:cs="Times New Roman"/>
        </w:rPr>
        <w:t xml:space="preserve">выдаче Разрешения передается </w:t>
      </w:r>
      <w:r w:rsidRPr="0052584B">
        <w:rPr>
          <w:rFonts w:ascii="Times New Roman" w:hAnsi="Times New Roman" w:cs="Times New Roman"/>
        </w:rPr>
        <w:t>ФУ</w:t>
      </w:r>
      <w:r w:rsidR="0052584B">
        <w:rPr>
          <w:rFonts w:ascii="Times New Roman" w:hAnsi="Times New Roman" w:cs="Times New Roman"/>
        </w:rPr>
        <w:t>АМР</w:t>
      </w:r>
      <w:r w:rsidRPr="0052584B">
        <w:rPr>
          <w:rFonts w:ascii="Times New Roman" w:hAnsi="Times New Roman" w:cs="Times New Roman"/>
        </w:rPr>
        <w:t xml:space="preserve">  </w:t>
      </w:r>
      <w:r w:rsidR="003B247B" w:rsidRPr="0052584B">
        <w:rPr>
          <w:rFonts w:ascii="Times New Roman" w:hAnsi="Times New Roman" w:cs="Times New Roman"/>
        </w:rPr>
        <w:t>Шаранского</w:t>
      </w:r>
      <w:r w:rsidRPr="0052584B">
        <w:rPr>
          <w:rFonts w:ascii="Times New Roman" w:hAnsi="Times New Roman" w:cs="Times New Roman"/>
        </w:rPr>
        <w:t xml:space="preserve"> района.</w:t>
      </w:r>
    </w:p>
    <w:p w:rsidR="009304B1" w:rsidRPr="009304B1" w:rsidRDefault="009304B1" w:rsidP="009304B1">
      <w:pPr>
        <w:tabs>
          <w:tab w:val="left" w:pos="540"/>
        </w:tabs>
        <w:spacing w:before="0" w:after="0" w:line="240" w:lineRule="auto"/>
        <w:rPr>
          <w:rFonts w:ascii="Times New Roman" w:hAnsi="Times New Roman" w:cs="Times New Roman"/>
        </w:rPr>
      </w:pPr>
      <w:r w:rsidRPr="009304B1">
        <w:rPr>
          <w:rFonts w:ascii="Times New Roman" w:hAnsi="Times New Roman" w:cs="Times New Roman"/>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9304B1" w:rsidRPr="009304B1" w:rsidRDefault="009304B1" w:rsidP="009304B1">
      <w:pPr>
        <w:tabs>
          <w:tab w:val="left" w:pos="540"/>
        </w:tabs>
        <w:spacing w:before="0" w:after="0" w:line="240" w:lineRule="auto"/>
        <w:ind w:firstLine="540"/>
        <w:rPr>
          <w:rFonts w:ascii="Times New Roman" w:hAnsi="Times New Roman" w:cs="Times New Roman"/>
        </w:rPr>
      </w:pPr>
      <w:r w:rsidRPr="009304B1">
        <w:rPr>
          <w:rFonts w:ascii="Times New Roman" w:hAnsi="Times New Roman" w:cs="Times New Roman"/>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w:t>
      </w:r>
      <w:proofErr w:type="spellStart"/>
      <w:r w:rsidRPr="009304B1">
        <w:rPr>
          <w:rFonts w:ascii="Times New Roman" w:hAnsi="Times New Roman" w:cs="Times New Roman"/>
        </w:rPr>
        <w:t>открии</w:t>
      </w:r>
      <w:proofErr w:type="spellEnd"/>
      <w:r w:rsidRPr="009304B1">
        <w:rPr>
          <w:rFonts w:ascii="Times New Roman" w:hAnsi="Times New Roman" w:cs="Times New Roman"/>
        </w:rPr>
        <w:t xml:space="preserve">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w:t>
      </w:r>
      <w:r w:rsidRPr="009304B1">
        <w:rPr>
          <w:rFonts w:ascii="Times New Roman" w:hAnsi="Times New Roman" w:cs="Times New Roman"/>
        </w:rPr>
        <w:lastRenderedPageBreak/>
        <w:t>быть открыты только те виды лицевых счетов, которые могут быть открыты создавшему его участнику бюджетного процесса.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19. 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9304B1">
        <w:rPr>
          <w:rFonts w:ascii="Times New Roman" w:hAnsi="Times New Roman" w:cs="Times New Roman"/>
          <w:b/>
        </w:rPr>
        <w:t xml:space="preserve"> </w:t>
      </w:r>
      <w:r w:rsidRPr="009304B1">
        <w:rPr>
          <w:rFonts w:ascii="Times New Roman" w:hAnsi="Times New Roman" w:cs="Times New Roman"/>
        </w:rPr>
        <w:t>на оборотной стороне</w:t>
      </w:r>
      <w:r w:rsidRPr="009304B1">
        <w:rPr>
          <w:rFonts w:ascii="Times New Roman" w:hAnsi="Times New Roman" w:cs="Times New Roman"/>
          <w:b/>
        </w:rPr>
        <w:t xml:space="preserve"> </w:t>
      </w:r>
      <w:r w:rsidRPr="009304B1">
        <w:rPr>
          <w:rFonts w:ascii="Times New Roman" w:hAnsi="Times New Roman" w:cs="Times New Roman"/>
        </w:rPr>
        <w:t>подписью руководителя (уполномоченного им лица) вышестоящего участника бюджетного процесса и оттиском гербовой печати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9304B1">
        <w:rPr>
          <w:rFonts w:ascii="Times New Roman" w:hAnsi="Times New Roman" w:cs="Times New Roman"/>
          <w:b/>
        </w:rPr>
        <w:t xml:space="preserve"> </w:t>
      </w:r>
      <w:r w:rsidRPr="009304B1">
        <w:rPr>
          <w:rFonts w:ascii="Times New Roman" w:hAnsi="Times New Roman" w:cs="Times New Roman"/>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9304B1" w:rsidRPr="009304B1" w:rsidRDefault="009304B1" w:rsidP="009304B1">
      <w:pPr>
        <w:autoSpaceDE w:val="0"/>
        <w:autoSpaceDN w:val="0"/>
        <w:adjustRightInd w:val="0"/>
        <w:spacing w:before="0" w:after="0" w:line="240" w:lineRule="auto"/>
        <w:ind w:firstLine="720"/>
        <w:rPr>
          <w:rFonts w:ascii="Times New Roman" w:hAnsi="Times New Roman" w:cs="Times New Roman"/>
          <w:spacing w:val="0"/>
        </w:rPr>
      </w:pPr>
      <w:r w:rsidRPr="009304B1">
        <w:rPr>
          <w:rFonts w:ascii="Times New Roman" w:hAnsi="Times New Roman" w:cs="Times New Roman"/>
          <w:spacing w:val="0"/>
        </w:rPr>
        <w:t xml:space="preserve">20. Информационный обмен  между получателем средств бюджета и </w:t>
      </w:r>
      <w:r w:rsidRPr="009304B1">
        <w:rPr>
          <w:rFonts w:ascii="Times New Roman" w:hAnsi="Times New Roman"/>
          <w:spacing w:val="0"/>
        </w:rPr>
        <w:t>администрацией сельского поселения</w:t>
      </w:r>
      <w:r w:rsidRPr="009304B1">
        <w:rPr>
          <w:rFonts w:ascii="Times New Roman" w:hAnsi="Times New Roman" w:cs="Times New Roman"/>
          <w:spacing w:val="0"/>
        </w:rPr>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w:t>
      </w:r>
      <w:r w:rsidRPr="009304B1">
        <w:rPr>
          <w:rFonts w:ascii="Times New Roman" w:hAnsi="Times New Roman" w:cs="Times New Roman"/>
          <w:spacing w:val="0"/>
        </w:rPr>
        <w:lastRenderedPageBreak/>
        <w:t xml:space="preserve">основании Договора  (соглашения) об обмене электронными документами, заключенного между </w:t>
      </w:r>
      <w:r w:rsidRPr="009304B1">
        <w:rPr>
          <w:rFonts w:ascii="Times New Roman" w:hAnsi="Times New Roman"/>
          <w:spacing w:val="0"/>
        </w:rPr>
        <w:t>администрацией сельского поселения</w:t>
      </w:r>
      <w:r w:rsidRPr="009304B1">
        <w:rPr>
          <w:rFonts w:ascii="Times New Roman" w:hAnsi="Times New Roman" w:cs="Times New Roman"/>
          <w:spacing w:val="0"/>
        </w:rPr>
        <w:t xml:space="preserve"> и получателем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24. При смене руководителя или главного бухгалтера клиента представляется новая Карточка </w:t>
      </w:r>
      <w:bookmarkStart w:id="7" w:name="OLE_LINK71"/>
      <w:r w:rsidRPr="009304B1">
        <w:rPr>
          <w:rFonts w:ascii="Times New Roman" w:hAnsi="Times New Roman" w:cs="Times New Roman"/>
        </w:rPr>
        <w:t xml:space="preserve">образцов подписей </w:t>
      </w:r>
      <w:bookmarkEnd w:id="7"/>
      <w:r w:rsidRPr="009304B1">
        <w:rPr>
          <w:rFonts w:ascii="Times New Roman" w:hAnsi="Times New Roman" w:cs="Times New Roman"/>
        </w:rPr>
        <w:t>с образцами подписей всех лиц, имеющих право первой и второй подписи, заверенная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26. На каждом экземпляре Карточки образцов подписей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9304B1">
        <w:rPr>
          <w:rFonts w:ascii="Times New Roman" w:hAnsi="Times New Roman" w:cs="Times New Roman"/>
          <w:b/>
        </w:rPr>
        <w:t xml:space="preserve"> </w:t>
      </w:r>
      <w:r w:rsidRPr="009304B1">
        <w:rPr>
          <w:rFonts w:ascii="Times New Roman" w:hAnsi="Times New Roman" w:cs="Times New Roman"/>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w:t>
      </w:r>
      <w:r w:rsidRPr="009304B1">
        <w:rPr>
          <w:rFonts w:ascii="Times New Roman" w:hAnsi="Times New Roman" w:cs="Times New Roman"/>
        </w:rPr>
        <w:lastRenderedPageBreak/>
        <w:t>соответствии с пунктами 89, 90</w:t>
      </w:r>
      <w:r w:rsidRPr="009304B1">
        <w:rPr>
          <w:rFonts w:ascii="Times New Roman" w:hAnsi="Times New Roman" w:cs="Times New Roman"/>
          <w:b/>
        </w:rPr>
        <w:t xml:space="preserve"> </w:t>
      </w:r>
      <w:r w:rsidRPr="009304B1">
        <w:rPr>
          <w:rFonts w:ascii="Times New Roman" w:hAnsi="Times New Roman" w:cs="Times New Roman"/>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29. Проверяемые реквизиты Заявления на открытие лицевого счета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наименование иного получателя </w:t>
      </w:r>
      <w:bookmarkStart w:id="8" w:name="OLE_LINK66"/>
      <w:bookmarkStart w:id="9" w:name="OLE_LINK65"/>
      <w:r w:rsidRPr="009304B1">
        <w:rPr>
          <w:rFonts w:ascii="Times New Roman" w:hAnsi="Times New Roman" w:cs="Times New Roman"/>
        </w:rPr>
        <w:t xml:space="preserve">средств </w:t>
      </w:r>
      <w:bookmarkEnd w:id="8"/>
      <w:bookmarkEnd w:id="9"/>
      <w:r w:rsidRPr="009304B1">
        <w:rPr>
          <w:rFonts w:ascii="Times New Roman" w:hAnsi="Times New Roman" w:cs="Times New Roman"/>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9304B1">
        <w:rPr>
          <w:rFonts w:ascii="Times New Roman" w:hAnsi="Times New Roman" w:cs="Times New Roman"/>
          <w:b/>
        </w:rPr>
        <w:t xml:space="preserve"> </w:t>
      </w:r>
      <w:r w:rsidRPr="009304B1">
        <w:rPr>
          <w:rFonts w:ascii="Times New Roman" w:hAnsi="Times New Roman" w:cs="Times New Roman"/>
        </w:rPr>
        <w:t>кодам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наименования лицевых счетов</w:t>
      </w:r>
      <w:r w:rsidRPr="009304B1">
        <w:rPr>
          <w:rFonts w:ascii="Times New Roman" w:hAnsi="Times New Roman" w:cs="Times New Roman"/>
          <w:b/>
        </w:rPr>
        <w:t xml:space="preserve"> </w:t>
      </w:r>
      <w:r w:rsidRPr="009304B1">
        <w:rPr>
          <w:rFonts w:ascii="Times New Roman" w:hAnsi="Times New Roman" w:cs="Times New Roman"/>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30. Проверяемые реквизиты Карточки образцов подписей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w:t>
      </w:r>
      <w:r w:rsidRPr="009304B1">
        <w:rPr>
          <w:rFonts w:ascii="Times New Roman" w:hAnsi="Times New Roman" w:cs="Times New Roman"/>
          <w:b/>
        </w:rPr>
        <w:t xml:space="preserve"> </w:t>
      </w:r>
      <w:r w:rsidRPr="009304B1">
        <w:rPr>
          <w:rFonts w:ascii="Times New Roman" w:hAnsi="Times New Roman" w:cs="Times New Roman"/>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юридический адрес клиента должен соответствовать</w:t>
      </w:r>
      <w:r w:rsidRPr="009304B1">
        <w:rPr>
          <w:rFonts w:ascii="Times New Roman" w:hAnsi="Times New Roman" w:cs="Times New Roman"/>
          <w:b/>
        </w:rPr>
        <w:t xml:space="preserve"> </w:t>
      </w:r>
      <w:r w:rsidRPr="009304B1">
        <w:rPr>
          <w:rFonts w:ascii="Times New Roman" w:hAnsi="Times New Roman" w:cs="Times New Roman"/>
        </w:rPr>
        <w:t>юридическому адресу,</w:t>
      </w:r>
      <w:r w:rsidRPr="009304B1">
        <w:rPr>
          <w:rFonts w:ascii="Times New Roman" w:hAnsi="Times New Roman" w:cs="Times New Roman"/>
          <w:b/>
        </w:rPr>
        <w:t xml:space="preserve"> </w:t>
      </w:r>
      <w:r w:rsidRPr="009304B1">
        <w:rPr>
          <w:rFonts w:ascii="Times New Roman" w:hAnsi="Times New Roman" w:cs="Times New Roman"/>
        </w:rPr>
        <w:t>указанному в его документах,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главного распорядителя средств бюджета, главного администратора источников финансирования дефицита</w:t>
      </w:r>
      <w:r w:rsidRPr="009304B1">
        <w:rPr>
          <w:rFonts w:ascii="Times New Roman" w:hAnsi="Times New Roman" w:cs="Times New Roman"/>
          <w:b/>
        </w:rPr>
        <w:t xml:space="preserve"> </w:t>
      </w:r>
      <w:r w:rsidRPr="009304B1">
        <w:rPr>
          <w:rFonts w:ascii="Times New Roman" w:hAnsi="Times New Roman" w:cs="Times New Roman"/>
        </w:rPr>
        <w:t>бюджета, указанное в заголовочной части документа, должно соответствовать его полному наименованию,</w:t>
      </w:r>
      <w:r w:rsidRPr="009304B1">
        <w:rPr>
          <w:rFonts w:ascii="Times New Roman" w:hAnsi="Times New Roman" w:cs="Times New Roman"/>
          <w:b/>
        </w:rPr>
        <w:t xml:space="preserve"> </w:t>
      </w:r>
      <w:r w:rsidRPr="009304B1">
        <w:rPr>
          <w:rFonts w:ascii="Times New Roman" w:hAnsi="Times New Roman" w:cs="Times New Roman"/>
        </w:rPr>
        <w:t>указанному в соответствующей реестровой записи  Сводного реестра и в</w:t>
      </w:r>
      <w:r w:rsidRPr="009304B1">
        <w:rPr>
          <w:rFonts w:ascii="Times New Roman" w:hAnsi="Times New Roman" w:cs="Times New Roman"/>
          <w:b/>
        </w:rPr>
        <w:t xml:space="preserve"> </w:t>
      </w:r>
      <w:r w:rsidRPr="009304B1">
        <w:rPr>
          <w:rFonts w:ascii="Times New Roman" w:hAnsi="Times New Roman" w:cs="Times New Roman"/>
        </w:rPr>
        <w:t>учредительных документах (при наличии такого указания),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9304B1">
        <w:rPr>
          <w:rFonts w:ascii="Times New Roman" w:hAnsi="Times New Roman" w:cs="Times New Roman"/>
          <w:b/>
        </w:rPr>
        <w:t xml:space="preserve"> </w:t>
      </w:r>
      <w:r w:rsidRPr="009304B1">
        <w:rPr>
          <w:rFonts w:ascii="Times New Roman" w:hAnsi="Times New Roman" w:cs="Times New Roman"/>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31. При приеме Заявления на открытие лицевого счета и Карточки образцов подписей также проверяется: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strike/>
        </w:rPr>
      </w:pPr>
      <w:r w:rsidRPr="009304B1">
        <w:rPr>
          <w:rFonts w:ascii="Times New Roman" w:hAnsi="Times New Roman" w:cs="Times New Roman"/>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Наличие исправлений в представленных в Администрацию сельского поселения Заявлении на открытие лицевого счета, Карточке образцов подписей и прилагаемых документах не допускается.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32.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9304B1">
        <w:rPr>
          <w:rFonts w:ascii="Times New Roman" w:hAnsi="Times New Roman" w:cs="Times New Roman"/>
          <w:b/>
        </w:rPr>
        <w:t xml:space="preserve"> </w:t>
      </w:r>
      <w:r w:rsidRPr="009304B1">
        <w:rPr>
          <w:rFonts w:ascii="Times New Roman" w:hAnsi="Times New Roman" w:cs="Times New Roman"/>
        </w:rPr>
        <w:t>при обнаружении несоответствия между реквизитами документов</w:t>
      </w:r>
      <w:r w:rsidRPr="009304B1">
        <w:rPr>
          <w:rFonts w:ascii="Times New Roman" w:hAnsi="Times New Roman" w:cs="Times New Roman"/>
          <w:b/>
        </w:rPr>
        <w:t xml:space="preserve"> </w:t>
      </w:r>
      <w:r w:rsidRPr="009304B1">
        <w:rPr>
          <w:rFonts w:ascii="Times New Roman" w:hAnsi="Times New Roman" w:cs="Times New Roman"/>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Администрация 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9304B1">
        <w:rPr>
          <w:rFonts w:ascii="Times New Roman" w:hAnsi="Times New Roman" w:cs="Times New Roman"/>
          <w:b/>
        </w:rPr>
        <w:t xml:space="preserve"> </w:t>
      </w:r>
      <w:r w:rsidRPr="009304B1">
        <w:rPr>
          <w:rFonts w:ascii="Times New Roman" w:hAnsi="Times New Roman" w:cs="Times New Roman"/>
        </w:rPr>
        <w:t>вместе с прилагаемыми к ним документами,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33. На основании документов, представленных для открытия лицевых счетов  и соответствующих установленным  настоящим Порядком</w:t>
      </w:r>
      <w:r w:rsidRPr="009304B1">
        <w:rPr>
          <w:rFonts w:ascii="Times New Roman" w:hAnsi="Times New Roman" w:cs="Times New Roman"/>
          <w:b/>
        </w:rPr>
        <w:t xml:space="preserve"> </w:t>
      </w:r>
      <w:r w:rsidRPr="009304B1">
        <w:rPr>
          <w:rFonts w:ascii="Times New Roman" w:hAnsi="Times New Roman" w:cs="Times New Roman"/>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Лицевому счету присваивается номер, который указывается 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главного распорядителя (распорядителя) бюджетных средств по форме согласно приложению № 4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получателя бюджетных средств по форме согласно приложению № 5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иного получателя бюджетных средств по форме согласно приложению № 9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Выписки из лицевых счетов подлежат представлению клиенту не позднее следующего рабочего дня после открытия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этом содержательная часть Выписки из соответствующего лицевого счета не заполняется.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Документы, включенные в дело клиента, хранятся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9304B1">
        <w:rPr>
          <w:rFonts w:ascii="Times New Roman" w:hAnsi="Times New Roman" w:cs="Times New Roman"/>
          <w:b/>
        </w:rPr>
        <w:t xml:space="preserve"> </w:t>
      </w:r>
      <w:r w:rsidRPr="009304B1">
        <w:rPr>
          <w:rFonts w:ascii="Times New Roman" w:hAnsi="Times New Roman" w:cs="Times New Roman"/>
        </w:rPr>
        <w:t>сообщать в письменной форме (на бумажном носителе или в электронном виде с использованием ЭЦП  Администрации сельского поселения о всех изменениях в документах, представленных в Администрацию сельского поселения для открытия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36. 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37. Администрация сельского поселения в течение пяти рабочих дней</w:t>
      </w:r>
      <w:r w:rsidRPr="009304B1">
        <w:rPr>
          <w:rFonts w:ascii="Times New Roman" w:hAnsi="Times New Roman" w:cs="Times New Roman"/>
          <w:b/>
        </w:rPr>
        <w:t xml:space="preserve"> </w:t>
      </w:r>
      <w:r w:rsidRPr="009304B1">
        <w:rPr>
          <w:rFonts w:ascii="Times New Roman" w:hAnsi="Times New Roman" w:cs="Times New Roman"/>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Копия сообщения</w:t>
      </w:r>
      <w:r w:rsidRPr="009304B1">
        <w:rPr>
          <w:rFonts w:ascii="Times New Roman" w:hAnsi="Times New Roman" w:cs="Times New Roman"/>
          <w:b/>
        </w:rPr>
        <w:t xml:space="preserve"> </w:t>
      </w:r>
      <w:r w:rsidRPr="009304B1">
        <w:rPr>
          <w:rFonts w:ascii="Times New Roman" w:hAnsi="Times New Roman" w:cs="Times New Roman"/>
        </w:rPr>
        <w:t>об открытии лицевого счета для учета операций по переданным полномочиям получателя средств бюджета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38. Книга регистрации лицевых счетов ведется в соответствии с установленным  Администрацией сельского поселения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0" w:name="_Toc207085639"/>
      <w:r w:rsidRPr="009304B1">
        <w:rPr>
          <w:rFonts w:ascii="Times New Roman" w:hAnsi="Times New Roman" w:cs="Times New Roman"/>
          <w:b/>
          <w:spacing w:val="0"/>
          <w:kern w:val="28"/>
          <w:position w:val="8"/>
        </w:rPr>
        <w:t xml:space="preserve">Порядок переоформления лицевых счетов клиентам, являющимся участниками бюджетного процесса </w:t>
      </w:r>
      <w:bookmarkEnd w:id="10"/>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изменения наименования клиента, не вызванного реорганизацией и не связанного с изменением подчиненности;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изменения в установленном порядке структуры номеров лицевых счетов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 Заявлению на переоформление лицевых счетов,</w:t>
      </w:r>
      <w:r w:rsidRPr="009304B1">
        <w:rPr>
          <w:rFonts w:ascii="Times New Roman" w:hAnsi="Times New Roman" w:cs="Times New Roman"/>
          <w:b/>
        </w:rPr>
        <w:t xml:space="preserve"> </w:t>
      </w:r>
      <w:r w:rsidRPr="009304B1">
        <w:rPr>
          <w:rFonts w:ascii="Times New Roman" w:hAnsi="Times New Roman" w:cs="Times New Roman"/>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Проверяемые реквизиты Заявления на переоформление лицевых счетов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номера лицевых счетов, указанных в заголовочной части</w:t>
      </w:r>
      <w:r w:rsidRPr="009304B1">
        <w:rPr>
          <w:rFonts w:ascii="Times New Roman" w:hAnsi="Times New Roman" w:cs="Times New Roman"/>
          <w:b/>
        </w:rPr>
        <w:t xml:space="preserve"> </w:t>
      </w:r>
      <w:r w:rsidRPr="009304B1">
        <w:rPr>
          <w:rFonts w:ascii="Times New Roman" w:hAnsi="Times New Roman" w:cs="Times New Roman"/>
        </w:rPr>
        <w:t>Заявления на переоформление лицевого счета, должны соответствовать номерам лицевых счетов, открытым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указанное в заголовочной части формы</w:t>
      </w:r>
      <w:r w:rsidRPr="009304B1">
        <w:rPr>
          <w:rFonts w:ascii="Times New Roman" w:hAnsi="Times New Roman" w:cs="Times New Roman"/>
          <w:b/>
        </w:rPr>
        <w:t xml:space="preserve"> </w:t>
      </w:r>
      <w:r w:rsidRPr="009304B1">
        <w:rPr>
          <w:rFonts w:ascii="Times New Roman" w:hAnsi="Times New Roman" w:cs="Times New Roman"/>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иного получателя средств бюджета, указанное в заголовочной части формы Заявления</w:t>
      </w:r>
      <w:r w:rsidRPr="009304B1">
        <w:rPr>
          <w:rFonts w:ascii="Times New Roman" w:hAnsi="Times New Roman" w:cs="Times New Roman"/>
          <w:b/>
        </w:rPr>
        <w:t xml:space="preserve"> </w:t>
      </w:r>
      <w:r w:rsidRPr="009304B1">
        <w:rPr>
          <w:rFonts w:ascii="Times New Roman" w:hAnsi="Times New Roman" w:cs="Times New Roman"/>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304B1" w:rsidRPr="009304B1" w:rsidRDefault="009304B1" w:rsidP="00341BFC">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43. 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В графе «Примечание» Книги регистрации лицевых счетов указываются изменения, внесенные в связи с переоформлением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лицевого счета хранится в деле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 xml:space="preserve">44. </w:t>
      </w:r>
      <w:r w:rsidRPr="009304B1">
        <w:rPr>
          <w:rFonts w:ascii="Times New Roman" w:hAnsi="Times New Roman" w:cs="Times New Roman"/>
          <w:spacing w:val="0"/>
        </w:rPr>
        <w:t xml:space="preserve">В случае изменения структуры номеров лицевых счетов клиента уполномоченный работник </w:t>
      </w:r>
      <w:r w:rsidRPr="009304B1">
        <w:rPr>
          <w:rFonts w:ascii="Times New Roman" w:hAnsi="Times New Roman" w:cs="Times New Roman"/>
        </w:rPr>
        <w:t>Администрации сельского поселения</w:t>
      </w:r>
      <w:r w:rsidRPr="009304B1">
        <w:rPr>
          <w:rFonts w:ascii="Times New Roman" w:hAnsi="Times New Roman" w:cs="Times New Roman"/>
          <w:spacing w:val="0"/>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spacing w:val="0"/>
        </w:rPr>
        <w:t xml:space="preserve"> 45. 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sidRPr="009304B1">
        <w:rPr>
          <w:rFonts w:ascii="Times New Roman" w:hAnsi="Times New Roman" w:cs="Times New Roman"/>
        </w:rPr>
        <w:t>, не вызванного реорганизацией и не связанного с изменением подчиненности или организационно-правовой формы,</w:t>
      </w:r>
      <w:r w:rsidRPr="009304B1">
        <w:rPr>
          <w:rFonts w:ascii="Times New Roman" w:hAnsi="Times New Roman" w:cs="Times New Roman"/>
          <w:spacing w:val="0"/>
        </w:rPr>
        <w:t xml:space="preserve"> </w:t>
      </w:r>
      <w:r w:rsidRPr="009304B1">
        <w:rPr>
          <w:rFonts w:ascii="Times New Roman" w:hAnsi="Times New Roman" w:cs="Times New Roman"/>
        </w:rPr>
        <w:t xml:space="preserve">клиент обязан </w:t>
      </w:r>
      <w:r w:rsidRPr="009304B1">
        <w:rPr>
          <w:rFonts w:ascii="Times New Roman" w:hAnsi="Times New Roman" w:cs="Times New Roman"/>
          <w:spacing w:val="0"/>
        </w:rPr>
        <w:t>в течение пяти рабочих дней после получения вышеуказанной информации</w:t>
      </w:r>
      <w:r w:rsidRPr="009304B1">
        <w:rPr>
          <w:rFonts w:ascii="Times New Roman" w:hAnsi="Times New Roman" w:cs="Times New Roman"/>
        </w:rPr>
        <w:t xml:space="preserve"> представить </w:t>
      </w:r>
      <w:r w:rsidRPr="009304B1">
        <w:rPr>
          <w:rFonts w:ascii="Times New Roman" w:hAnsi="Times New Roman" w:cs="Times New Roman"/>
          <w:spacing w:val="0"/>
        </w:rPr>
        <w:t xml:space="preserve">в </w:t>
      </w:r>
      <w:r w:rsidRPr="009304B1">
        <w:rPr>
          <w:rFonts w:ascii="Times New Roman" w:hAnsi="Times New Roman" w:cs="Times New Roman"/>
        </w:rPr>
        <w:t>Администрацию сельского поселения</w:t>
      </w:r>
      <w:r w:rsidRPr="009304B1">
        <w:rPr>
          <w:rFonts w:ascii="Times New Roman" w:hAnsi="Times New Roman" w:cs="Times New Roman"/>
          <w:spacing w:val="0"/>
        </w:rPr>
        <w:t xml:space="preserve"> вместе с Заявлением на переоформление лицевых счетов </w:t>
      </w:r>
      <w:r w:rsidRPr="009304B1">
        <w:rPr>
          <w:rFonts w:ascii="Times New Roman" w:hAnsi="Times New Roman" w:cs="Times New Roman"/>
        </w:rPr>
        <w:t xml:space="preserve">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rPr>
        <w:t>Копия документа об изменении наименования хранится в деле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47. 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направленных в налоговый орган,</w:t>
      </w:r>
      <w:r w:rsidRPr="009304B1">
        <w:rPr>
          <w:rFonts w:ascii="Times New Roman" w:hAnsi="Times New Roman" w:cs="Times New Roman"/>
          <w:b/>
        </w:rPr>
        <w:t xml:space="preserve"> </w:t>
      </w:r>
      <w:r w:rsidRPr="009304B1">
        <w:rPr>
          <w:rFonts w:ascii="Times New Roman" w:hAnsi="Times New Roman" w:cs="Times New Roman"/>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sidRPr="009304B1">
        <w:rPr>
          <w:rFonts w:ascii="Times New Roman" w:hAnsi="Times New Roman" w:cs="Times New Roman"/>
          <w:b/>
        </w:rPr>
        <w:t xml:space="preserve"> </w:t>
      </w:r>
      <w:r w:rsidRPr="009304B1">
        <w:rPr>
          <w:rFonts w:ascii="Times New Roman" w:hAnsi="Times New Roman" w:cs="Times New Roman"/>
        </w:rPr>
        <w:t>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w:t>
      </w:r>
      <w:r w:rsidRPr="009304B1">
        <w:rPr>
          <w:rFonts w:ascii="Times New Roman" w:hAnsi="Times New Roman" w:cs="Times New Roman"/>
          <w:b/>
        </w:rPr>
        <w:t xml:space="preserve"> </w:t>
      </w:r>
      <w:r w:rsidRPr="009304B1">
        <w:rPr>
          <w:rFonts w:ascii="Times New Roman" w:hAnsi="Times New Roman" w:cs="Times New Roman"/>
        </w:rPr>
        <w:t>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1" w:name="_Toc207085640"/>
      <w:r w:rsidRPr="009304B1">
        <w:rPr>
          <w:rFonts w:ascii="Times New Roman" w:hAnsi="Times New Roman" w:cs="Times New Roman"/>
          <w:b/>
          <w:spacing w:val="0"/>
          <w:kern w:val="28"/>
          <w:position w:val="8"/>
        </w:rPr>
        <w:t xml:space="preserve">Порядок закрытия лицевых счетов клиентам, являющимся участниками бюджетного процесса </w:t>
      </w:r>
      <w:bookmarkEnd w:id="11"/>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с:</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реорганизацией (ликвидацией) клиента, открывшего лицевой счет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отменой бюджетных полномочий клиента для отражения операций, по выполнению которых открывался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иным причинам лицевые счета участников бюджетного процесса не закрываются.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51.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w:t>
      </w:r>
      <w:r w:rsidRPr="009304B1">
        <w:rPr>
          <w:rFonts w:ascii="Times New Roman" w:hAnsi="Times New Roman" w:cs="Times New Roman"/>
        </w:rPr>
        <w:lastRenderedPageBreak/>
        <w:t>предварительное исключение из Сводного реестра), в порядке, установленном Министерством финансов Российской Федерации, Министерством финансов Республики Башкортостан и проведения установленных настоящим Порядком процедур по закрытию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53. 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 завершении работы ликвидационной комиссии Заявление на закрытие лицевого счета оформляется ликвидационной комиссией.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Проверяемые реквизиты Заявления на закрытие лицевого счета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 лицевого счета, указанный в заголовочной части</w:t>
      </w:r>
      <w:r w:rsidRPr="009304B1">
        <w:rPr>
          <w:rFonts w:ascii="Times New Roman" w:hAnsi="Times New Roman" w:cs="Times New Roman"/>
          <w:b/>
        </w:rPr>
        <w:t xml:space="preserve"> </w:t>
      </w:r>
      <w:r w:rsidRPr="009304B1">
        <w:rPr>
          <w:rFonts w:ascii="Times New Roman" w:hAnsi="Times New Roman" w:cs="Times New Roman"/>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дата составления документа, указанная в кодовой зоне, должна соответствовать дате, указанной в заголовочной части документа;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должно соответствовать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56. При приеме Заявления на закрытие лицевого счета также проверяется: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соответствие формы представленного Заявления на закрытие лицевого счета  установленной настоящим Порядком форме;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отсутствие в представленном Заявлении на закрытие лицевого счета и прилагаемых к ним документах исправлений;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58. Сверка показателей, учтенных на лицевом счете, при его закрытии</w:t>
      </w:r>
      <w:r w:rsidRPr="009304B1">
        <w:rPr>
          <w:rFonts w:ascii="Times New Roman" w:hAnsi="Times New Roman" w:cs="Times New Roman"/>
          <w:b/>
        </w:rPr>
        <w:t xml:space="preserve"> </w:t>
      </w:r>
      <w:r w:rsidRPr="009304B1">
        <w:rPr>
          <w:rFonts w:ascii="Times New Roman" w:hAnsi="Times New Roman" w:cs="Times New Roman"/>
        </w:rPr>
        <w:t>производится путем представления клиенту: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получателя бюджетных средств  по форме согласно приложению № 14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иного получателя бюджетных средств  по форме согласно приложению № 18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rPr>
      </w:pPr>
      <w:r w:rsidRPr="009304B1">
        <w:rPr>
          <w:rFonts w:ascii="Times New Roman" w:hAnsi="Times New Roman" w:cs="Times New Roman"/>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r w:rsidRPr="009304B1">
        <w:rPr>
          <w:rFonts w:ascii="Times New Roman" w:hAnsi="Times New Roman" w:cs="Times New Roman"/>
          <w:b/>
        </w:rPr>
        <w:t>.</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59. Лицевые счета клиентов закрываются при отсутствии на них учтенных показателей.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наличии на закрываемом</w:t>
      </w:r>
      <w:r w:rsidRPr="009304B1">
        <w:rPr>
          <w:rFonts w:ascii="Times New Roman" w:hAnsi="Times New Roman" w:cs="Times New Roman"/>
          <w:b/>
        </w:rPr>
        <w:t xml:space="preserve"> </w:t>
      </w:r>
      <w:r w:rsidRPr="009304B1">
        <w:rPr>
          <w:rFonts w:ascii="Times New Roman" w:hAnsi="Times New Roman" w:cs="Times New Roman"/>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средств с закрываемого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w:t>
      </w:r>
      <w:r w:rsidR="00DB3B49">
        <w:rPr>
          <w:rFonts w:ascii="Times New Roman" w:hAnsi="Times New Roman" w:cs="Times New Roman"/>
        </w:rPr>
        <w:t>Шаранский район</w:t>
      </w:r>
      <w:r w:rsidRPr="009304B1">
        <w:rPr>
          <w:rFonts w:ascii="Times New Roman" w:hAnsi="Times New Roman" w:cs="Times New Roman"/>
        </w:rPr>
        <w:t xml:space="preserve">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участника бюджетного процесса не осуществляются до отражения на нем указанной передачи кассовых выплат и поступлений.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60. 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После закрытия лицевых счетов документ, являющийся основанием для закрытия лицевых счетов, хранится в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 законодательством Российской Федерации является обязательным.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9304B1">
        <w:rPr>
          <w:rFonts w:ascii="Times New Roman" w:hAnsi="Times New Roman" w:cs="Times New Roman"/>
          <w:b/>
        </w:rPr>
        <w:t xml:space="preserve"> </w:t>
      </w:r>
      <w:r w:rsidRPr="009304B1">
        <w:rPr>
          <w:rFonts w:ascii="Times New Roman" w:hAnsi="Times New Roman" w:cs="Times New Roman"/>
        </w:rPr>
        <w:t>получателю средств бюджета, принимающему бюджетные полномочия и получателю средств бюджета, передавшего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65. Лицевой счет главного администратора источников внутреннего (внешнего) финансирования дефицита бюджета, лицевой счет администратора</w:t>
      </w:r>
      <w:r w:rsidRPr="009304B1">
        <w:rPr>
          <w:rFonts w:ascii="Times New Roman" w:hAnsi="Times New Roman" w:cs="Times New Roman"/>
          <w:b/>
        </w:rPr>
        <w:t xml:space="preserve"> </w:t>
      </w:r>
      <w:r w:rsidRPr="009304B1">
        <w:rPr>
          <w:rFonts w:ascii="Times New Roman" w:hAnsi="Times New Roman" w:cs="Times New Roman"/>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9304B1" w:rsidRPr="009304B1" w:rsidRDefault="009304B1" w:rsidP="009304B1">
      <w:pPr>
        <w:keepNext/>
        <w:keepLines/>
        <w:spacing w:before="60" w:after="60" w:line="240" w:lineRule="auto"/>
        <w:jc w:val="center"/>
        <w:outlineLvl w:val="1"/>
        <w:rPr>
          <w:rFonts w:ascii="Times New Roman" w:hAnsi="Times New Roman" w:cs="Times New Roman"/>
          <w:b/>
          <w:spacing w:val="0"/>
          <w:kern w:val="28"/>
          <w:position w:val="8"/>
        </w:rPr>
      </w:pPr>
      <w:bookmarkStart w:id="12" w:name="_Toc207085647"/>
      <w:r w:rsidRPr="009304B1">
        <w:rPr>
          <w:rFonts w:ascii="Times New Roman" w:hAnsi="Times New Roman" w:cs="Times New Roman"/>
          <w:b/>
          <w:spacing w:val="0"/>
          <w:kern w:val="28"/>
          <w:position w:val="8"/>
          <w:lang w:val="en-US"/>
        </w:rPr>
        <w:t>III</w:t>
      </w:r>
      <w:r w:rsidRPr="009304B1">
        <w:rPr>
          <w:rFonts w:ascii="Times New Roman" w:hAnsi="Times New Roman" w:cs="Times New Roman"/>
          <w:b/>
          <w:spacing w:val="0"/>
          <w:kern w:val="28"/>
          <w:position w:val="8"/>
        </w:rPr>
        <w:t>. Порядок ведения лицевых счетов, открываемых в Администрации сельского поселения. Порядок документооборота при ведении лицевых счетов</w:t>
      </w:r>
      <w:bookmarkEnd w:id="12"/>
    </w:p>
    <w:p w:rsidR="009304B1" w:rsidRPr="009304B1" w:rsidRDefault="009304B1" w:rsidP="009304B1">
      <w:pPr>
        <w:autoSpaceDE w:val="0"/>
        <w:autoSpaceDN w:val="0"/>
        <w:adjustRightInd w:val="0"/>
        <w:spacing w:before="60" w:after="60" w:line="240" w:lineRule="auto"/>
        <w:ind w:firstLine="454"/>
        <w:rPr>
          <w:rFonts w:ascii="Times New Roman" w:hAnsi="Times New Roman" w:cs="Times New Roman"/>
        </w:rPr>
      </w:pPr>
      <w:r w:rsidRPr="009304B1">
        <w:rPr>
          <w:rFonts w:ascii="Times New Roman" w:hAnsi="Times New Roman" w:cs="Times New Roman"/>
        </w:rPr>
        <w:t xml:space="preserve">66. Операции со средствами на лицевых счетах отражаются нарастающим итогом в пределах текущего финансового года.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отражаются на лицевых счетах в структуре кодов бюджетной классификации.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9304B1" w:rsidRPr="009304B1" w:rsidRDefault="009304B1" w:rsidP="009E7DC7">
      <w:pPr>
        <w:autoSpaceDE w:val="0"/>
        <w:autoSpaceDN w:val="0"/>
        <w:adjustRightInd w:val="0"/>
        <w:spacing w:before="60" w:after="60" w:line="240" w:lineRule="auto"/>
        <w:ind w:firstLine="567"/>
        <w:rPr>
          <w:rFonts w:ascii="Times New Roman" w:hAnsi="Times New Roman" w:cs="Times New Roman"/>
        </w:rPr>
      </w:pPr>
      <w:r w:rsidRPr="009304B1">
        <w:rPr>
          <w:rFonts w:ascii="Times New Roman" w:hAnsi="Times New Roman" w:cs="Times New Roman"/>
        </w:rPr>
        <w:t>67. На лицевом счете главного распорядителя (распорядителя) бюджетных средств отражаются следующие операции:</w:t>
      </w:r>
    </w:p>
    <w:p w:rsidR="009304B1" w:rsidRPr="009304B1" w:rsidRDefault="009304B1" w:rsidP="009E7DC7">
      <w:pPr>
        <w:spacing w:before="60" w:after="60" w:line="240" w:lineRule="auto"/>
        <w:ind w:firstLine="567"/>
        <w:rPr>
          <w:rFonts w:ascii="Times New Roman" w:hAnsi="Times New Roman" w:cs="Times New Roman"/>
        </w:rPr>
      </w:pPr>
      <w:r w:rsidRPr="009304B1">
        <w:rPr>
          <w:rFonts w:ascii="Times New Roman" w:hAnsi="Times New Roman" w:cs="Times New Roman"/>
        </w:rPr>
        <w:t>а) получение:</w:t>
      </w:r>
    </w:p>
    <w:p w:rsidR="009304B1" w:rsidRPr="009304B1" w:rsidRDefault="009304B1" w:rsidP="009E7DC7">
      <w:pPr>
        <w:spacing w:before="60" w:after="60" w:line="240" w:lineRule="auto"/>
        <w:ind w:firstLine="539"/>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39"/>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spacing w:before="60" w:after="60" w:line="240" w:lineRule="auto"/>
        <w:ind w:firstLine="539"/>
        <w:rPr>
          <w:rFonts w:ascii="Times New Roman" w:hAnsi="Times New Roman" w:cs="Times New Roman"/>
        </w:rPr>
      </w:pPr>
      <w:r w:rsidRPr="009304B1">
        <w:rPr>
          <w:rFonts w:ascii="Times New Roman" w:hAnsi="Times New Roman" w:cs="Times New Roman"/>
        </w:rPr>
        <w:t>б) распределение:</w:t>
      </w:r>
    </w:p>
    <w:p w:rsidR="009304B1" w:rsidRPr="009304B1" w:rsidRDefault="009304B1" w:rsidP="009E7DC7">
      <w:pPr>
        <w:spacing w:before="60" w:after="60" w:line="240" w:lineRule="auto"/>
        <w:ind w:firstLine="539"/>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rPr>
        <w:t xml:space="preserve">68. На лицевом счете получателя бюджетных средств </w:t>
      </w:r>
      <w:bookmarkStart w:id="13" w:name="OLE_LINK4"/>
      <w:r w:rsidRPr="009304B1">
        <w:rPr>
          <w:rFonts w:ascii="Times New Roman" w:hAnsi="Times New Roman" w:cs="Times New Roman"/>
        </w:rPr>
        <w:t>отражаются</w:t>
      </w:r>
      <w:bookmarkEnd w:id="13"/>
      <w:r w:rsidRPr="009304B1">
        <w:rPr>
          <w:rFonts w:ascii="Times New Roman" w:hAnsi="Times New Roman" w:cs="Times New Roman"/>
        </w:rPr>
        <w:t xml:space="preserve"> следующие операции: </w:t>
      </w:r>
    </w:p>
    <w:p w:rsidR="009304B1" w:rsidRPr="009304B1" w:rsidRDefault="009E7DC7" w:rsidP="009E7DC7">
      <w:pPr>
        <w:tabs>
          <w:tab w:val="left" w:pos="567"/>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а) доведение бюджетных данных:</w:t>
      </w:r>
    </w:p>
    <w:p w:rsidR="009304B1" w:rsidRPr="009304B1" w:rsidRDefault="009304B1" w:rsidP="009304B1">
      <w:pPr>
        <w:tabs>
          <w:tab w:val="left" w:pos="540"/>
          <w:tab w:val="left" w:pos="720"/>
          <w:tab w:val="left" w:pos="1080"/>
        </w:tabs>
        <w:spacing w:before="60" w:after="60" w:line="240" w:lineRule="auto"/>
        <w:ind w:firstLine="540"/>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E7DC7" w:rsidP="009304B1">
      <w:pPr>
        <w:tabs>
          <w:tab w:val="left" w:pos="540"/>
          <w:tab w:val="left" w:pos="720"/>
          <w:tab w:val="left" w:pos="1080"/>
        </w:tabs>
        <w:spacing w:before="60" w:after="60" w:line="240" w:lineRule="auto"/>
        <w:rPr>
          <w:rFonts w:ascii="Times New Roman" w:hAnsi="Times New Roman" w:cs="Times New Roman"/>
          <w:strike/>
        </w:rPr>
      </w:pPr>
      <w:r>
        <w:rPr>
          <w:rFonts w:ascii="Times New Roman" w:hAnsi="Times New Roman" w:cs="Times New Roman"/>
        </w:rPr>
        <w:tab/>
      </w:r>
      <w:r w:rsidR="009304B1" w:rsidRPr="009304B1">
        <w:rPr>
          <w:rFonts w:ascii="Times New Roman" w:hAnsi="Times New Roman" w:cs="Times New Roman"/>
        </w:rPr>
        <w:t>лимитов бюджетных обязательств на текущий финансовый год;</w:t>
      </w:r>
      <w:r w:rsidR="009304B1" w:rsidRPr="009304B1">
        <w:rPr>
          <w:rFonts w:ascii="Times New Roman" w:hAnsi="Times New Roman" w:cs="Times New Roman"/>
        </w:rPr>
        <w:tab/>
      </w:r>
    </w:p>
    <w:p w:rsidR="009304B1" w:rsidRPr="009304B1" w:rsidRDefault="009304B1" w:rsidP="009304B1">
      <w:pPr>
        <w:tabs>
          <w:tab w:val="left" w:pos="540"/>
          <w:tab w:val="left" w:pos="720"/>
          <w:tab w:val="left" w:pos="1080"/>
        </w:tabs>
        <w:spacing w:before="60" w:after="60" w:line="240" w:lineRule="auto"/>
        <w:rPr>
          <w:rFonts w:ascii="Times New Roman" w:hAnsi="Times New Roman" w:cs="Times New Roman"/>
        </w:rPr>
      </w:pPr>
      <w:r w:rsidRPr="009304B1">
        <w:rPr>
          <w:rFonts w:ascii="Times New Roman" w:hAnsi="Times New Roman" w:cs="Times New Roman"/>
        </w:rPr>
        <w:tab/>
        <w:t>распределение лимитов бюджетных обязательств на текущий финансовый год;</w:t>
      </w:r>
    </w:p>
    <w:p w:rsidR="009304B1" w:rsidRPr="009304B1" w:rsidRDefault="009304B1" w:rsidP="009304B1">
      <w:pPr>
        <w:tabs>
          <w:tab w:val="left" w:pos="540"/>
          <w:tab w:val="left" w:pos="720"/>
          <w:tab w:val="left" w:pos="1080"/>
        </w:tabs>
        <w:spacing w:before="60" w:after="60" w:line="240" w:lineRule="auto"/>
        <w:rPr>
          <w:rFonts w:ascii="Times New Roman" w:hAnsi="Times New Roman" w:cs="Times New Roman"/>
        </w:rPr>
      </w:pPr>
      <w:r w:rsidRPr="009304B1">
        <w:rPr>
          <w:rFonts w:ascii="Times New Roman" w:hAnsi="Times New Roman" w:cs="Times New Roman"/>
        </w:rPr>
        <w:tab/>
        <w:t>б)  операции с бюджетными средствами:</w:t>
      </w:r>
    </w:p>
    <w:p w:rsidR="009304B1" w:rsidRPr="009304B1" w:rsidRDefault="009304B1" w:rsidP="009304B1">
      <w:pPr>
        <w:tabs>
          <w:tab w:val="left" w:pos="540"/>
          <w:tab w:val="left" w:pos="720"/>
        </w:tabs>
        <w:spacing w:before="60" w:after="60" w:line="240" w:lineRule="auto"/>
        <w:rPr>
          <w:rFonts w:ascii="Times New Roman" w:hAnsi="Times New Roman" w:cs="Times New Roman"/>
        </w:rPr>
      </w:pPr>
      <w:r w:rsidRPr="009304B1">
        <w:rPr>
          <w:rFonts w:ascii="Times New Roman" w:hAnsi="Times New Roman" w:cs="Times New Roman"/>
        </w:rPr>
        <w:tab/>
        <w:t>постановка на учет бюджетных обязательств текущего финансового года;</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выплаты, в том числе на счет получателя бюджетных средств, открытый в банке;</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поступление средств, в том числе со счета получателя бюджетных средств, открытого в банке;</w:t>
      </w:r>
    </w:p>
    <w:p w:rsidR="009304B1" w:rsidRPr="009304B1" w:rsidRDefault="009304B1" w:rsidP="009304B1">
      <w:pPr>
        <w:tabs>
          <w:tab w:val="left" w:pos="540"/>
          <w:tab w:val="left" w:pos="720"/>
        </w:tabs>
        <w:spacing w:before="60" w:after="60" w:line="240" w:lineRule="auto"/>
        <w:ind w:firstLine="540"/>
        <w:rPr>
          <w:rFonts w:ascii="Times New Roman" w:hAnsi="Times New Roman" w:cs="Times New Roman"/>
        </w:rPr>
      </w:pPr>
      <w:r w:rsidRPr="009304B1">
        <w:rPr>
          <w:rFonts w:ascii="Times New Roman" w:hAnsi="Times New Roman" w:cs="Times New Roman"/>
        </w:rPr>
        <w:t xml:space="preserve">в) операции со средствами от приносящей доход деятельности: </w:t>
      </w:r>
    </w:p>
    <w:p w:rsidR="009304B1" w:rsidRPr="009304B1" w:rsidRDefault="009E7DC7" w:rsidP="009304B1">
      <w:pPr>
        <w:tabs>
          <w:tab w:val="left" w:pos="540"/>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 xml:space="preserve">постановка на учет сведений о смете доходов и расходов по приносящей доход деятельности; </w:t>
      </w:r>
    </w:p>
    <w:p w:rsidR="009304B1" w:rsidRPr="009304B1" w:rsidRDefault="009304B1" w:rsidP="009304B1">
      <w:pPr>
        <w:tabs>
          <w:tab w:val="left" w:pos="540"/>
        </w:tabs>
        <w:spacing w:before="60" w:after="60" w:line="240" w:lineRule="auto"/>
        <w:rPr>
          <w:rFonts w:ascii="Times New Roman" w:hAnsi="Times New Roman" w:cs="Times New Roman"/>
        </w:rPr>
      </w:pPr>
      <w:r w:rsidRPr="009304B1">
        <w:rPr>
          <w:rFonts w:ascii="Times New Roman" w:hAnsi="Times New Roman" w:cs="Times New Roman"/>
        </w:rPr>
        <w:tab/>
        <w:t>постановка на учет бюджетных обязательств за счет средств от приносящей доход деятельности;</w:t>
      </w:r>
    </w:p>
    <w:p w:rsidR="009304B1" w:rsidRPr="009304B1" w:rsidRDefault="009304B1" w:rsidP="009E7DC7">
      <w:pPr>
        <w:spacing w:before="60" w:after="60" w:line="240" w:lineRule="auto"/>
        <w:ind w:firstLine="567"/>
        <w:rPr>
          <w:rFonts w:ascii="Times New Roman" w:hAnsi="Times New Roman" w:cs="Times New Roman"/>
        </w:rPr>
      </w:pPr>
      <w:r w:rsidRPr="009304B1">
        <w:rPr>
          <w:rFonts w:ascii="Times New Roman" w:hAnsi="Times New Roman" w:cs="Times New Roman"/>
        </w:rPr>
        <w:t>поступление средств, в том числе без права расходования;</w:t>
      </w:r>
    </w:p>
    <w:p w:rsidR="009304B1" w:rsidRPr="009304B1" w:rsidRDefault="009E7DC7" w:rsidP="009304B1">
      <w:pPr>
        <w:tabs>
          <w:tab w:val="left" w:pos="540"/>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69. На лицевом счете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отражаются следующие операции: </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lastRenderedPageBreak/>
        <w:t>поступление</w:t>
      </w:r>
      <w:r w:rsidRPr="009304B1">
        <w:rPr>
          <w:rFonts w:ascii="Times New Roman" w:hAnsi="Times New Roman" w:cs="Times New Roman"/>
          <w:b/>
        </w:rPr>
        <w:t xml:space="preserve"> </w:t>
      </w:r>
      <w:r w:rsidRPr="009304B1">
        <w:rPr>
          <w:rFonts w:ascii="Times New Roman" w:hAnsi="Times New Roman" w:cs="Times New Roman"/>
        </w:rPr>
        <w:t>средств;</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70. На лицевом счете </w:t>
      </w:r>
      <w:r w:rsidRPr="009304B1">
        <w:rPr>
          <w:rFonts w:ascii="Times New Roman" w:hAnsi="Times New Roman" w:cs="Times New Roman"/>
          <w:iCs/>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9304B1">
        <w:rPr>
          <w:rFonts w:ascii="Times New Roman" w:hAnsi="Times New Roman" w:cs="Times New Roman"/>
        </w:rPr>
        <w:t>отражаются следующие операции:</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получение 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распределение бюджетных ассигнований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bookmarkStart w:id="14" w:name="OLE_LINK7"/>
      <w:r w:rsidRPr="009304B1">
        <w:rPr>
          <w:rFonts w:ascii="Times New Roman" w:hAnsi="Times New Roman" w:cs="Times New Roman"/>
        </w:rPr>
        <w:t xml:space="preserve">71. На лицевом счете </w:t>
      </w:r>
      <w:bookmarkStart w:id="15" w:name="OLE_LINK6"/>
      <w:r w:rsidRPr="009304B1">
        <w:rPr>
          <w:rFonts w:ascii="Times New Roman" w:hAnsi="Times New Roman" w:cs="Times New Roman"/>
          <w:iCs/>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9304B1">
        <w:rPr>
          <w:rFonts w:ascii="Times New Roman" w:hAnsi="Times New Roman" w:cs="Times New Roman"/>
        </w:rPr>
        <w:t xml:space="preserve">отражаются </w:t>
      </w:r>
      <w:bookmarkEnd w:id="15"/>
      <w:r w:rsidRPr="009304B1">
        <w:rPr>
          <w:rFonts w:ascii="Times New Roman" w:hAnsi="Times New Roman" w:cs="Times New Roman"/>
        </w:rPr>
        <w:t xml:space="preserve">операции, аналогичные операциям, отражаемым на лицевом счете </w:t>
      </w:r>
      <w:r w:rsidRPr="009304B1">
        <w:rPr>
          <w:rFonts w:ascii="Times New Roman" w:hAnsi="Times New Roman" w:cs="Times New Roman"/>
          <w:iCs/>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9304B1">
        <w:rPr>
          <w:rFonts w:ascii="Times New Roman" w:hAnsi="Times New Roman" w:cs="Times New Roman"/>
        </w:rPr>
        <w:t>.</w:t>
      </w:r>
    </w:p>
    <w:bookmarkEnd w:id="14"/>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72. На лицевом счете администратора источников внутреннего финансирования дефицита бюджета отражаются следующие операции:</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получение бюджетных ассигнований на текущий финансовый год;</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 xml:space="preserve">поступление средств; </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73.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74. На лицевом счете иного получателя бюджетных средств отражаются следующие операции: </w:t>
      </w:r>
    </w:p>
    <w:p w:rsidR="009304B1" w:rsidRPr="009304B1" w:rsidRDefault="009304B1" w:rsidP="009304B1">
      <w:pPr>
        <w:spacing w:before="60" w:after="60" w:line="240" w:lineRule="auto"/>
        <w:ind w:left="360" w:firstLine="180"/>
        <w:rPr>
          <w:rFonts w:ascii="Times New Roman" w:hAnsi="Times New Roman" w:cs="Times New Roman"/>
        </w:rPr>
      </w:pPr>
      <w:r w:rsidRPr="009304B1">
        <w:rPr>
          <w:rFonts w:ascii="Times New Roman" w:hAnsi="Times New Roman" w:cs="Times New Roman"/>
        </w:rPr>
        <w:t>а) доведение бюджетных данных:</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spacing w:before="60" w:after="60" w:line="240" w:lineRule="auto"/>
        <w:ind w:left="360" w:firstLine="180"/>
        <w:rPr>
          <w:rFonts w:ascii="Times New Roman" w:hAnsi="Times New Roman" w:cs="Times New Roman"/>
        </w:rPr>
      </w:pPr>
      <w:r w:rsidRPr="009304B1">
        <w:rPr>
          <w:rFonts w:ascii="Times New Roman" w:hAnsi="Times New Roman" w:cs="Times New Roman"/>
        </w:rPr>
        <w:t>б) операции с бюджетными средствами:</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суммы выплат в валюте Российской Федерации;</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суммы  поступлений в валюте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приостановлении операций по расходованию средств по какому-либо виду средств операции на лицевом счете получателя бюджетных средств приостанавливаются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9304B1" w:rsidRPr="009304B1" w:rsidRDefault="009304B1" w:rsidP="009304B1">
      <w:pPr>
        <w:autoSpaceDE w:val="0"/>
        <w:autoSpaceDN w:val="0"/>
        <w:adjustRightInd w:val="0"/>
        <w:spacing w:before="0" w:after="0" w:line="240" w:lineRule="auto"/>
        <w:ind w:firstLine="540"/>
        <w:rPr>
          <w:rFonts w:ascii="Times New Roman" w:hAnsi="Times New Roman" w:cs="Times New Roman"/>
          <w:b/>
          <w:bCs/>
          <w:spacing w:val="0"/>
        </w:rPr>
      </w:pPr>
      <w:r w:rsidRPr="009E7DC7">
        <w:rPr>
          <w:rFonts w:ascii="Times New Roman" w:hAnsi="Times New Roman"/>
          <w:bCs/>
          <w:spacing w:val="0"/>
        </w:rPr>
        <w:t>78.</w:t>
      </w:r>
      <w:r w:rsidRPr="009304B1">
        <w:rPr>
          <w:rFonts w:ascii="Times New Roman" w:hAnsi="Times New Roman"/>
          <w:b/>
          <w:bCs/>
          <w:spacing w:val="0"/>
        </w:rPr>
        <w:t xml:space="preserve"> </w:t>
      </w:r>
      <w:r w:rsidRPr="009304B1">
        <w:rPr>
          <w:rFonts w:ascii="Times New Roman" w:hAnsi="Times New Roman"/>
          <w:bCs/>
          <w:spacing w:val="0"/>
        </w:rPr>
        <w:t xml:space="preserve">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w:t>
      </w:r>
      <w:r w:rsidRPr="009304B1">
        <w:rPr>
          <w:rFonts w:ascii="Times New Roman" w:hAnsi="Times New Roman" w:cs="Times New Roman"/>
          <w:bCs/>
          <w:spacing w:val="0"/>
        </w:rPr>
        <w:t>Положением о бюджетном процессе в сельском поселении .</w:t>
      </w:r>
    </w:p>
    <w:p w:rsidR="009304B1" w:rsidRPr="009304B1" w:rsidRDefault="009304B1" w:rsidP="009304B1">
      <w:pPr>
        <w:autoSpaceDE w:val="0"/>
        <w:autoSpaceDN w:val="0"/>
        <w:adjustRightInd w:val="0"/>
        <w:spacing w:before="0" w:after="0" w:line="240" w:lineRule="auto"/>
        <w:ind w:firstLine="540"/>
        <w:rPr>
          <w:rFonts w:ascii="Times New Roman" w:hAnsi="Times New Roman" w:cs="Times New Roman"/>
          <w:bCs/>
          <w:spacing w:val="0"/>
        </w:rPr>
      </w:pPr>
      <w:r w:rsidRPr="009304B1">
        <w:rPr>
          <w:rFonts w:ascii="Times New Roman" w:hAnsi="Times New Roman"/>
          <w:bCs/>
          <w:spacing w:val="0"/>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w:t>
      </w:r>
      <w:r w:rsidRPr="009304B1">
        <w:rPr>
          <w:rFonts w:ascii="Times New Roman" w:hAnsi="Times New Roman" w:cs="Times New Roman"/>
          <w:bCs/>
          <w:spacing w:val="0"/>
        </w:rPr>
        <w:t>в сельском поселении .</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6" w:name="_Toc207085649"/>
      <w:r w:rsidRPr="009304B1">
        <w:rPr>
          <w:rFonts w:ascii="Times New Roman" w:hAnsi="Times New Roman" w:cs="Times New Roman"/>
          <w:b/>
          <w:spacing w:val="0"/>
          <w:kern w:val="28"/>
          <w:position w:val="8"/>
        </w:rPr>
        <w:t>Документооборот при ведении лицевых счетов</w:t>
      </w:r>
      <w:bookmarkEnd w:id="16"/>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79. Администрация сельского поселения осуществляет сверку операций, учтенных на лицевых счетах с клиентами (далее – сверка).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Сверка по лицевому счету иного получателя бюджетных средств производится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Выписки из лицевых счетов представляются не позднее следующего операционного дня после совершения операции (</w:t>
      </w:r>
      <w:r w:rsidRPr="0052584B">
        <w:rPr>
          <w:rFonts w:ascii="Times New Roman" w:hAnsi="Times New Roman" w:cs="Times New Roman"/>
        </w:rPr>
        <w:t xml:space="preserve">подтверждения Отделения по </w:t>
      </w:r>
      <w:r w:rsidR="003B247B" w:rsidRPr="0052584B">
        <w:rPr>
          <w:rFonts w:ascii="Times New Roman" w:hAnsi="Times New Roman" w:cs="Times New Roman"/>
        </w:rPr>
        <w:t>Шаранскому</w:t>
      </w:r>
      <w:r w:rsidRPr="0052584B">
        <w:rPr>
          <w:rFonts w:ascii="Times New Roman" w:hAnsi="Times New Roman" w:cs="Times New Roman"/>
        </w:rPr>
        <w:t xml:space="preserve"> району УФК по Республике Башкортостан и банком</w:t>
      </w:r>
      <w:r w:rsidRPr="009304B1">
        <w:rPr>
          <w:rFonts w:ascii="Times New Roman" w:hAnsi="Times New Roman" w:cs="Times New Roman"/>
        </w:rPr>
        <w:t xml:space="preserve">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9304B1">
        <w:rPr>
          <w:rFonts w:ascii="Times New Roman" w:hAnsi="Times New Roman" w:cs="Times New Roman"/>
          <w:b/>
        </w:rPr>
        <w:t xml:space="preserve"> </w:t>
      </w:r>
      <w:r w:rsidRPr="009304B1">
        <w:rPr>
          <w:rFonts w:ascii="Times New Roman" w:hAnsi="Times New Roman" w:cs="Times New Roman"/>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необходимости подтверждения операций, произведенных на лицевом счете при</w:t>
      </w:r>
      <w:r w:rsidRPr="009304B1">
        <w:rPr>
          <w:rFonts w:ascii="Times New Roman" w:hAnsi="Times New Roman" w:cs="Times New Roman"/>
          <w:b/>
        </w:rPr>
        <w:t xml:space="preserve"> </w:t>
      </w:r>
      <w:r w:rsidRPr="009304B1">
        <w:rPr>
          <w:rFonts w:ascii="Times New Roman" w:hAnsi="Times New Roman" w:cs="Times New Roman"/>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по письменному запросу клиента формируются и представляются клиенту: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получателя бюджетных средств по форме согласно приложению № 20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иного получателя бюджетных средств по форме согласно приложению № 23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Выписка из соответствующего лицевого счета</w:t>
      </w:r>
      <w:r w:rsidRPr="009304B1">
        <w:rPr>
          <w:rFonts w:ascii="Times New Roman" w:hAnsi="Times New Roman" w:cs="Times New Roman"/>
          <w:b/>
        </w:rPr>
        <w:t xml:space="preserve"> </w:t>
      </w:r>
      <w:r w:rsidRPr="009304B1">
        <w:rPr>
          <w:rFonts w:ascii="Times New Roman" w:hAnsi="Times New Roman" w:cs="Times New Roman"/>
        </w:rPr>
        <w:t>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w:t>
      </w:r>
      <w:r w:rsidRPr="009304B1">
        <w:rPr>
          <w:rFonts w:ascii="Times New Roman" w:hAnsi="Times New Roman" w:cs="Times New Roman"/>
          <w:b/>
        </w:rPr>
        <w:t xml:space="preserve"> </w:t>
      </w:r>
      <w:r w:rsidRPr="009304B1">
        <w:rPr>
          <w:rFonts w:ascii="Times New Roman" w:hAnsi="Times New Roman" w:cs="Times New Roman"/>
        </w:rPr>
        <w:t>получателя бюджетных средств и Приложения к выписке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81. Выписки из соответствующих лицевых счетов</w:t>
      </w:r>
      <w:r w:rsidRPr="009304B1">
        <w:rPr>
          <w:rFonts w:ascii="Times New Roman" w:hAnsi="Times New Roman" w:cs="Times New Roman"/>
          <w:b/>
        </w:rPr>
        <w:t xml:space="preserve"> </w:t>
      </w:r>
      <w:r w:rsidRPr="009304B1">
        <w:rPr>
          <w:rFonts w:ascii="Times New Roman" w:hAnsi="Times New Roman" w:cs="Times New Roman"/>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83. В случае утери клиентом Выписки из соответствующего лицевого счета</w:t>
      </w:r>
      <w:r w:rsidRPr="009304B1">
        <w:rPr>
          <w:rFonts w:ascii="Times New Roman" w:hAnsi="Times New Roman" w:cs="Times New Roman"/>
          <w:b/>
        </w:rPr>
        <w:t xml:space="preserve"> </w:t>
      </w:r>
      <w:r w:rsidRPr="009304B1">
        <w:rPr>
          <w:rFonts w:ascii="Times New Roman" w:hAnsi="Times New Roman" w:cs="Times New Roman"/>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Сообщения о неполучении Выписок из соответствующих лицевых счетов</w:t>
      </w:r>
      <w:r w:rsidRPr="009304B1">
        <w:rPr>
          <w:rFonts w:ascii="Times New Roman" w:hAnsi="Times New Roman" w:cs="Times New Roman"/>
          <w:b/>
        </w:rPr>
        <w:t xml:space="preserve"> </w:t>
      </w:r>
      <w:r w:rsidRPr="009304B1">
        <w:rPr>
          <w:rFonts w:ascii="Times New Roman" w:hAnsi="Times New Roman" w:cs="Times New Roman"/>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sidRPr="009304B1">
        <w:rPr>
          <w:rFonts w:ascii="Times New Roman" w:hAnsi="Times New Roman" w:cs="Times New Roman"/>
          <w:b/>
        </w:rPr>
        <w:t xml:space="preserve"> </w:t>
      </w:r>
      <w:r w:rsidRPr="009304B1">
        <w:rPr>
          <w:rFonts w:ascii="Times New Roman" w:hAnsi="Times New Roman" w:cs="Times New Roman"/>
        </w:rPr>
        <w:t>со дня получения очередной Выписки из соответствующего лицевого счета и очередного Отчета о состоянии соответствующего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При электронном документообороте хранение указанных документов осуществляется в порядке, установленном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85. Клиент обязан письменно сообщить Администрации сельского поселения не позднее чем через три рабочих дня после получения</w:t>
      </w:r>
      <w:r w:rsidRPr="009304B1">
        <w:rPr>
          <w:rFonts w:ascii="Times New Roman" w:hAnsi="Times New Roman" w:cs="Times New Roman"/>
          <w:b/>
        </w:rPr>
        <w:t xml:space="preserve"> </w:t>
      </w:r>
      <w:r w:rsidRPr="009304B1">
        <w:rPr>
          <w:rFonts w:ascii="Times New Roman" w:hAnsi="Times New Roman" w:cs="Times New Roman"/>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9304B1">
        <w:rPr>
          <w:rFonts w:ascii="Times New Roman" w:hAnsi="Times New Roman" w:cs="Times New Roman"/>
        </w:rPr>
        <w:t>непоступлении</w:t>
      </w:r>
      <w:proofErr w:type="spellEnd"/>
      <w:r w:rsidRPr="009304B1">
        <w:rPr>
          <w:rFonts w:ascii="Times New Roman" w:hAnsi="Times New Roman" w:cs="Times New Roman"/>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86.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9304B1">
        <w:rPr>
          <w:rFonts w:ascii="Times New Roman" w:hAnsi="Times New Roman" w:cs="Times New Roman"/>
        </w:rPr>
        <w:t>внутриказначейских</w:t>
      </w:r>
      <w:proofErr w:type="spellEnd"/>
      <w:r w:rsidRPr="009304B1">
        <w:rPr>
          <w:rFonts w:ascii="Times New Roman" w:hAnsi="Times New Roman" w:cs="Times New Roman"/>
        </w:rPr>
        <w:t xml:space="preserve"> документов, отражающих движение средств бюджета на балансовых счетах по учету исполнения бюджета или лицевых счетах.</w:t>
      </w:r>
    </w:p>
    <w:p w:rsid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AF2A19" w:rsidRPr="009304B1" w:rsidRDefault="00AF2A19" w:rsidP="009304B1">
      <w:pPr>
        <w:autoSpaceDE w:val="0"/>
        <w:autoSpaceDN w:val="0"/>
        <w:adjustRightInd w:val="0"/>
        <w:spacing w:before="60" w:after="60" w:line="240" w:lineRule="auto"/>
        <w:ind w:firstLine="539"/>
        <w:rPr>
          <w:rFonts w:ascii="Times New Roman" w:hAnsi="Times New Roman" w:cs="Times New Roman"/>
        </w:rPr>
      </w:pPr>
    </w:p>
    <w:bookmarkEnd w:id="1"/>
    <w:p w:rsidR="009304B1" w:rsidRPr="009304B1" w:rsidRDefault="009304B1" w:rsidP="009304B1">
      <w:pPr>
        <w:keepNext/>
        <w:keepLines/>
        <w:spacing w:before="0" w:after="0" w:line="240" w:lineRule="auto"/>
        <w:jc w:val="center"/>
        <w:outlineLvl w:val="1"/>
        <w:rPr>
          <w:rFonts w:ascii="Times New Roman" w:hAnsi="Times New Roman" w:cs="Times New Roman"/>
          <w:b/>
          <w:spacing w:val="0"/>
          <w:kern w:val="28"/>
          <w:position w:val="8"/>
        </w:rPr>
      </w:pPr>
      <w:r w:rsidRPr="009304B1">
        <w:rPr>
          <w:rFonts w:ascii="Times New Roman" w:hAnsi="Times New Roman" w:cs="Times New Roman"/>
          <w:b/>
          <w:spacing w:val="0"/>
          <w:kern w:val="28"/>
          <w:position w:val="8"/>
          <w:lang w:val="en-US"/>
        </w:rPr>
        <w:t>IV</w:t>
      </w:r>
      <w:r w:rsidRPr="009304B1">
        <w:rPr>
          <w:rFonts w:ascii="Times New Roman" w:hAnsi="Times New Roman" w:cs="Times New Roman"/>
          <w:b/>
          <w:spacing w:val="0"/>
          <w:kern w:val="28"/>
          <w:position w:val="8"/>
        </w:rPr>
        <w:t>. Указания по заполнению форм документов, представленных в    приложениях к Порядку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7" w:name="_Toc161817602"/>
      <w:r w:rsidRPr="009304B1">
        <w:rPr>
          <w:rFonts w:ascii="Times New Roman" w:hAnsi="Times New Roman" w:cs="Times New Roman"/>
        </w:rPr>
        <w:t>89. Заполнение Заявления на открытие лицевого счета</w:t>
      </w:r>
      <w:bookmarkEnd w:id="17"/>
      <w:r w:rsidRPr="009304B1">
        <w:rPr>
          <w:rFonts w:ascii="Times New Roman" w:hAnsi="Times New Roman" w:cs="Times New Roman"/>
        </w:rPr>
        <w:t xml:space="preserve"> осуществляется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бюджета сельского  поселения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Республики Башкортостан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Администрации сельского поселения, заместителя главы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w:t>
      </w:r>
      <w:r w:rsidRPr="009304B1">
        <w:rPr>
          <w:rFonts w:ascii="Times New Roman" w:hAnsi="Times New Roman" w:cs="Times New Roman"/>
        </w:rPr>
        <w:lastRenderedPageBreak/>
        <w:t>должности, расшифровки подписи, содержащей фамилию и инициалы, номера телефона и даты открытия лицевого счета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8" w:name="_Toc161817603"/>
      <w:r w:rsidRPr="009304B1">
        <w:rPr>
          <w:rFonts w:ascii="Times New Roman" w:hAnsi="Times New Roman" w:cs="Times New Roman"/>
        </w:rPr>
        <w:t>90. Формирование Карточки образцов подписей</w:t>
      </w:r>
      <w:bookmarkEnd w:id="18"/>
      <w:r w:rsidRPr="009304B1">
        <w:rPr>
          <w:rFonts w:ascii="Times New Roman" w:hAnsi="Times New Roman" w:cs="Times New Roman"/>
        </w:rPr>
        <w:t xml:space="preserve"> к лицевым счетам  осуществляется клиентом Администрации сельского поселения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бюджета сельского поселения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указываются полные наименования должностей должностных лиц клиента, имеющих соответственно право первой или второй подписи.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проставляются образцы подписей соответствующих должностных лиц.</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Карточка образцов подписей к лицевым счетам заверяется: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подписи ставится оттиск печати клиента </w:t>
      </w:r>
      <w:r w:rsidRPr="009304B1">
        <w:rPr>
          <w:rFonts w:ascii="Times New Roman" w:hAnsi="Times New Roman" w:cs="Times New Roman"/>
          <w:spacing w:val="0"/>
        </w:rPr>
        <w:t>так, чтобы подписи и расшифровки подписи читались ясно и четко</w:t>
      </w:r>
      <w:r w:rsidRPr="009304B1">
        <w:rPr>
          <w:rFonts w:ascii="Times New Roman" w:hAnsi="Times New Roman" w:cs="Times New Roman"/>
        </w:rPr>
        <w:t xml:space="preserve">.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«Отметка вышестоящего участника бюджетного процесса об удостоверении полномочий и подписей»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9" w:name="OLE_LINK80"/>
      <w:bookmarkStart w:id="20" w:name="OLE_LINK79"/>
      <w:r w:rsidRPr="009304B1">
        <w:rPr>
          <w:rFonts w:ascii="Times New Roman" w:hAnsi="Times New Roman" w:cs="Times New Roman"/>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sidRPr="009304B1">
        <w:rPr>
          <w:rFonts w:ascii="Times New Roman" w:hAnsi="Times New Roman" w:cs="Times New Roman"/>
          <w:spacing w:val="0"/>
        </w:rPr>
        <w:t>так, чтобы подпись и расшифровка подписи читались ясно и четко</w:t>
      </w:r>
      <w:r w:rsidRPr="009304B1">
        <w:rPr>
          <w:rFonts w:ascii="Times New Roman" w:hAnsi="Times New Roman" w:cs="Times New Roman"/>
        </w:rPr>
        <w:t xml:space="preserve">. </w:t>
      </w:r>
    </w:p>
    <w:bookmarkEnd w:id="19"/>
    <w:bookmarkEnd w:id="20"/>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«город (село, поселок, район, край, область, республика)» проставляется  наименование места заверения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«дата (число, месяц, год) прописью» указывается прописью дата заверения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«фамилия, имя, отчество» указывается фамилия, имя и отчество нотариуса, осуществившего нотариальное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«Удостоверительная надпись о засвидетельствовании подлинности подписей» заверяется подписью нотариуса и его печатью </w:t>
      </w:r>
      <w:r w:rsidRPr="009304B1">
        <w:rPr>
          <w:rFonts w:ascii="Times New Roman" w:hAnsi="Times New Roman" w:cs="Times New Roman"/>
          <w:spacing w:val="0"/>
        </w:rPr>
        <w:t>так, чтобы подпись читалась ясно и четко</w:t>
      </w:r>
      <w:r w:rsidRPr="009304B1">
        <w:rPr>
          <w:rFonts w:ascii="Times New Roman" w:hAnsi="Times New Roman" w:cs="Times New Roman"/>
        </w:rPr>
        <w:t>.</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«Отметка Администрации сельского поселения о приеме образцов подписей»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случае необходимости по строке «Особые отметки» приводится примечание.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содержательной части Разрешения на открытие счета указывается последовательно:</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полное наименование иного получателя средств бюджета с указанием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главного распорядителя средств  бюджета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распорядителя средств  бюджета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Разрешение на открытие счета подписывается главой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92. Формирование Выписки из лицевого счета главного распорядителя бюджетных средств (распорядителя) бюджетных средств  </w:t>
      </w:r>
      <w:bookmarkStart w:id="21" w:name="OLE_LINK75"/>
      <w:r w:rsidRPr="009304B1">
        <w:rPr>
          <w:rFonts w:ascii="Times New Roman" w:hAnsi="Times New Roman" w:cs="Times New Roman"/>
        </w:rPr>
        <w:t>(далее – Выписка из лицевого счета главного распорядителя (распорядителя))</w:t>
      </w:r>
      <w:bookmarkEnd w:id="21"/>
      <w:r w:rsidRPr="009304B1">
        <w:rPr>
          <w:rFonts w:ascii="Times New Roman" w:hAnsi="Times New Roman" w:cs="Times New Roman"/>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2" w:name="OLE_LINK9"/>
      <w:r w:rsidRPr="009304B1">
        <w:rPr>
          <w:rFonts w:ascii="Times New Roman" w:hAnsi="Times New Roman" w:cs="Times New Roman"/>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главного распорядителя (распорядителя) средств бюджета сельского поселения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на лицевом счете»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w:t>
      </w:r>
      <w:r w:rsidRPr="009304B1">
        <w:rPr>
          <w:rFonts w:ascii="Times New Roman" w:hAnsi="Times New Roman" w:cs="Times New Roman"/>
        </w:rPr>
        <w:lastRenderedPageBreak/>
        <w:t>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данные»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полученных: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данные» </w:t>
      </w:r>
      <w:bookmarkStart w:id="23" w:name="OLE_LINK83"/>
      <w:r w:rsidRPr="009304B1">
        <w:rPr>
          <w:rFonts w:ascii="Times New Roman" w:hAnsi="Times New Roman" w:cs="Times New Roman"/>
        </w:rPr>
        <w:t>выводится на бумажный носитель и формируется в электронном виде в случае наличия информации для его заполнения</w:t>
      </w:r>
      <w:bookmarkEnd w:id="23"/>
      <w:r w:rsidRPr="009304B1">
        <w:rPr>
          <w:rFonts w:ascii="Times New Roman" w:hAnsi="Times New Roman" w:cs="Times New Roman"/>
        </w:rPr>
        <w:t>.</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и 5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3.1 «Бюджетные данные»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распределенных: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4-5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4" w:name="OLE_LINK120"/>
      <w:bookmarkStart w:id="25" w:name="OLE_LINK119"/>
      <w:bookmarkStart w:id="26" w:name="OLE_LINK118"/>
      <w:bookmarkEnd w:id="22"/>
      <w:r w:rsidRPr="009304B1">
        <w:rPr>
          <w:rFonts w:ascii="Times New Roman" w:hAnsi="Times New Roman" w:cs="Times New Roman"/>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7" w:name="OLE_LINK58"/>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за которую сформирован документ.</w:t>
      </w:r>
      <w:bookmarkEnd w:id="27"/>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доведенных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доведенных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8" w:name="OLE_LINK57"/>
      <w:bookmarkStart w:id="29" w:name="OLE_LINK56"/>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8"/>
    <w:bookmarkEnd w:id="29"/>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доведенных: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бюджетных ассигнований на </w:t>
      </w:r>
      <w:bookmarkStart w:id="30" w:name="OLE_LINK85"/>
      <w:r w:rsidRPr="009304B1">
        <w:rPr>
          <w:rFonts w:ascii="Times New Roman" w:hAnsi="Times New Roman" w:cs="Times New Roman"/>
        </w:rPr>
        <w:t>соответствующий</w:t>
      </w:r>
      <w:bookmarkEnd w:id="30"/>
      <w:r w:rsidRPr="009304B1">
        <w:rPr>
          <w:rFonts w:ascii="Times New Roman" w:hAnsi="Times New Roman" w:cs="Times New Roman"/>
        </w:rPr>
        <w:t xml:space="preserve">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лимитов бюджетных обязательств на соответствующий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3 – 4 по строке в соответствующей графе проставляется «ноль» (0).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w:t>
      </w:r>
      <w:bookmarkStart w:id="31" w:name="OLE_LINK126"/>
      <w:bookmarkStart w:id="32" w:name="OLE_LINK125"/>
      <w:r w:rsidRPr="009304B1">
        <w:rPr>
          <w:rFonts w:ascii="Times New Roman" w:hAnsi="Times New Roman" w:cs="Times New Roman"/>
        </w:rPr>
        <w:t>Лимиты</w:t>
      </w:r>
      <w:bookmarkEnd w:id="31"/>
      <w:bookmarkEnd w:id="32"/>
      <w:r w:rsidRPr="009304B1">
        <w:rPr>
          <w:rFonts w:ascii="Times New Roman" w:hAnsi="Times New Roman" w:cs="Times New Roman"/>
        </w:rPr>
        <w:t xml:space="preserve"> бюджетных обязательств»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графе 3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«Изменение остатков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2 -  поставленных на учет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2.4 «Выплаты в валюте Российской Федерации»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указывается общая сумма кассового расхода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строкам подраздела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2.6 «Поставленные на учет бюджетные обязательства»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4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«Изменение остатков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поступлений и выплат с начала текущего финансового года за счет средств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w:t>
      </w:r>
      <w:r w:rsidRPr="009304B1">
        <w:rPr>
          <w:rFonts w:ascii="Times New Roman" w:hAnsi="Times New Roman" w:cs="Times New Roman"/>
        </w:rPr>
        <w:lastRenderedPageBreak/>
        <w:t>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общие объемы сумм изменений: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7  - обязательств за счет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3 - 5, 7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5 – 6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3.3 «Операции со средствами от приносящей доход деятельности» выводится на бумажный носитель и формируется в электронном</w:t>
      </w:r>
      <w:bookmarkEnd w:id="24"/>
      <w:bookmarkEnd w:id="25"/>
      <w:bookmarkEnd w:id="26"/>
      <w:r w:rsidRPr="009304B1">
        <w:rPr>
          <w:rFonts w:ascii="Times New Roman" w:hAnsi="Times New Roman" w:cs="Times New Roman"/>
        </w:rPr>
        <w:t xml:space="preserve">)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содержательной части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33" w:name="OLE_LINK10"/>
      <w:bookmarkStart w:id="34" w:name="OLE_LINK8"/>
      <w:r w:rsidRPr="009304B1">
        <w:rPr>
          <w:rFonts w:ascii="Times New Roman" w:hAnsi="Times New Roman" w:cs="Times New Roman"/>
        </w:rPr>
        <w:lastRenderedPageBreak/>
        <w:t>в кодовой зоне</w:t>
      </w:r>
      <w:bookmarkEnd w:id="33"/>
      <w:bookmarkEnd w:id="34"/>
      <w:r w:rsidRPr="009304B1">
        <w:rPr>
          <w:rFonts w:ascii="Times New Roman" w:hAnsi="Times New Roman" w:cs="Times New Roman"/>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данных по строкам «Остаток средств на начало дня», «Остаток средств на конец дня» по строкам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Табличная часть Выписки из лицевого счета для учета операций со средствами во временном распоряжении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порядковый номер записи;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2, 3, 4 – </w:t>
      </w:r>
      <w:bookmarkStart w:id="35" w:name="OLE_LINK88"/>
      <w:r w:rsidRPr="009304B1">
        <w:rPr>
          <w:rFonts w:ascii="Times New Roman" w:hAnsi="Times New Roman" w:cs="Times New Roman"/>
        </w:rPr>
        <w:t>соответственно</w:t>
      </w:r>
      <w:bookmarkEnd w:id="35"/>
      <w:r w:rsidRPr="009304B1">
        <w:rPr>
          <w:rFonts w:ascii="Times New Roman" w:hAnsi="Times New Roman" w:cs="Times New Roman"/>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8, 9 указываются соответственно общие суммы поступлений и выплат за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8 и 9 по строкам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95.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При отсутствии показателей в графе 5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м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ассигнования»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указывается общая сумма поступлений (в том числе восстановлений кассовой выплаты)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строке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сумма выплат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8 указывается общая сумма выплат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8 по строкам подраздела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«Изменение остатков на лицевом счете» Выписки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поступивших лимитов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4, 5 –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данными» Выписки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Графа 6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доведенных: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4 – 6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4 – сумма поступлений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указывается общая сумма поступлений: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код иностранной валюты и итоговая сумма поступлений в иностранной валюте по коду валюты, указанному в графе 5;</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8 - в иностранных валютах в рублевом эквиваленте и в разрезе кодов валют.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6, 8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7 – сумма выплат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8, 9 – соответственно код иностранной валюты выплаты по ОКВ и сумма выплаты в валюте выплаты в соответствии с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указывается общая сумма выплат: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11 - в иностранных валютах в рублевом эквиваленте и в разрезе кодов валют.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При отсутствии показателей в графах 7, 9, 11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98. Формирование Книги регистрации лицевых счетов  осуществляется Администрацией сельского поселения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Табличная часть Книги регистрации лицевых счетов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3 указывается соответственно дата открытия лицевого счета, наименование клиента и номер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м налоговым органам;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99. Заполнение Заявления на переоформление лицевых счетов осуществляется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указываются номера лицевых счетов, подлежащих переоформлению.</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надписи клиент указывает: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своего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переоформлении лицевых счетов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переоформлении лицевых счетов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100. Заявление на закрытие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лицевого счета, подлежащего закрытию.</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сельского поселения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полное наименование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Содержательная часть Заявления на закрытие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Указывается перечень документов, представленных вместе с заявлением на закрытие лицевого счета по номеру приложений.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«Банковские реквизиты для перечисления средств, поступивших после закрытия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указывается номер банковского счета для перечисления средств, поступивших после закрытия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закрытии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Отчета о состоянии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бюджетных ассигнований на текущий финансовый год, распределенных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на лицевом счете»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поступивших лимитов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«Остатки на лицевом счете» заполняется при наличии остатков.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полученных бюджетных ассигнований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полученных:</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лимитов бюджетных обязательств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2 – 4 по строке в соответствующей графе проставляется «ноль» (0).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«Лимиты бюджетных обязательств»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4"/>
      <w:bookmarkStart w:id="37" w:name="OLE_LINK53"/>
      <w:r w:rsidRPr="009304B1">
        <w:rPr>
          <w:rFonts w:ascii="Times New Roman" w:hAnsi="Times New Roman" w:cs="Times New Roman"/>
        </w:rPr>
        <w:t>Лимиты бюджетных обязательств</w:t>
      </w:r>
      <w:bookmarkEnd w:id="36"/>
      <w:bookmarkEnd w:id="37"/>
      <w:r w:rsidRPr="009304B1">
        <w:rPr>
          <w:rFonts w:ascii="Times New Roman" w:hAnsi="Times New Roman" w:cs="Times New Roman"/>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2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всего выплат и в том числе выплаты на банковский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w:t>
      </w:r>
      <w:r w:rsidRPr="009304B1">
        <w:rPr>
          <w:rFonts w:ascii="Times New Roman" w:hAnsi="Times New Roman" w:cs="Times New Roman"/>
        </w:rPr>
        <w:lastRenderedPageBreak/>
        <w:t>суммой поступлений, отраженной в графе 3, за исключением поступлений на банковский счет получателя бюджетных средств, отраженных в графе 4;</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11–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поставленных на учет бюджетных обязательств на текущий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поступлений и в том числе поступлений с банковского счета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выплат и в том числе выплат на банковский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7, 8, 9 – соответственно кассовых выплат, перечислений на банковский счет получателя бюджетных средств и общей итоговой суммы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10 – неисполненных бюджетных обязательств текущего финансового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2- 10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«Остатки на лицевом счете»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года» указываются остатки средств, поступивших от приносящей доход деятельности, на начало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в том числе остатки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бюджетной классификации;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2 - 8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Показатели Отчета о состоянии лицевого счета по учету средств во временном распоряжении заполняются следующим образом.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указывается остаток средств во временном распоряжении </w:t>
      </w:r>
      <w:bookmarkStart w:id="38" w:name="OLE_LINK74"/>
      <w:bookmarkStart w:id="39" w:name="OLE_LINK59"/>
      <w:r w:rsidRPr="009304B1">
        <w:rPr>
          <w:rFonts w:ascii="Times New Roman" w:hAnsi="Times New Roman" w:cs="Times New Roman"/>
        </w:rPr>
        <w:t xml:space="preserve">участника бюджетного процесса </w:t>
      </w:r>
      <w:bookmarkEnd w:id="38"/>
      <w:bookmarkEnd w:id="39"/>
      <w:r w:rsidRPr="009304B1">
        <w:rPr>
          <w:rFonts w:ascii="Times New Roman" w:hAnsi="Times New Roman" w:cs="Times New Roman"/>
        </w:rPr>
        <w:t>на начало текущего финансового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1 - 4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распределенных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подлежащих распределению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бюджетных ассигнований»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остатков в графе 2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полученных бюджетных ассигнований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поступления, включая восстановление кассовых выплат, и  выплаты;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Отчета о состоянии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полученные бюджетные ассигнования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Графа 4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Отчета о состоянии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выплаты в валюте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6 – поступления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код иностранной валюты по ОКВ, в которой были поступления в иностранной валют, и сумма поступлений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w:t>
      </w:r>
      <w:r w:rsidRPr="009304B1">
        <w:rPr>
          <w:rFonts w:ascii="Times New Roman" w:hAnsi="Times New Roman" w:cs="Times New Roman"/>
        </w:rPr>
        <w:lastRenderedPageBreak/>
        <w:t>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указываются итоговые объемы: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итоговая сумма выплат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«Всего» указываются итоговые суммы: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5 – выплат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6, 9 – поступлений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10 - разницы между суммой выплат и суммой поступлений на лицевой счет иного получателя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4, 5, 6, 8, 9, 10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3 «Неиспользованные бюджетные данные»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неиспользованных бюджетных ассигнований, неиспользованных лимитов бюджетных обязательств;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1.1.1 «Бюджетные данные»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3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«Лимиты бюджетных обязательств»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графе 3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3 – 4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бюджетной классификации;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общая итоговая сумма поступлений и выплат средств от приносящей доход деятельности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2 - 8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за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w:t>
      </w:r>
      <w:r w:rsidRPr="009304B1">
        <w:rPr>
          <w:rFonts w:ascii="Times New Roman" w:hAnsi="Times New Roman" w:cs="Times New Roman"/>
        </w:rPr>
        <w:lastRenderedPageBreak/>
        <w:t>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заполняется при наличии соответствующих операций.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 «</w:t>
      </w:r>
      <w:bookmarkStart w:id="40" w:name="OLE_LINK44"/>
      <w:bookmarkStart w:id="41" w:name="OLE_LINK43"/>
      <w:r w:rsidRPr="009304B1">
        <w:rPr>
          <w:rFonts w:ascii="Times New Roman" w:hAnsi="Times New Roman" w:cs="Times New Roman"/>
        </w:rPr>
        <w:t xml:space="preserve">Бюджетные ассигнования </w:t>
      </w:r>
      <w:bookmarkEnd w:id="40"/>
      <w:bookmarkEnd w:id="41"/>
      <w:r w:rsidRPr="009304B1">
        <w:rPr>
          <w:rFonts w:ascii="Times New Roman" w:hAnsi="Times New Roman" w:cs="Times New Roman"/>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42" w:name="OLE_LINK45"/>
      <w:r w:rsidRPr="009304B1">
        <w:rPr>
          <w:rFonts w:ascii="Times New Roman" w:hAnsi="Times New Roman" w:cs="Times New Roman"/>
        </w:rPr>
        <w:t>в графе 4 – информация, необходимая для исполнения бюджета.</w:t>
      </w:r>
    </w:p>
    <w:bookmarkEnd w:id="42"/>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Приложения к выписке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иного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w:t>
      </w:r>
      <w:r w:rsidRPr="009304B1">
        <w:rPr>
          <w:rFonts w:ascii="Times New Roman" w:hAnsi="Times New Roman" w:cs="Times New Roman"/>
        </w:rPr>
        <w:lastRenderedPageBreak/>
        <w:t>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Графа 4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Приложения к выписке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иного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11 -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указываются итоговые объемы: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разницы между суммой выплат и суммой поступлений на лицевой счет иного получателя бюджетных средств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По строке «Всего» указываются итоговые суммы: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5 – выплат соответственно в валюте Российской Федерации и в иностранной валюте (в рублевом эквиваленте)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5, 9,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spacing w:before="60" w:after="60" w:line="240" w:lineRule="auto"/>
        <w:rPr>
          <w:rFonts w:ascii="Times New Roman" w:hAnsi="Times New Roman" w:cs="Times New Roman"/>
        </w:rPr>
      </w:pPr>
    </w:p>
    <w:p w:rsidR="009304B1" w:rsidRPr="009304B1" w:rsidRDefault="009304B1" w:rsidP="009304B1">
      <w:pPr>
        <w:keepNext/>
        <w:keepLines/>
        <w:spacing w:before="0" w:after="0" w:line="240" w:lineRule="auto"/>
        <w:outlineLvl w:val="1"/>
        <w:rPr>
          <w:rFonts w:ascii="Times New Roman" w:hAnsi="Times New Roman" w:cs="Times New Roman"/>
          <w:bCs/>
          <w:iCs/>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Pr="00AA565D" w:rsidRDefault="009304B1" w:rsidP="0008551B">
      <w:pPr>
        <w:pStyle w:val="ConsPlusNormal"/>
        <w:jc w:val="both"/>
        <w:rPr>
          <w:rFonts w:ascii="Times New Roman" w:hAnsi="Times New Roman" w:cs="Times New Roman"/>
          <w:b/>
          <w:bCs/>
          <w:sz w:val="28"/>
          <w:szCs w:val="28"/>
        </w:rPr>
      </w:pPr>
    </w:p>
    <w:sectPr w:rsidR="009304B1" w:rsidRPr="00AA565D" w:rsidSect="003B2711">
      <w:pgSz w:w="11906" w:h="16838" w:code="9"/>
      <w:pgMar w:top="426" w:right="851" w:bottom="28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66AF1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6E4DDE6"/>
    <w:lvl w:ilvl="0">
      <w:start w:val="1"/>
      <w:numFmt w:val="bullet"/>
      <w:lvlText w:val=""/>
      <w:lvlJc w:val="left"/>
      <w:pPr>
        <w:tabs>
          <w:tab w:val="num" w:pos="360"/>
        </w:tabs>
        <w:ind w:left="360" w:hanging="360"/>
      </w:pPr>
      <w:rPr>
        <w:rFonts w:ascii="Symbol" w:hAnsi="Symbol" w:hint="default"/>
      </w:rPr>
    </w:lvl>
  </w:abstractNum>
  <w:abstractNum w:abstractNumId="2">
    <w:nsid w:val="28207B02"/>
    <w:multiLevelType w:val="singleLevel"/>
    <w:tmpl w:val="BC2678CA"/>
    <w:lvl w:ilvl="0">
      <w:start w:val="1"/>
      <w:numFmt w:val="bullet"/>
      <w:lvlText w:val=""/>
      <w:lvlJc w:val="left"/>
      <w:pPr>
        <w:tabs>
          <w:tab w:val="num" w:pos="360"/>
        </w:tabs>
        <w:ind w:left="360" w:hanging="360"/>
      </w:pPr>
      <w:rPr>
        <w:rFonts w:ascii="Wingdings" w:hAnsi="Wingdings" w:hint="default"/>
      </w:rPr>
    </w:lvl>
  </w:abstractNum>
  <w:abstractNum w:abstractNumId="3">
    <w:nsid w:val="499E653F"/>
    <w:multiLevelType w:val="multilevel"/>
    <w:tmpl w:val="7972A7B8"/>
    <w:lvl w:ilvl="0">
      <w:start w:val="1"/>
      <w:numFmt w:val="decimal"/>
      <w:lvlText w:val="%1."/>
      <w:lvlJc w:val="left"/>
      <w:pPr>
        <w:tabs>
          <w:tab w:val="num" w:pos="349"/>
        </w:tabs>
        <w:ind w:left="349"/>
      </w:pPr>
      <w:rPr>
        <w:rFonts w:cs="Times New Roman"/>
      </w:rPr>
    </w:lvl>
    <w:lvl w:ilvl="1">
      <w:start w:val="1"/>
      <w:numFmt w:val="decimal"/>
      <w:lvlText w:val="%1.%2"/>
      <w:lvlJc w:val="left"/>
      <w:pPr>
        <w:tabs>
          <w:tab w:val="num" w:pos="1069"/>
        </w:tabs>
        <w:ind w:left="349"/>
      </w:pPr>
      <w:rPr>
        <w:rFonts w:cs="Times New Roman"/>
      </w:rPr>
    </w:lvl>
    <w:lvl w:ilvl="2">
      <w:start w:val="1"/>
      <w:numFmt w:val="decimal"/>
      <w:lvlText w:val="%1.%2.%3"/>
      <w:lvlJc w:val="left"/>
      <w:pPr>
        <w:tabs>
          <w:tab w:val="num" w:pos="349"/>
        </w:tabs>
        <w:ind w:left="349"/>
      </w:pPr>
      <w:rPr>
        <w:rFonts w:cs="Times New Roman"/>
      </w:rPr>
    </w:lvl>
    <w:lvl w:ilvl="3">
      <w:start w:val="1"/>
      <w:numFmt w:val="decimal"/>
      <w:lvlText w:val="%1.%2.%3.%4"/>
      <w:lvlJc w:val="left"/>
      <w:pPr>
        <w:tabs>
          <w:tab w:val="num" w:pos="349"/>
        </w:tabs>
        <w:ind w:left="349"/>
      </w:pPr>
      <w:rPr>
        <w:rFonts w:cs="Times New Roman"/>
      </w:rPr>
    </w:lvl>
    <w:lvl w:ilvl="4">
      <w:start w:val="1"/>
      <w:numFmt w:val="decimal"/>
      <w:lvlText w:val="%1.%2.%3.%4.%5"/>
      <w:lvlJc w:val="left"/>
      <w:pPr>
        <w:tabs>
          <w:tab w:val="num" w:pos="349"/>
        </w:tabs>
        <w:ind w:left="349"/>
      </w:pPr>
      <w:rPr>
        <w:rFonts w:cs="Times New Roman"/>
      </w:rPr>
    </w:lvl>
    <w:lvl w:ilvl="5">
      <w:start w:val="1"/>
      <w:numFmt w:val="decimal"/>
      <w:lvlText w:val="%1.%2.%3.%4.%5.%6"/>
      <w:lvlJc w:val="left"/>
      <w:pPr>
        <w:tabs>
          <w:tab w:val="num" w:pos="349"/>
        </w:tabs>
        <w:ind w:left="349"/>
      </w:pPr>
      <w:rPr>
        <w:rFonts w:cs="Times New Roman"/>
      </w:rPr>
    </w:lvl>
    <w:lvl w:ilvl="6">
      <w:start w:val="1"/>
      <w:numFmt w:val="decimal"/>
      <w:lvlText w:val="%1.%2.%3.%4.%5.%6.%7"/>
      <w:lvlJc w:val="left"/>
      <w:pPr>
        <w:tabs>
          <w:tab w:val="num" w:pos="349"/>
        </w:tabs>
        <w:ind w:left="349"/>
      </w:pPr>
      <w:rPr>
        <w:rFonts w:cs="Times New Roman"/>
      </w:rPr>
    </w:lvl>
    <w:lvl w:ilvl="7">
      <w:start w:val="1"/>
      <w:numFmt w:val="decimal"/>
      <w:lvlText w:val="%1.%2.%3.%4.%5.%6.%7.%8"/>
      <w:lvlJc w:val="left"/>
      <w:pPr>
        <w:tabs>
          <w:tab w:val="num" w:pos="349"/>
        </w:tabs>
        <w:ind w:left="349"/>
      </w:pPr>
      <w:rPr>
        <w:rFonts w:cs="Times New Roman"/>
      </w:rPr>
    </w:lvl>
    <w:lvl w:ilvl="8">
      <w:start w:val="1"/>
      <w:numFmt w:val="decimal"/>
      <w:lvlText w:val="%1.%2.%3.%4.%5.%6.%7.%8.%9"/>
      <w:lvlJc w:val="left"/>
      <w:pPr>
        <w:tabs>
          <w:tab w:val="num" w:pos="349"/>
        </w:tabs>
        <w:ind w:left="349"/>
      </w:pPr>
      <w:rPr>
        <w:rFonts w:cs="Times New Roman"/>
      </w:rPr>
    </w:lvl>
  </w:abstractNum>
  <w:abstractNum w:abstractNumId="4">
    <w:nsid w:val="685A228E"/>
    <w:multiLevelType w:val="hybridMultilevel"/>
    <w:tmpl w:val="8C7CDA44"/>
    <w:lvl w:ilvl="0" w:tplc="7A987DA4">
      <w:start w:val="1"/>
      <w:numFmt w:val="decimal"/>
      <w:lvlText w:val="%1."/>
      <w:lvlJc w:val="left"/>
      <w:pPr>
        <w:tabs>
          <w:tab w:val="num" w:pos="1140"/>
        </w:tabs>
        <w:ind w:left="1140" w:hanging="435"/>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nsid w:val="7FFB14D8"/>
    <w:multiLevelType w:val="hybridMultilevel"/>
    <w:tmpl w:val="36E6952C"/>
    <w:lvl w:ilvl="0" w:tplc="EE9EA632">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16FCC"/>
    <w:rsid w:val="000020DD"/>
    <w:rsid w:val="00024899"/>
    <w:rsid w:val="00027E88"/>
    <w:rsid w:val="00040C83"/>
    <w:rsid w:val="000568AE"/>
    <w:rsid w:val="00056D95"/>
    <w:rsid w:val="0008551B"/>
    <w:rsid w:val="00087D03"/>
    <w:rsid w:val="000A23FB"/>
    <w:rsid w:val="000A378D"/>
    <w:rsid w:val="000A3C16"/>
    <w:rsid w:val="000B3E4E"/>
    <w:rsid w:val="001024DE"/>
    <w:rsid w:val="0012045D"/>
    <w:rsid w:val="00122636"/>
    <w:rsid w:val="00134479"/>
    <w:rsid w:val="00142AF4"/>
    <w:rsid w:val="00163F79"/>
    <w:rsid w:val="00167C91"/>
    <w:rsid w:val="00171FA8"/>
    <w:rsid w:val="0017484B"/>
    <w:rsid w:val="001857FA"/>
    <w:rsid w:val="001A54D4"/>
    <w:rsid w:val="001B79E7"/>
    <w:rsid w:val="001C5B92"/>
    <w:rsid w:val="001C7CF6"/>
    <w:rsid w:val="001D5D55"/>
    <w:rsid w:val="00205205"/>
    <w:rsid w:val="00216FCC"/>
    <w:rsid w:val="00221750"/>
    <w:rsid w:val="00223189"/>
    <w:rsid w:val="002424AB"/>
    <w:rsid w:val="00260290"/>
    <w:rsid w:val="002611A1"/>
    <w:rsid w:val="00261BAF"/>
    <w:rsid w:val="00274C01"/>
    <w:rsid w:val="00276A1A"/>
    <w:rsid w:val="00277E55"/>
    <w:rsid w:val="002850FE"/>
    <w:rsid w:val="00291257"/>
    <w:rsid w:val="002A6385"/>
    <w:rsid w:val="002B0DFB"/>
    <w:rsid w:val="002D7FAB"/>
    <w:rsid w:val="002F0A08"/>
    <w:rsid w:val="002F6394"/>
    <w:rsid w:val="00300430"/>
    <w:rsid w:val="00301996"/>
    <w:rsid w:val="003141B3"/>
    <w:rsid w:val="00316FBC"/>
    <w:rsid w:val="00341BFC"/>
    <w:rsid w:val="003443BC"/>
    <w:rsid w:val="00354078"/>
    <w:rsid w:val="0038113F"/>
    <w:rsid w:val="00397E71"/>
    <w:rsid w:val="003A6AD9"/>
    <w:rsid w:val="003B247B"/>
    <w:rsid w:val="003B2711"/>
    <w:rsid w:val="003B666D"/>
    <w:rsid w:val="003C46BC"/>
    <w:rsid w:val="003C494A"/>
    <w:rsid w:val="003E3F7F"/>
    <w:rsid w:val="003F2D6F"/>
    <w:rsid w:val="004018D0"/>
    <w:rsid w:val="004166C8"/>
    <w:rsid w:val="00422AB0"/>
    <w:rsid w:val="00425BAE"/>
    <w:rsid w:val="0043050B"/>
    <w:rsid w:val="00433A6D"/>
    <w:rsid w:val="00436C43"/>
    <w:rsid w:val="0045186D"/>
    <w:rsid w:val="00454107"/>
    <w:rsid w:val="00485042"/>
    <w:rsid w:val="004A0D6D"/>
    <w:rsid w:val="004B2B10"/>
    <w:rsid w:val="004D6D9A"/>
    <w:rsid w:val="004E6F4A"/>
    <w:rsid w:val="004F6FEA"/>
    <w:rsid w:val="00515031"/>
    <w:rsid w:val="0052584B"/>
    <w:rsid w:val="00570231"/>
    <w:rsid w:val="005773D6"/>
    <w:rsid w:val="0058408F"/>
    <w:rsid w:val="005847A6"/>
    <w:rsid w:val="005B6479"/>
    <w:rsid w:val="005E4AD0"/>
    <w:rsid w:val="005E4F8F"/>
    <w:rsid w:val="006052CC"/>
    <w:rsid w:val="00610BB3"/>
    <w:rsid w:val="00621C57"/>
    <w:rsid w:val="00641EC6"/>
    <w:rsid w:val="00646B03"/>
    <w:rsid w:val="006526D0"/>
    <w:rsid w:val="00660B70"/>
    <w:rsid w:val="00664DA3"/>
    <w:rsid w:val="006C753F"/>
    <w:rsid w:val="006D02C4"/>
    <w:rsid w:val="006E0CB0"/>
    <w:rsid w:val="006E57E5"/>
    <w:rsid w:val="00700D9F"/>
    <w:rsid w:val="00710CB7"/>
    <w:rsid w:val="0072579F"/>
    <w:rsid w:val="00730305"/>
    <w:rsid w:val="0073052F"/>
    <w:rsid w:val="00731F56"/>
    <w:rsid w:val="00733C03"/>
    <w:rsid w:val="00734DF8"/>
    <w:rsid w:val="00745820"/>
    <w:rsid w:val="007763B0"/>
    <w:rsid w:val="007A3BCE"/>
    <w:rsid w:val="007A3CF2"/>
    <w:rsid w:val="007D4D9A"/>
    <w:rsid w:val="007E7343"/>
    <w:rsid w:val="007E7FD4"/>
    <w:rsid w:val="007F54A6"/>
    <w:rsid w:val="007F5987"/>
    <w:rsid w:val="00804AA7"/>
    <w:rsid w:val="00811E99"/>
    <w:rsid w:val="00816238"/>
    <w:rsid w:val="008225AB"/>
    <w:rsid w:val="008250D5"/>
    <w:rsid w:val="0082733A"/>
    <w:rsid w:val="00841608"/>
    <w:rsid w:val="008741BC"/>
    <w:rsid w:val="00877267"/>
    <w:rsid w:val="008817A7"/>
    <w:rsid w:val="00883B81"/>
    <w:rsid w:val="008B3953"/>
    <w:rsid w:val="008D062D"/>
    <w:rsid w:val="008E2421"/>
    <w:rsid w:val="008E29C0"/>
    <w:rsid w:val="009008AF"/>
    <w:rsid w:val="00916B50"/>
    <w:rsid w:val="009304B1"/>
    <w:rsid w:val="00943268"/>
    <w:rsid w:val="00956D0E"/>
    <w:rsid w:val="00985012"/>
    <w:rsid w:val="00997053"/>
    <w:rsid w:val="009C0E8C"/>
    <w:rsid w:val="009D407A"/>
    <w:rsid w:val="009E4AFB"/>
    <w:rsid w:val="009E73EC"/>
    <w:rsid w:val="009E7DC7"/>
    <w:rsid w:val="00A20222"/>
    <w:rsid w:val="00A31B47"/>
    <w:rsid w:val="00A37693"/>
    <w:rsid w:val="00A40CBB"/>
    <w:rsid w:val="00A617C4"/>
    <w:rsid w:val="00A6775D"/>
    <w:rsid w:val="00A71843"/>
    <w:rsid w:val="00A80AB5"/>
    <w:rsid w:val="00A91669"/>
    <w:rsid w:val="00AA565D"/>
    <w:rsid w:val="00AC1D5A"/>
    <w:rsid w:val="00AC1E7A"/>
    <w:rsid w:val="00AC2A1B"/>
    <w:rsid w:val="00AC55FA"/>
    <w:rsid w:val="00AC6902"/>
    <w:rsid w:val="00AD3981"/>
    <w:rsid w:val="00AE0D79"/>
    <w:rsid w:val="00AF1C8A"/>
    <w:rsid w:val="00AF2A19"/>
    <w:rsid w:val="00AF3673"/>
    <w:rsid w:val="00AF4971"/>
    <w:rsid w:val="00B10819"/>
    <w:rsid w:val="00B16E19"/>
    <w:rsid w:val="00B2378E"/>
    <w:rsid w:val="00B3386A"/>
    <w:rsid w:val="00B51E92"/>
    <w:rsid w:val="00B52FA8"/>
    <w:rsid w:val="00B5574B"/>
    <w:rsid w:val="00B71D21"/>
    <w:rsid w:val="00B77321"/>
    <w:rsid w:val="00B95DAB"/>
    <w:rsid w:val="00BA0016"/>
    <w:rsid w:val="00BA2C82"/>
    <w:rsid w:val="00BA3343"/>
    <w:rsid w:val="00BA3E73"/>
    <w:rsid w:val="00BE600C"/>
    <w:rsid w:val="00C04D2D"/>
    <w:rsid w:val="00C12793"/>
    <w:rsid w:val="00C12ED3"/>
    <w:rsid w:val="00C157B5"/>
    <w:rsid w:val="00C34AE9"/>
    <w:rsid w:val="00C4381F"/>
    <w:rsid w:val="00C56E4A"/>
    <w:rsid w:val="00C72516"/>
    <w:rsid w:val="00C73670"/>
    <w:rsid w:val="00C850D1"/>
    <w:rsid w:val="00CA0E75"/>
    <w:rsid w:val="00CB5658"/>
    <w:rsid w:val="00CC0CBD"/>
    <w:rsid w:val="00CC202C"/>
    <w:rsid w:val="00CF1750"/>
    <w:rsid w:val="00D020E5"/>
    <w:rsid w:val="00D13715"/>
    <w:rsid w:val="00D702C0"/>
    <w:rsid w:val="00D87720"/>
    <w:rsid w:val="00D97324"/>
    <w:rsid w:val="00DA79E5"/>
    <w:rsid w:val="00DB3B49"/>
    <w:rsid w:val="00DB5F8E"/>
    <w:rsid w:val="00DB7DF6"/>
    <w:rsid w:val="00DC04F8"/>
    <w:rsid w:val="00DC58A8"/>
    <w:rsid w:val="00DD11F4"/>
    <w:rsid w:val="00DE01AD"/>
    <w:rsid w:val="00DE2DE9"/>
    <w:rsid w:val="00DE5F98"/>
    <w:rsid w:val="00E20B37"/>
    <w:rsid w:val="00E26DC3"/>
    <w:rsid w:val="00E3400B"/>
    <w:rsid w:val="00E35F2D"/>
    <w:rsid w:val="00E72568"/>
    <w:rsid w:val="00E867B8"/>
    <w:rsid w:val="00E8779D"/>
    <w:rsid w:val="00E95BF6"/>
    <w:rsid w:val="00EA4CD3"/>
    <w:rsid w:val="00EB18C9"/>
    <w:rsid w:val="00EC63D1"/>
    <w:rsid w:val="00EE18AD"/>
    <w:rsid w:val="00EE7FF3"/>
    <w:rsid w:val="00F05A3A"/>
    <w:rsid w:val="00F14BE9"/>
    <w:rsid w:val="00F243E5"/>
    <w:rsid w:val="00F251C3"/>
    <w:rsid w:val="00F343ED"/>
    <w:rsid w:val="00F42C11"/>
    <w:rsid w:val="00F434B1"/>
    <w:rsid w:val="00F43DFE"/>
    <w:rsid w:val="00F63F97"/>
    <w:rsid w:val="00F761CE"/>
    <w:rsid w:val="00F77DC9"/>
    <w:rsid w:val="00F8311B"/>
    <w:rsid w:val="00F87A54"/>
    <w:rsid w:val="00FB115D"/>
    <w:rsid w:val="00FD390B"/>
    <w:rsid w:val="00FD4E1C"/>
    <w:rsid w:val="00FE0E87"/>
    <w:rsid w:val="00FE3AB5"/>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List Bullet 2" w:semiHidden="1" w:uiPriority="0" w:unhideWhenUsed="1"/>
    <w:lsdException w:name="Title" w:uiPriority="0" w:qFormat="1"/>
    <w:lsdException w:name="Default Paragraph Font" w:semiHidden="1"/>
    <w:lsdException w:name="Body Text" w:semiHidden="1" w:uiPriority="0" w:unhideWhenUsed="1"/>
    <w:lsdException w:name="Body Text Indent" w:semiHidden="1"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Document Map" w:semiHidden="1" w:uiPriority="0" w:unhideWhenUsed="1"/>
    <w:lsdException w:name="annotation subject" w:semiHidden="1" w:uiPriority="0" w:unhideWhenUsed="1"/>
    <w:lsdException w:name="Balloon Text" w:semiHidden="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3EC"/>
    <w:pPr>
      <w:spacing w:before="120" w:after="120" w:line="240" w:lineRule="atLeast"/>
      <w:jc w:val="both"/>
    </w:pPr>
    <w:rPr>
      <w:rFonts w:ascii="Arial" w:hAnsi="Arial" w:cs="Arial"/>
      <w:spacing w:val="-5"/>
      <w:sz w:val="20"/>
      <w:szCs w:val="20"/>
    </w:rPr>
  </w:style>
  <w:style w:type="paragraph" w:styleId="1">
    <w:name w:val="heading 1"/>
    <w:aliases w:val="1,H1,Section"/>
    <w:basedOn w:val="a0"/>
    <w:next w:val="a"/>
    <w:link w:val="10"/>
    <w:autoRedefine/>
    <w:uiPriority w:val="9"/>
    <w:qFormat/>
    <w:rsid w:val="009304B1"/>
    <w:pPr>
      <w:tabs>
        <w:tab w:val="num" w:pos="349"/>
        <w:tab w:val="left" w:pos="851"/>
      </w:tabs>
      <w:spacing w:line="240" w:lineRule="atLeast"/>
      <w:ind w:left="349"/>
      <w:jc w:val="both"/>
      <w:outlineLvl w:val="0"/>
    </w:pPr>
    <w:rPr>
      <w:rFonts w:ascii="Arial" w:hAnsi="Arial"/>
      <w:b w:val="0"/>
      <w:spacing w:val="0"/>
      <w:lang w:val="en-US"/>
    </w:rPr>
  </w:style>
  <w:style w:type="paragraph" w:styleId="2">
    <w:name w:val="heading 2"/>
    <w:aliases w:val="2,H2,h2,Numbered text 3,Major,Heading 2 Hidden,HD2,Раздел,Reset numbering"/>
    <w:basedOn w:val="a"/>
    <w:next w:val="a"/>
    <w:link w:val="20"/>
    <w:uiPriority w:val="9"/>
    <w:qFormat/>
    <w:rsid w:val="008D062D"/>
    <w:pPr>
      <w:keepNext/>
      <w:spacing w:before="0" w:after="0" w:line="240" w:lineRule="auto"/>
      <w:jc w:val="left"/>
      <w:outlineLvl w:val="1"/>
    </w:pPr>
    <w:rPr>
      <w:b/>
      <w:bCs/>
      <w:color w:val="0000FF"/>
      <w:spacing w:val="0"/>
      <w:sz w:val="17"/>
      <w:szCs w:val="17"/>
    </w:rPr>
  </w:style>
  <w:style w:type="paragraph" w:styleId="3">
    <w:name w:val="heading 3"/>
    <w:aliases w:val="3,H3,Minor,Heading 3 - old,h3"/>
    <w:basedOn w:val="a"/>
    <w:next w:val="a"/>
    <w:link w:val="30"/>
    <w:uiPriority w:val="9"/>
    <w:qFormat/>
    <w:rsid w:val="008D062D"/>
    <w:pPr>
      <w:keepNext/>
      <w:spacing w:before="0" w:after="0" w:line="240" w:lineRule="auto"/>
      <w:jc w:val="left"/>
      <w:outlineLvl w:val="2"/>
    </w:pPr>
    <w:rPr>
      <w:b/>
      <w:bCs/>
      <w:color w:val="FF0000"/>
      <w:spacing w:val="0"/>
      <w:sz w:val="17"/>
      <w:szCs w:val="17"/>
    </w:rPr>
  </w:style>
  <w:style w:type="paragraph" w:styleId="4">
    <w:name w:val="heading 4"/>
    <w:aliases w:val="Заголовок 4 (Приложение),Sub-Minor"/>
    <w:basedOn w:val="a"/>
    <w:next w:val="a"/>
    <w:link w:val="40"/>
    <w:uiPriority w:val="9"/>
    <w:semiHidden/>
    <w:unhideWhenUsed/>
    <w:qFormat/>
    <w:rsid w:val="009304B1"/>
    <w:pPr>
      <w:keepNext/>
      <w:tabs>
        <w:tab w:val="num" w:pos="349"/>
      </w:tabs>
      <w:spacing w:before="240" w:after="60"/>
      <w:ind w:left="349"/>
      <w:outlineLvl w:val="3"/>
    </w:pPr>
    <w:rPr>
      <w:rFonts w:ascii="Times New Roman" w:hAnsi="Times New Roman" w:cs="Times New Roman"/>
      <w:sz w:val="28"/>
      <w:szCs w:val="28"/>
    </w:rPr>
  </w:style>
  <w:style w:type="paragraph" w:styleId="5">
    <w:name w:val="heading 5"/>
    <w:basedOn w:val="a"/>
    <w:next w:val="a"/>
    <w:link w:val="50"/>
    <w:uiPriority w:val="9"/>
    <w:semiHidden/>
    <w:unhideWhenUsed/>
    <w:qFormat/>
    <w:rsid w:val="009304B1"/>
    <w:pPr>
      <w:spacing w:before="240" w:after="60" w:line="240" w:lineRule="auto"/>
      <w:jc w:val="left"/>
      <w:outlineLvl w:val="4"/>
    </w:pPr>
    <w:rPr>
      <w:rFonts w:ascii="Times New Roman" w:hAnsi="Times New Roman" w:cs="Times New Roman"/>
      <w:b/>
      <w:bCs/>
      <w:i/>
      <w:iCs/>
      <w:spacing w:val="0"/>
      <w:sz w:val="26"/>
      <w:szCs w:val="26"/>
    </w:rPr>
  </w:style>
  <w:style w:type="paragraph" w:styleId="6">
    <w:name w:val="heading 6"/>
    <w:basedOn w:val="a"/>
    <w:next w:val="a"/>
    <w:link w:val="60"/>
    <w:uiPriority w:val="9"/>
    <w:semiHidden/>
    <w:unhideWhenUsed/>
    <w:qFormat/>
    <w:rsid w:val="009304B1"/>
    <w:pPr>
      <w:spacing w:before="240" w:after="60" w:line="240" w:lineRule="auto"/>
      <w:jc w:val="left"/>
      <w:outlineLvl w:val="5"/>
    </w:pPr>
    <w:rPr>
      <w:rFonts w:ascii="Times New Roman" w:hAnsi="Times New Roman" w:cs="Times New Roman"/>
      <w:b/>
      <w:bCs/>
      <w:spacing w:val="0"/>
      <w:sz w:val="22"/>
      <w:szCs w:val="22"/>
    </w:rPr>
  </w:style>
  <w:style w:type="paragraph" w:styleId="7">
    <w:name w:val="heading 7"/>
    <w:basedOn w:val="a"/>
    <w:next w:val="a"/>
    <w:link w:val="70"/>
    <w:uiPriority w:val="9"/>
    <w:semiHidden/>
    <w:unhideWhenUsed/>
    <w:qFormat/>
    <w:rsid w:val="009304B1"/>
    <w:pPr>
      <w:spacing w:before="240" w:after="60" w:line="240" w:lineRule="auto"/>
      <w:jc w:val="left"/>
      <w:outlineLvl w:val="6"/>
    </w:pPr>
    <w:rPr>
      <w:rFonts w:ascii="Times New Roman" w:hAnsi="Times New Roman" w:cs="Times New Roman"/>
      <w:spacing w:val="0"/>
      <w:sz w:val="24"/>
      <w:szCs w:val="24"/>
    </w:rPr>
  </w:style>
  <w:style w:type="paragraph" w:styleId="8">
    <w:name w:val="heading 8"/>
    <w:basedOn w:val="a"/>
    <w:next w:val="a"/>
    <w:link w:val="80"/>
    <w:uiPriority w:val="9"/>
    <w:semiHidden/>
    <w:unhideWhenUsed/>
    <w:qFormat/>
    <w:rsid w:val="009304B1"/>
    <w:pPr>
      <w:spacing w:before="240" w:after="60" w:line="240" w:lineRule="auto"/>
      <w:jc w:val="left"/>
      <w:outlineLvl w:val="7"/>
    </w:pPr>
    <w:rPr>
      <w:rFonts w:ascii="Times New Roman" w:hAnsi="Times New Roman" w:cs="Times New Roman"/>
      <w:i/>
      <w:iCs/>
      <w:spacing w:val="0"/>
      <w:sz w:val="24"/>
      <w:szCs w:val="24"/>
    </w:rPr>
  </w:style>
  <w:style w:type="paragraph" w:styleId="9">
    <w:name w:val="heading 9"/>
    <w:basedOn w:val="a"/>
    <w:next w:val="a"/>
    <w:link w:val="90"/>
    <w:uiPriority w:val="9"/>
    <w:qFormat/>
    <w:rsid w:val="008D062D"/>
    <w:pPr>
      <w:keepNext/>
      <w:spacing w:before="0" w:after="0" w:line="240" w:lineRule="auto"/>
      <w:jc w:val="left"/>
      <w:outlineLvl w:val="8"/>
    </w:pPr>
    <w:rPr>
      <w:b/>
      <w:bCs/>
      <w:color w:val="0000FF"/>
      <w:spacing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link w:val="a0"/>
    <w:uiPriority w:val="10"/>
    <w:locked/>
    <w:rsid w:val="009304B1"/>
    <w:rPr>
      <w:rFonts w:ascii="Arial Black" w:hAnsi="Arial Black" w:cs="Times New Roman"/>
      <w:b/>
      <w:spacing w:val="-30"/>
      <w:kern w:val="28"/>
      <w:sz w:val="20"/>
      <w:szCs w:val="20"/>
    </w:rPr>
  </w:style>
  <w:style w:type="paragraph" w:customStyle="1" w:styleId="ConsPlusNonformat">
    <w:name w:val="ConsPlusNonformat"/>
    <w:rsid w:val="005B64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5B6479"/>
    <w:pPr>
      <w:widowControl w:val="0"/>
      <w:autoSpaceDE w:val="0"/>
      <w:autoSpaceDN w:val="0"/>
      <w:adjustRightInd w:val="0"/>
      <w:spacing w:after="0" w:line="240" w:lineRule="auto"/>
      <w:ind w:firstLine="720"/>
    </w:pPr>
    <w:rPr>
      <w:rFonts w:ascii="Arial" w:hAnsi="Arial" w:cs="Arial"/>
      <w:sz w:val="20"/>
      <w:szCs w:val="20"/>
    </w:rPr>
  </w:style>
  <w:style w:type="character" w:customStyle="1" w:styleId="40">
    <w:name w:val="Заголовок 4 Знак"/>
    <w:aliases w:val="Заголовок 4 (Приложение) Знак,Sub-Minor Знак"/>
    <w:basedOn w:val="a1"/>
    <w:link w:val="4"/>
    <w:uiPriority w:val="9"/>
    <w:semiHidden/>
    <w:locked/>
    <w:rsid w:val="009304B1"/>
    <w:rPr>
      <w:rFonts w:cs="Times New Roman"/>
      <w:spacing w:val="-5"/>
      <w:sz w:val="28"/>
      <w:szCs w:val="28"/>
    </w:rPr>
  </w:style>
  <w:style w:type="character" w:customStyle="1" w:styleId="50">
    <w:name w:val="Заголовок 5 Знак"/>
    <w:basedOn w:val="a1"/>
    <w:link w:val="5"/>
    <w:uiPriority w:val="9"/>
    <w:semiHidden/>
    <w:locked/>
    <w:rsid w:val="009304B1"/>
    <w:rPr>
      <w:rFonts w:cs="Times New Roman"/>
      <w:b/>
      <w:bCs/>
      <w:i/>
      <w:iCs/>
      <w:sz w:val="26"/>
      <w:szCs w:val="26"/>
    </w:rPr>
  </w:style>
  <w:style w:type="character" w:customStyle="1" w:styleId="60">
    <w:name w:val="Заголовок 6 Знак"/>
    <w:basedOn w:val="a1"/>
    <w:link w:val="6"/>
    <w:uiPriority w:val="9"/>
    <w:semiHidden/>
    <w:locked/>
    <w:rsid w:val="009304B1"/>
    <w:rPr>
      <w:rFonts w:cs="Times New Roman"/>
      <w:b/>
      <w:bCs/>
    </w:rPr>
  </w:style>
  <w:style w:type="character" w:customStyle="1" w:styleId="70">
    <w:name w:val="Заголовок 7 Знак"/>
    <w:basedOn w:val="a1"/>
    <w:link w:val="7"/>
    <w:uiPriority w:val="9"/>
    <w:semiHidden/>
    <w:locked/>
    <w:rsid w:val="009304B1"/>
    <w:rPr>
      <w:rFonts w:cs="Times New Roman"/>
      <w:sz w:val="24"/>
      <w:szCs w:val="24"/>
    </w:rPr>
  </w:style>
  <w:style w:type="character" w:customStyle="1" w:styleId="80">
    <w:name w:val="Заголовок 8 Знак"/>
    <w:basedOn w:val="a1"/>
    <w:link w:val="8"/>
    <w:uiPriority w:val="9"/>
    <w:semiHidden/>
    <w:locked/>
    <w:rsid w:val="009304B1"/>
    <w:rPr>
      <w:rFonts w:cs="Times New Roman"/>
      <w:i/>
      <w:iCs/>
      <w:sz w:val="24"/>
      <w:szCs w:val="24"/>
    </w:rPr>
  </w:style>
  <w:style w:type="character" w:customStyle="1" w:styleId="90">
    <w:name w:val="Заголовок 9 Знак"/>
    <w:basedOn w:val="a1"/>
    <w:link w:val="9"/>
    <w:uiPriority w:val="9"/>
    <w:semiHidden/>
    <w:locked/>
    <w:rsid w:val="005B6479"/>
    <w:rPr>
      <w:rFonts w:asciiTheme="majorHAnsi" w:eastAsiaTheme="majorEastAsia" w:hAnsiTheme="majorHAnsi" w:cs="Times New Roman"/>
      <w:spacing w:val="-5"/>
    </w:rPr>
  </w:style>
  <w:style w:type="paragraph" w:styleId="a0">
    <w:name w:val="Title"/>
    <w:basedOn w:val="a"/>
    <w:next w:val="a5"/>
    <w:link w:val="a4"/>
    <w:uiPriority w:val="10"/>
    <w:qFormat/>
    <w:rsid w:val="009304B1"/>
    <w:pPr>
      <w:keepNext/>
      <w:keepLines/>
      <w:spacing w:before="220" w:after="60" w:line="320" w:lineRule="atLeast"/>
      <w:jc w:val="left"/>
    </w:pPr>
    <w:rPr>
      <w:rFonts w:ascii="Arial Black" w:hAnsi="Arial Black" w:cs="Times New Roman"/>
      <w:b/>
      <w:spacing w:val="-30"/>
      <w:kern w:val="28"/>
      <w:sz w:val="40"/>
    </w:rPr>
  </w:style>
  <w:style w:type="character" w:customStyle="1" w:styleId="11">
    <w:name w:val="Заголовок 1 Знак1"/>
    <w:aliases w:val="1 Знак,H1 Знак,Section Знак,heading 1 Знак"/>
    <w:rsid w:val="009304B1"/>
    <w:rPr>
      <w:rFonts w:ascii="Cambria" w:hAnsi="Cambria"/>
      <w:b/>
      <w:color w:val="365F91"/>
      <w:spacing w:val="-5"/>
      <w:sz w:val="28"/>
    </w:rPr>
  </w:style>
  <w:style w:type="character" w:customStyle="1" w:styleId="30">
    <w:name w:val="Заголовок 3 Знак"/>
    <w:aliases w:val="3 Знак1,H3 Знак1,Minor Знак1,Heading 3 - old Знак1,h3 Знак1"/>
    <w:basedOn w:val="a1"/>
    <w:link w:val="3"/>
    <w:semiHidden/>
    <w:locked/>
    <w:rsid w:val="005B6479"/>
    <w:rPr>
      <w:rFonts w:asciiTheme="majorHAnsi" w:eastAsiaTheme="majorEastAsia" w:hAnsiTheme="majorHAnsi" w:cs="Times New Roman"/>
      <w:b/>
      <w:bCs/>
      <w:spacing w:val="-5"/>
      <w:sz w:val="26"/>
      <w:szCs w:val="26"/>
    </w:rPr>
  </w:style>
  <w:style w:type="character" w:customStyle="1" w:styleId="20">
    <w:name w:val="Заголовок 2 Знак"/>
    <w:aliases w:val="2 Знак1,H2 Знак1,h2 Знак1,Numbered text 3 Знак1,Major Знак1,Heading 2 Hidden Знак1,HD2 Знак1,Раздел Знак1,Reset numbering Знак1"/>
    <w:basedOn w:val="a1"/>
    <w:link w:val="2"/>
    <w:semiHidden/>
    <w:locked/>
    <w:rsid w:val="005B6479"/>
    <w:rPr>
      <w:rFonts w:asciiTheme="majorHAnsi" w:eastAsiaTheme="majorEastAsia" w:hAnsiTheme="majorHAnsi" w:cs="Times New Roman"/>
      <w:b/>
      <w:bCs/>
      <w:i/>
      <w:iCs/>
      <w:spacing w:val="-5"/>
      <w:sz w:val="28"/>
      <w:szCs w:val="28"/>
    </w:rPr>
  </w:style>
  <w:style w:type="paragraph" w:customStyle="1" w:styleId="ConsPlusTitle">
    <w:name w:val="ConsPlusTitle"/>
    <w:rsid w:val="005B647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B647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5B6479"/>
    <w:pPr>
      <w:widowControl w:val="0"/>
      <w:autoSpaceDE w:val="0"/>
      <w:autoSpaceDN w:val="0"/>
      <w:adjustRightInd w:val="0"/>
      <w:spacing w:after="0" w:line="240" w:lineRule="auto"/>
    </w:pPr>
    <w:rPr>
      <w:rFonts w:ascii="Courier New" w:hAnsi="Courier New" w:cs="Courier New"/>
      <w:sz w:val="20"/>
      <w:szCs w:val="20"/>
    </w:rPr>
  </w:style>
  <w:style w:type="paragraph" w:customStyle="1" w:styleId="CharCharCharChar">
    <w:name w:val="Char Char Char Char"/>
    <w:basedOn w:val="a"/>
    <w:next w:val="a"/>
    <w:uiPriority w:val="99"/>
    <w:semiHidden/>
    <w:rsid w:val="009E73EC"/>
    <w:pPr>
      <w:spacing w:before="0" w:after="160" w:line="240" w:lineRule="exact"/>
      <w:jc w:val="left"/>
    </w:pPr>
    <w:rPr>
      <w:spacing w:val="0"/>
      <w:lang w:val="en-US" w:eastAsia="en-US"/>
    </w:rPr>
  </w:style>
  <w:style w:type="paragraph" w:styleId="a6">
    <w:name w:val="Body Text Indent"/>
    <w:basedOn w:val="a"/>
    <w:link w:val="a7"/>
    <w:uiPriority w:val="99"/>
    <w:rsid w:val="00F251C3"/>
    <w:pPr>
      <w:spacing w:before="0" w:after="0" w:line="240" w:lineRule="auto"/>
      <w:ind w:firstLine="851"/>
    </w:pPr>
    <w:rPr>
      <w:spacing w:val="0"/>
      <w:sz w:val="28"/>
      <w:szCs w:val="28"/>
    </w:rPr>
  </w:style>
  <w:style w:type="character" w:customStyle="1" w:styleId="a7">
    <w:name w:val="Основной текст с отступом Знак"/>
    <w:basedOn w:val="a1"/>
    <w:link w:val="a6"/>
    <w:uiPriority w:val="99"/>
    <w:semiHidden/>
    <w:locked/>
    <w:rsid w:val="005B6479"/>
    <w:rPr>
      <w:rFonts w:ascii="Arial" w:hAnsi="Arial" w:cs="Arial"/>
      <w:spacing w:val="-5"/>
      <w:sz w:val="20"/>
      <w:szCs w:val="20"/>
    </w:rPr>
  </w:style>
  <w:style w:type="paragraph" w:styleId="a8">
    <w:name w:val="Balloon Text"/>
    <w:basedOn w:val="a"/>
    <w:link w:val="a9"/>
    <w:uiPriority w:val="99"/>
    <w:semiHidden/>
    <w:rsid w:val="00664DA3"/>
    <w:rPr>
      <w:rFonts w:ascii="Tahoma" w:hAnsi="Tahoma" w:cs="Tahoma"/>
      <w:sz w:val="16"/>
      <w:szCs w:val="16"/>
    </w:rPr>
  </w:style>
  <w:style w:type="character" w:customStyle="1" w:styleId="a9">
    <w:name w:val="Текст выноски Знак"/>
    <w:basedOn w:val="a1"/>
    <w:link w:val="a8"/>
    <w:uiPriority w:val="99"/>
    <w:semiHidden/>
    <w:locked/>
    <w:rsid w:val="005B6479"/>
    <w:rPr>
      <w:rFonts w:ascii="Tahoma" w:hAnsi="Tahoma" w:cs="Tahoma"/>
      <w:spacing w:val="-5"/>
      <w:sz w:val="16"/>
      <w:szCs w:val="16"/>
    </w:rPr>
  </w:style>
  <w:style w:type="paragraph" w:styleId="21">
    <w:name w:val="Body Text 2"/>
    <w:basedOn w:val="a"/>
    <w:link w:val="22"/>
    <w:uiPriority w:val="99"/>
    <w:rsid w:val="00804AA7"/>
    <w:pPr>
      <w:autoSpaceDE w:val="0"/>
      <w:autoSpaceDN w:val="0"/>
      <w:adjustRightInd w:val="0"/>
      <w:spacing w:before="0" w:after="0" w:line="252" w:lineRule="auto"/>
      <w:ind w:left="-357" w:firstLine="540"/>
    </w:pPr>
    <w:rPr>
      <w:spacing w:val="0"/>
      <w:sz w:val="28"/>
      <w:szCs w:val="28"/>
    </w:rPr>
  </w:style>
  <w:style w:type="character" w:customStyle="1" w:styleId="22">
    <w:name w:val="Основной текст 2 Знак"/>
    <w:basedOn w:val="a1"/>
    <w:link w:val="21"/>
    <w:uiPriority w:val="99"/>
    <w:semiHidden/>
    <w:locked/>
    <w:rsid w:val="005B6479"/>
    <w:rPr>
      <w:rFonts w:ascii="Arial" w:hAnsi="Arial" w:cs="Arial"/>
      <w:spacing w:val="-5"/>
      <w:sz w:val="20"/>
      <w:szCs w:val="20"/>
    </w:rPr>
  </w:style>
  <w:style w:type="character" w:customStyle="1" w:styleId="10">
    <w:name w:val="Заголовок 1 Знак"/>
    <w:aliases w:val="1 Знак1,H1 Знак1,Section Знак1"/>
    <w:basedOn w:val="a1"/>
    <w:link w:val="1"/>
    <w:locked/>
    <w:rsid w:val="009304B1"/>
    <w:rPr>
      <w:rFonts w:ascii="Arial" w:hAnsi="Arial" w:cs="Times New Roman"/>
      <w:kern w:val="28"/>
      <w:sz w:val="20"/>
      <w:szCs w:val="20"/>
      <w:lang w:val="en-US"/>
    </w:rPr>
  </w:style>
  <w:style w:type="character" w:customStyle="1" w:styleId="210">
    <w:name w:val="Заголовок 2 Знак1"/>
    <w:aliases w:val="2 Знак,H2 Знак,h2 Знак,Numbered text 3 Знак,Major Знак,Heading 2 Hidden Знак,HD2 Знак,heading 2 Знак,Раздел Знак,Reset numbering Знак"/>
    <w:semiHidden/>
    <w:rsid w:val="009304B1"/>
    <w:rPr>
      <w:rFonts w:ascii="Cambria" w:hAnsi="Cambria"/>
      <w:b/>
      <w:color w:val="4F81BD"/>
      <w:spacing w:val="-5"/>
      <w:sz w:val="26"/>
    </w:rPr>
  </w:style>
  <w:style w:type="character" w:customStyle="1" w:styleId="31">
    <w:name w:val="Заголовок 3 Знак1"/>
    <w:aliases w:val="3 Знак,H3 Знак,Minor Знак,Heading 3 - old Знак,heading 3 Знак,h3 Знак"/>
    <w:semiHidden/>
    <w:rsid w:val="009304B1"/>
    <w:rPr>
      <w:rFonts w:ascii="Cambria" w:hAnsi="Cambria"/>
      <w:b/>
      <w:color w:val="4F81BD"/>
      <w:spacing w:val="-5"/>
    </w:rPr>
  </w:style>
  <w:style w:type="paragraph" w:styleId="12">
    <w:name w:val="toc 1"/>
    <w:basedOn w:val="a"/>
    <w:autoRedefine/>
    <w:uiPriority w:val="39"/>
    <w:semiHidden/>
    <w:unhideWhenUsed/>
    <w:rsid w:val="009304B1"/>
    <w:pPr>
      <w:tabs>
        <w:tab w:val="left" w:pos="360"/>
        <w:tab w:val="right" w:leader="dot" w:pos="9072"/>
      </w:tabs>
    </w:pPr>
    <w:rPr>
      <w:rFonts w:cs="Times New Roman"/>
      <w:noProof/>
      <w:spacing w:val="-4"/>
    </w:rPr>
  </w:style>
  <w:style w:type="paragraph" w:styleId="23">
    <w:name w:val="toc 2"/>
    <w:basedOn w:val="a"/>
    <w:next w:val="a"/>
    <w:autoRedefine/>
    <w:uiPriority w:val="39"/>
    <w:semiHidden/>
    <w:unhideWhenUsed/>
    <w:rsid w:val="009304B1"/>
    <w:pPr>
      <w:ind w:left="200"/>
    </w:pPr>
    <w:rPr>
      <w:rFonts w:cs="Times New Roman"/>
    </w:rPr>
  </w:style>
  <w:style w:type="paragraph" w:styleId="aa">
    <w:name w:val="footnote text"/>
    <w:basedOn w:val="a"/>
    <w:link w:val="ab"/>
    <w:uiPriority w:val="99"/>
    <w:semiHidden/>
    <w:unhideWhenUsed/>
    <w:rsid w:val="009304B1"/>
    <w:pPr>
      <w:keepLines/>
      <w:spacing w:line="200" w:lineRule="atLeast"/>
      <w:ind w:left="1080"/>
    </w:pPr>
    <w:rPr>
      <w:rFonts w:cs="Times New Roman"/>
      <w:sz w:val="16"/>
    </w:rPr>
  </w:style>
  <w:style w:type="character" w:customStyle="1" w:styleId="ab">
    <w:name w:val="Текст сноски Знак"/>
    <w:basedOn w:val="a1"/>
    <w:link w:val="aa"/>
    <w:uiPriority w:val="99"/>
    <w:semiHidden/>
    <w:locked/>
    <w:rsid w:val="009304B1"/>
    <w:rPr>
      <w:rFonts w:ascii="Arial" w:hAnsi="Arial" w:cs="Times New Roman"/>
      <w:spacing w:val="-5"/>
      <w:sz w:val="20"/>
      <w:szCs w:val="20"/>
    </w:rPr>
  </w:style>
  <w:style w:type="paragraph" w:styleId="ac">
    <w:name w:val="annotation text"/>
    <w:basedOn w:val="a"/>
    <w:link w:val="ad"/>
    <w:uiPriority w:val="99"/>
    <w:semiHidden/>
    <w:unhideWhenUsed/>
    <w:rsid w:val="009304B1"/>
    <w:rPr>
      <w:rFonts w:cs="Times New Roman"/>
    </w:rPr>
  </w:style>
  <w:style w:type="character" w:customStyle="1" w:styleId="ad">
    <w:name w:val="Текст примечания Знак"/>
    <w:basedOn w:val="a1"/>
    <w:link w:val="ac"/>
    <w:uiPriority w:val="99"/>
    <w:semiHidden/>
    <w:locked/>
    <w:rsid w:val="009304B1"/>
    <w:rPr>
      <w:rFonts w:ascii="Arial" w:hAnsi="Arial" w:cs="Times New Roman"/>
      <w:spacing w:val="-5"/>
      <w:sz w:val="20"/>
      <w:szCs w:val="20"/>
    </w:rPr>
  </w:style>
  <w:style w:type="paragraph" w:styleId="ae">
    <w:name w:val="header"/>
    <w:basedOn w:val="a"/>
    <w:link w:val="af"/>
    <w:uiPriority w:val="99"/>
    <w:semiHidden/>
    <w:unhideWhenUsed/>
    <w:rsid w:val="009304B1"/>
    <w:pPr>
      <w:tabs>
        <w:tab w:val="center" w:pos="4677"/>
        <w:tab w:val="right" w:pos="9355"/>
      </w:tabs>
    </w:pPr>
    <w:rPr>
      <w:rFonts w:cs="Times New Roman"/>
    </w:rPr>
  </w:style>
  <w:style w:type="character" w:customStyle="1" w:styleId="af">
    <w:name w:val="Верхний колонтитул Знак"/>
    <w:basedOn w:val="a1"/>
    <w:link w:val="ae"/>
    <w:uiPriority w:val="99"/>
    <w:semiHidden/>
    <w:locked/>
    <w:rsid w:val="009304B1"/>
    <w:rPr>
      <w:rFonts w:ascii="Arial" w:hAnsi="Arial" w:cs="Times New Roman"/>
      <w:spacing w:val="-5"/>
      <w:sz w:val="20"/>
      <w:szCs w:val="20"/>
    </w:rPr>
  </w:style>
  <w:style w:type="paragraph" w:styleId="af0">
    <w:name w:val="footer"/>
    <w:basedOn w:val="a"/>
    <w:link w:val="af1"/>
    <w:uiPriority w:val="99"/>
    <w:semiHidden/>
    <w:unhideWhenUsed/>
    <w:rsid w:val="009304B1"/>
    <w:pPr>
      <w:tabs>
        <w:tab w:val="center" w:pos="4153"/>
        <w:tab w:val="right" w:pos="8306"/>
      </w:tabs>
    </w:pPr>
    <w:rPr>
      <w:rFonts w:cs="Times New Roman"/>
    </w:rPr>
  </w:style>
  <w:style w:type="character" w:customStyle="1" w:styleId="af1">
    <w:name w:val="Нижний колонтитул Знак"/>
    <w:basedOn w:val="a1"/>
    <w:link w:val="af0"/>
    <w:uiPriority w:val="99"/>
    <w:semiHidden/>
    <w:locked/>
    <w:rsid w:val="009304B1"/>
    <w:rPr>
      <w:rFonts w:ascii="Arial" w:hAnsi="Arial" w:cs="Times New Roman"/>
      <w:spacing w:val="-5"/>
      <w:sz w:val="20"/>
      <w:szCs w:val="20"/>
    </w:rPr>
  </w:style>
  <w:style w:type="paragraph" w:styleId="af2">
    <w:name w:val="List"/>
    <w:basedOn w:val="a"/>
    <w:uiPriority w:val="99"/>
    <w:semiHidden/>
    <w:unhideWhenUsed/>
    <w:rsid w:val="009304B1"/>
    <w:pPr>
      <w:ind w:left="283" w:hanging="283"/>
    </w:pPr>
    <w:rPr>
      <w:rFonts w:cs="Times New Roman"/>
    </w:rPr>
  </w:style>
  <w:style w:type="paragraph" w:styleId="af3">
    <w:name w:val="List Bullet"/>
    <w:basedOn w:val="af2"/>
    <w:autoRedefine/>
    <w:uiPriority w:val="99"/>
    <w:semiHidden/>
    <w:unhideWhenUsed/>
    <w:rsid w:val="009304B1"/>
    <w:pPr>
      <w:tabs>
        <w:tab w:val="left" w:pos="3345"/>
      </w:tabs>
      <w:spacing w:before="0" w:after="240"/>
      <w:ind w:left="142" w:firstLine="0"/>
    </w:pPr>
  </w:style>
  <w:style w:type="paragraph" w:styleId="24">
    <w:name w:val="List Bullet 2"/>
    <w:basedOn w:val="af3"/>
    <w:autoRedefine/>
    <w:uiPriority w:val="99"/>
    <w:semiHidden/>
    <w:unhideWhenUsed/>
    <w:rsid w:val="009304B1"/>
    <w:pPr>
      <w:tabs>
        <w:tab w:val="num" w:pos="720"/>
      </w:tabs>
      <w:ind w:left="1797" w:hanging="357"/>
    </w:pPr>
  </w:style>
  <w:style w:type="paragraph" w:styleId="a5">
    <w:name w:val="Subtitle"/>
    <w:basedOn w:val="a"/>
    <w:link w:val="af4"/>
    <w:uiPriority w:val="11"/>
    <w:qFormat/>
    <w:rsid w:val="009304B1"/>
    <w:pPr>
      <w:spacing w:after="60"/>
      <w:jc w:val="center"/>
      <w:outlineLvl w:val="1"/>
    </w:pPr>
    <w:rPr>
      <w:sz w:val="24"/>
      <w:szCs w:val="24"/>
    </w:rPr>
  </w:style>
  <w:style w:type="character" w:customStyle="1" w:styleId="af4">
    <w:name w:val="Подзаголовок Знак"/>
    <w:basedOn w:val="a1"/>
    <w:link w:val="a5"/>
    <w:uiPriority w:val="11"/>
    <w:locked/>
    <w:rsid w:val="009304B1"/>
    <w:rPr>
      <w:rFonts w:ascii="Arial" w:hAnsi="Arial" w:cs="Arial"/>
      <w:spacing w:val="-5"/>
      <w:sz w:val="24"/>
      <w:szCs w:val="24"/>
    </w:rPr>
  </w:style>
  <w:style w:type="paragraph" w:styleId="af5">
    <w:name w:val="Body Text"/>
    <w:basedOn w:val="a"/>
    <w:link w:val="af6"/>
    <w:uiPriority w:val="99"/>
    <w:semiHidden/>
    <w:unhideWhenUsed/>
    <w:rsid w:val="009304B1"/>
    <w:pPr>
      <w:tabs>
        <w:tab w:val="left" w:pos="3345"/>
      </w:tabs>
      <w:spacing w:line="240" w:lineRule="auto"/>
      <w:ind w:left="709"/>
    </w:pPr>
    <w:rPr>
      <w:rFonts w:cs="Times New Roman"/>
    </w:rPr>
  </w:style>
  <w:style w:type="character" w:customStyle="1" w:styleId="af6">
    <w:name w:val="Основной текст Знак"/>
    <w:basedOn w:val="a1"/>
    <w:link w:val="af5"/>
    <w:uiPriority w:val="99"/>
    <w:semiHidden/>
    <w:locked/>
    <w:rsid w:val="009304B1"/>
    <w:rPr>
      <w:rFonts w:ascii="Arial" w:hAnsi="Arial" w:cs="Times New Roman"/>
      <w:spacing w:val="-5"/>
      <w:sz w:val="20"/>
      <w:szCs w:val="20"/>
    </w:rPr>
  </w:style>
  <w:style w:type="paragraph" w:styleId="32">
    <w:name w:val="Body Text 3"/>
    <w:basedOn w:val="a"/>
    <w:link w:val="33"/>
    <w:uiPriority w:val="99"/>
    <w:semiHidden/>
    <w:unhideWhenUsed/>
    <w:rsid w:val="009304B1"/>
    <w:pPr>
      <w:spacing w:before="0" w:after="240"/>
      <w:jc w:val="left"/>
    </w:pPr>
    <w:rPr>
      <w:rFonts w:ascii="Arial Black" w:hAnsi="Arial Black" w:cs="Times New Roman"/>
      <w:b/>
      <w:sz w:val="32"/>
    </w:rPr>
  </w:style>
  <w:style w:type="character" w:customStyle="1" w:styleId="33">
    <w:name w:val="Основной текст 3 Знак"/>
    <w:basedOn w:val="a1"/>
    <w:link w:val="32"/>
    <w:uiPriority w:val="99"/>
    <w:semiHidden/>
    <w:locked/>
    <w:rsid w:val="009304B1"/>
    <w:rPr>
      <w:rFonts w:ascii="Arial Black" w:hAnsi="Arial Black" w:cs="Times New Roman"/>
      <w:b/>
      <w:spacing w:val="-5"/>
      <w:sz w:val="20"/>
      <w:szCs w:val="20"/>
    </w:rPr>
  </w:style>
  <w:style w:type="paragraph" w:styleId="25">
    <w:name w:val="Body Text Indent 2"/>
    <w:basedOn w:val="a"/>
    <w:link w:val="26"/>
    <w:uiPriority w:val="99"/>
    <w:semiHidden/>
    <w:unhideWhenUsed/>
    <w:rsid w:val="009304B1"/>
    <w:pPr>
      <w:spacing w:line="480" w:lineRule="auto"/>
      <w:ind w:left="283"/>
    </w:pPr>
    <w:rPr>
      <w:rFonts w:cs="Times New Roman"/>
    </w:rPr>
  </w:style>
  <w:style w:type="character" w:customStyle="1" w:styleId="26">
    <w:name w:val="Основной текст с отступом 2 Знак"/>
    <w:basedOn w:val="a1"/>
    <w:link w:val="25"/>
    <w:uiPriority w:val="99"/>
    <w:semiHidden/>
    <w:locked/>
    <w:rsid w:val="009304B1"/>
    <w:rPr>
      <w:rFonts w:ascii="Arial" w:hAnsi="Arial" w:cs="Times New Roman"/>
      <w:spacing w:val="-5"/>
      <w:sz w:val="20"/>
      <w:szCs w:val="20"/>
    </w:rPr>
  </w:style>
  <w:style w:type="paragraph" w:styleId="34">
    <w:name w:val="Body Text Indent 3"/>
    <w:basedOn w:val="a"/>
    <w:link w:val="35"/>
    <w:uiPriority w:val="99"/>
    <w:semiHidden/>
    <w:unhideWhenUsed/>
    <w:rsid w:val="009304B1"/>
    <w:pPr>
      <w:ind w:left="283"/>
    </w:pPr>
    <w:rPr>
      <w:rFonts w:cs="Times New Roman"/>
      <w:sz w:val="16"/>
      <w:szCs w:val="16"/>
    </w:rPr>
  </w:style>
  <w:style w:type="character" w:customStyle="1" w:styleId="35">
    <w:name w:val="Основной текст с отступом 3 Знак"/>
    <w:basedOn w:val="a1"/>
    <w:link w:val="34"/>
    <w:uiPriority w:val="99"/>
    <w:semiHidden/>
    <w:locked/>
    <w:rsid w:val="009304B1"/>
    <w:rPr>
      <w:rFonts w:ascii="Arial" w:hAnsi="Arial" w:cs="Times New Roman"/>
      <w:spacing w:val="-5"/>
      <w:sz w:val="16"/>
      <w:szCs w:val="16"/>
    </w:rPr>
  </w:style>
  <w:style w:type="paragraph" w:styleId="af7">
    <w:name w:val="Document Map"/>
    <w:basedOn w:val="a"/>
    <w:link w:val="af8"/>
    <w:uiPriority w:val="99"/>
    <w:semiHidden/>
    <w:unhideWhenUsed/>
    <w:rsid w:val="009304B1"/>
    <w:pPr>
      <w:shd w:val="clear" w:color="auto" w:fill="000080"/>
    </w:pPr>
    <w:rPr>
      <w:rFonts w:ascii="Tahoma" w:hAnsi="Tahoma" w:cs="Tahoma"/>
    </w:rPr>
  </w:style>
  <w:style w:type="character" w:customStyle="1" w:styleId="af8">
    <w:name w:val="Схема документа Знак"/>
    <w:basedOn w:val="a1"/>
    <w:link w:val="af7"/>
    <w:uiPriority w:val="99"/>
    <w:semiHidden/>
    <w:locked/>
    <w:rsid w:val="009304B1"/>
    <w:rPr>
      <w:rFonts w:ascii="Tahoma" w:hAnsi="Tahoma" w:cs="Tahoma"/>
      <w:spacing w:val="-5"/>
      <w:sz w:val="20"/>
      <w:szCs w:val="20"/>
      <w:shd w:val="clear" w:color="auto" w:fill="000080"/>
    </w:rPr>
  </w:style>
  <w:style w:type="paragraph" w:styleId="af9">
    <w:name w:val="annotation subject"/>
    <w:basedOn w:val="ac"/>
    <w:next w:val="ac"/>
    <w:link w:val="afa"/>
    <w:uiPriority w:val="99"/>
    <w:semiHidden/>
    <w:unhideWhenUsed/>
    <w:rsid w:val="009304B1"/>
    <w:rPr>
      <w:b/>
      <w:bCs/>
    </w:rPr>
  </w:style>
  <w:style w:type="character" w:customStyle="1" w:styleId="afa">
    <w:name w:val="Тема примечания Знак"/>
    <w:basedOn w:val="ad"/>
    <w:link w:val="af9"/>
    <w:uiPriority w:val="99"/>
    <w:semiHidden/>
    <w:locked/>
    <w:rsid w:val="009304B1"/>
    <w:rPr>
      <w:rFonts w:ascii="Arial" w:hAnsi="Arial" w:cs="Times New Roman"/>
      <w:b/>
      <w:bCs/>
      <w:spacing w:val="-5"/>
      <w:sz w:val="20"/>
      <w:szCs w:val="20"/>
    </w:rPr>
  </w:style>
  <w:style w:type="paragraph" w:customStyle="1" w:styleId="120">
    <w:name w:val="Знак12"/>
    <w:basedOn w:val="a"/>
    <w:next w:val="a"/>
    <w:semiHidden/>
    <w:rsid w:val="009304B1"/>
    <w:pPr>
      <w:spacing w:before="0" w:after="160" w:line="240" w:lineRule="exact"/>
      <w:jc w:val="left"/>
    </w:pPr>
    <w:rPr>
      <w:spacing w:val="0"/>
      <w:lang w:val="en-US" w:eastAsia="en-US"/>
    </w:rPr>
  </w:style>
  <w:style w:type="paragraph" w:customStyle="1" w:styleId="ConsNormal">
    <w:name w:val="ConsNormal"/>
    <w:rsid w:val="009304B1"/>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rsid w:val="009304B1"/>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rsid w:val="009304B1"/>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rsid w:val="009304B1"/>
    <w:pPr>
      <w:widowControl w:val="0"/>
      <w:autoSpaceDE w:val="0"/>
      <w:autoSpaceDN w:val="0"/>
      <w:adjustRightInd w:val="0"/>
      <w:spacing w:after="0" w:line="240" w:lineRule="auto"/>
      <w:ind w:right="19772"/>
    </w:pPr>
    <w:rPr>
      <w:rFonts w:ascii="Arial" w:hAnsi="Arial" w:cs="Arial"/>
      <w:sz w:val="20"/>
      <w:szCs w:val="20"/>
    </w:rPr>
  </w:style>
  <w:style w:type="paragraph" w:customStyle="1" w:styleId="CoverTitle">
    <w:name w:val="Cover Title"/>
    <w:basedOn w:val="a"/>
    <w:next w:val="a"/>
    <w:rsid w:val="009304B1"/>
    <w:pPr>
      <w:keepNext/>
      <w:keepLines/>
      <w:pBdr>
        <w:top w:val="single" w:sz="48" w:space="31" w:color="auto"/>
      </w:pBdr>
      <w:tabs>
        <w:tab w:val="left" w:pos="0"/>
      </w:tabs>
      <w:spacing w:before="240" w:after="500" w:line="640" w:lineRule="exact"/>
      <w:ind w:right="11" w:hanging="11"/>
      <w:jc w:val="left"/>
    </w:pPr>
    <w:rPr>
      <w:rFonts w:cs="Times New Roman"/>
      <w:b/>
      <w:kern w:val="28"/>
      <w:sz w:val="64"/>
    </w:rPr>
  </w:style>
  <w:style w:type="paragraph" w:customStyle="1" w:styleId="CoverAuthorForm">
    <w:name w:val="Cover Author Form"/>
    <w:basedOn w:val="a"/>
    <w:next w:val="a"/>
    <w:autoRedefine/>
    <w:rsid w:val="009304B1"/>
    <w:pPr>
      <w:framePr w:h="8063" w:hSpace="181" w:wrap="around" w:vAnchor="text" w:hAnchor="text" w:y="1" w:anchorLock="1"/>
      <w:spacing w:before="0" w:after="0"/>
      <w:jc w:val="left"/>
    </w:pPr>
    <w:rPr>
      <w:rFonts w:cs="Times New Roman"/>
      <w:sz w:val="28"/>
    </w:rPr>
  </w:style>
  <w:style w:type="paragraph" w:customStyle="1" w:styleId="StatusForm">
    <w:name w:val="Status Form"/>
    <w:basedOn w:val="a"/>
    <w:autoRedefine/>
    <w:rsid w:val="009304B1"/>
    <w:pPr>
      <w:shd w:val="pct20" w:color="auto" w:fill="auto"/>
      <w:spacing w:before="0" w:after="240"/>
      <w:ind w:firstLine="454"/>
    </w:pPr>
    <w:rPr>
      <w:rFonts w:cs="Times New Roman"/>
      <w:sz w:val="24"/>
    </w:rPr>
  </w:style>
  <w:style w:type="paragraph" w:customStyle="1" w:styleId="DateForm">
    <w:name w:val="Date Form"/>
    <w:basedOn w:val="a"/>
    <w:next w:val="a"/>
    <w:autoRedefine/>
    <w:rsid w:val="009304B1"/>
    <w:pPr>
      <w:shd w:val="pct20" w:color="auto" w:fill="auto"/>
      <w:spacing w:before="0" w:after="240"/>
      <w:ind w:firstLine="454"/>
      <w:jc w:val="left"/>
    </w:pPr>
    <w:rPr>
      <w:rFonts w:cs="Times New Roman"/>
      <w:sz w:val="24"/>
    </w:rPr>
  </w:style>
  <w:style w:type="paragraph" w:customStyle="1" w:styleId="Simple">
    <w:name w:val="Simple"/>
    <w:basedOn w:val="a"/>
    <w:rsid w:val="009304B1"/>
    <w:pPr>
      <w:spacing w:before="0" w:after="0" w:line="240" w:lineRule="auto"/>
    </w:pPr>
    <w:rPr>
      <w:rFonts w:cs="Times New Roman"/>
    </w:rPr>
  </w:style>
  <w:style w:type="paragraph" w:customStyle="1" w:styleId="TableNormal">
    <w:name w:val="TableNormal"/>
    <w:basedOn w:val="a"/>
    <w:rsid w:val="009304B1"/>
    <w:pPr>
      <w:keepLines/>
      <w:spacing w:after="0" w:line="240" w:lineRule="auto"/>
      <w:jc w:val="left"/>
    </w:pPr>
    <w:rPr>
      <w:rFonts w:cs="Times New Roman"/>
    </w:rPr>
  </w:style>
  <w:style w:type="paragraph" w:customStyle="1" w:styleId="afb">
    <w:name w:val="Нижний без границы"/>
    <w:basedOn w:val="af0"/>
    <w:rsid w:val="009304B1"/>
    <w:pPr>
      <w:widowControl w:val="0"/>
      <w:tabs>
        <w:tab w:val="clear" w:pos="4153"/>
        <w:tab w:val="clear" w:pos="8306"/>
        <w:tab w:val="center" w:pos="4320"/>
        <w:tab w:val="right" w:pos="8640"/>
      </w:tabs>
      <w:spacing w:before="0" w:after="0" w:line="190" w:lineRule="atLeast"/>
      <w:jc w:val="left"/>
    </w:pPr>
    <w:rPr>
      <w:spacing w:val="0"/>
      <w:sz w:val="15"/>
    </w:rPr>
  </w:style>
  <w:style w:type="paragraph" w:customStyle="1" w:styleId="afc">
    <w:name w:val="Простой"/>
    <w:basedOn w:val="a"/>
    <w:rsid w:val="009304B1"/>
    <w:pPr>
      <w:spacing w:line="240" w:lineRule="auto"/>
      <w:jc w:val="left"/>
    </w:pPr>
    <w:rPr>
      <w:rFonts w:cs="Times New Roman"/>
    </w:rPr>
  </w:style>
  <w:style w:type="paragraph" w:customStyle="1" w:styleId="13">
    <w:name w:val="Знак1"/>
    <w:basedOn w:val="a"/>
    <w:next w:val="a"/>
    <w:semiHidden/>
    <w:rsid w:val="009304B1"/>
    <w:pPr>
      <w:spacing w:before="0" w:after="160" w:line="240" w:lineRule="exact"/>
      <w:jc w:val="left"/>
    </w:pPr>
    <w:rPr>
      <w:spacing w:val="0"/>
      <w:lang w:val="en-US" w:eastAsia="en-US"/>
    </w:rPr>
  </w:style>
  <w:style w:type="paragraph" w:customStyle="1" w:styleId="14">
    <w:name w:val="Знак1 Знак Знак Знак Знак Знак Знак Знак Знак Знак"/>
    <w:basedOn w:val="a"/>
    <w:next w:val="a"/>
    <w:semiHidden/>
    <w:rsid w:val="009304B1"/>
    <w:pPr>
      <w:spacing w:before="0" w:after="160" w:line="240" w:lineRule="exact"/>
      <w:jc w:val="left"/>
    </w:pPr>
    <w:rPr>
      <w:spacing w:val="0"/>
      <w:lang w:val="en-US" w:eastAsia="en-US"/>
    </w:rPr>
  </w:style>
  <w:style w:type="character" w:styleId="afd">
    <w:name w:val="footnote reference"/>
    <w:basedOn w:val="a1"/>
    <w:uiPriority w:val="99"/>
    <w:semiHidden/>
    <w:unhideWhenUsed/>
    <w:rsid w:val="009304B1"/>
    <w:rPr>
      <w:rFonts w:cs="Times New Roman"/>
      <w:vertAlign w:val="superscript"/>
    </w:rPr>
  </w:style>
  <w:style w:type="character" w:styleId="afe">
    <w:name w:val="annotation reference"/>
    <w:basedOn w:val="a1"/>
    <w:uiPriority w:val="99"/>
    <w:semiHidden/>
    <w:unhideWhenUsed/>
    <w:rsid w:val="009304B1"/>
    <w:rPr>
      <w:rFonts w:cs="Times New Roman"/>
      <w:sz w:val="16"/>
    </w:rPr>
  </w:style>
  <w:style w:type="character" w:styleId="aff">
    <w:name w:val="page number"/>
    <w:basedOn w:val="a1"/>
    <w:uiPriority w:val="99"/>
    <w:semiHidden/>
    <w:unhideWhenUsed/>
    <w:rsid w:val="009304B1"/>
    <w:rPr>
      <w:rFonts w:ascii="Arial" w:hAnsi="Arial" w:cs="Times New Roman"/>
      <w:b/>
      <w:spacing w:val="0"/>
      <w:sz w:val="18"/>
    </w:rPr>
  </w:style>
  <w:style w:type="character" w:customStyle="1" w:styleId="DFN">
    <w:name w:val="DFN"/>
    <w:rsid w:val="009304B1"/>
    <w:rPr>
      <w:b/>
    </w:rPr>
  </w:style>
  <w:style w:type="paragraph" w:styleId="aff0">
    <w:name w:val="No Spacing"/>
    <w:uiPriority w:val="1"/>
    <w:qFormat/>
    <w:rsid w:val="00A617C4"/>
    <w:pPr>
      <w:spacing w:after="0" w:line="240" w:lineRule="auto"/>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1597325187">
      <w:marLeft w:val="0"/>
      <w:marRight w:val="0"/>
      <w:marTop w:val="0"/>
      <w:marBottom w:val="0"/>
      <w:divBdr>
        <w:top w:val="none" w:sz="0" w:space="0" w:color="auto"/>
        <w:left w:val="none" w:sz="0" w:space="0" w:color="auto"/>
        <w:bottom w:val="none" w:sz="0" w:space="0" w:color="auto"/>
        <w:right w:val="none" w:sz="0" w:space="0" w:color="auto"/>
      </w:divBdr>
    </w:div>
    <w:div w:id="1597325188">
      <w:marLeft w:val="0"/>
      <w:marRight w:val="0"/>
      <w:marTop w:val="0"/>
      <w:marBottom w:val="0"/>
      <w:divBdr>
        <w:top w:val="none" w:sz="0" w:space="0" w:color="auto"/>
        <w:left w:val="none" w:sz="0" w:space="0" w:color="auto"/>
        <w:bottom w:val="none" w:sz="0" w:space="0" w:color="auto"/>
        <w:right w:val="none" w:sz="0" w:space="0" w:color="auto"/>
      </w:divBdr>
    </w:div>
    <w:div w:id="1597325189">
      <w:marLeft w:val="0"/>
      <w:marRight w:val="0"/>
      <w:marTop w:val="0"/>
      <w:marBottom w:val="0"/>
      <w:divBdr>
        <w:top w:val="none" w:sz="0" w:space="0" w:color="auto"/>
        <w:left w:val="none" w:sz="0" w:space="0" w:color="auto"/>
        <w:bottom w:val="none" w:sz="0" w:space="0" w:color="auto"/>
        <w:right w:val="none" w:sz="0" w:space="0" w:color="auto"/>
      </w:divBdr>
    </w:div>
    <w:div w:id="1597325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39216</Words>
  <Characters>223535</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  ФИНАНС МИНИСТРЛЫFЫ</vt:lpstr>
    </vt:vector>
  </TitlesOfParts>
  <Company>Минфин РБ</Company>
  <LinksUpToDate>false</LinksUpToDate>
  <CharactersWithSpaces>262227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ФИНАНС МИНИСТРЛЫFЫ</dc:title>
  <dc:subject/>
  <dc:creator>ConsultantPlus</dc:creator>
  <cp:keywords/>
  <dc:description/>
  <cp:lastModifiedBy>User</cp:lastModifiedBy>
  <cp:revision>9</cp:revision>
  <cp:lastPrinted>2019-12-27T11:06:00Z</cp:lastPrinted>
  <dcterms:created xsi:type="dcterms:W3CDTF">2019-12-23T09:37:00Z</dcterms:created>
  <dcterms:modified xsi:type="dcterms:W3CDTF">2019-12-27T11:14:00Z</dcterms:modified>
</cp:coreProperties>
</file>