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4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1379B" w:rsidRPr="00A1379B" w:rsidTr="006743B2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районының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 </w:t>
            </w: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A1379B" w:rsidRPr="00A1379B" w:rsidRDefault="00A1379B" w:rsidP="00F312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биләмәһе</w:t>
            </w:r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Хакимиәте</w:t>
            </w: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1379B">
              <w:rPr>
                <w:bCs/>
                <w:sz w:val="12"/>
                <w:szCs w:val="12"/>
              </w:rPr>
              <w:t>урамы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1379B">
              <w:rPr>
                <w:bCs/>
                <w:sz w:val="12"/>
                <w:szCs w:val="12"/>
              </w:rPr>
              <w:t>йорт</w:t>
            </w:r>
            <w:proofErr w:type="spellEnd"/>
            <w:r w:rsidRPr="00A1379B">
              <w:rPr>
                <w:bCs/>
                <w:sz w:val="12"/>
                <w:szCs w:val="12"/>
              </w:rPr>
              <w:t>,</w:t>
            </w:r>
            <w:r w:rsidRPr="00A1379B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1379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sz w:val="18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6743B2" w:rsidRDefault="006743B2" w:rsidP="006743B2">
      <w:pPr>
        <w:pStyle w:val="a3"/>
        <w:tabs>
          <w:tab w:val="left" w:pos="708"/>
        </w:tabs>
        <w:ind w:left="-284"/>
        <w:jc w:val="center"/>
        <w:rPr>
          <w:sz w:val="26"/>
          <w:szCs w:val="26"/>
        </w:rPr>
      </w:pPr>
    </w:p>
    <w:p w:rsidR="00A1379B" w:rsidRPr="006743B2" w:rsidRDefault="00A1379B" w:rsidP="006743B2">
      <w:pPr>
        <w:pStyle w:val="a3"/>
        <w:tabs>
          <w:tab w:val="left" w:pos="708"/>
        </w:tabs>
        <w:jc w:val="center"/>
        <w:rPr>
          <w:sz w:val="25"/>
          <w:szCs w:val="25"/>
        </w:rPr>
      </w:pPr>
      <w:r w:rsidRPr="006743B2">
        <w:rPr>
          <w:sz w:val="25"/>
          <w:szCs w:val="25"/>
        </w:rPr>
        <w:t xml:space="preserve">БОЙОРОК                                                                        </w:t>
      </w:r>
      <w:r w:rsidR="00AE67A3">
        <w:rPr>
          <w:sz w:val="25"/>
          <w:szCs w:val="25"/>
        </w:rPr>
        <w:t xml:space="preserve">                       </w:t>
      </w:r>
      <w:r w:rsidRPr="006743B2">
        <w:rPr>
          <w:sz w:val="25"/>
          <w:szCs w:val="25"/>
        </w:rPr>
        <w:t xml:space="preserve">           РАСПОРЯЖЕНИЕ</w:t>
      </w:r>
    </w:p>
    <w:p w:rsidR="00A1379B" w:rsidRPr="006743B2" w:rsidRDefault="00A1379B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«</w:t>
      </w:r>
      <w:r w:rsidR="007C07ED">
        <w:rPr>
          <w:rFonts w:ascii="Times New Roman" w:hAnsi="Times New Roman" w:cs="Times New Roman"/>
          <w:sz w:val="25"/>
          <w:szCs w:val="25"/>
        </w:rPr>
        <w:t>06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910AAC">
        <w:rPr>
          <w:rFonts w:ascii="Times New Roman" w:hAnsi="Times New Roman" w:cs="Times New Roman"/>
          <w:sz w:val="25"/>
          <w:szCs w:val="25"/>
        </w:rPr>
        <w:t>март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910AAC">
        <w:rPr>
          <w:rFonts w:ascii="Times New Roman" w:hAnsi="Times New Roman" w:cs="Times New Roman"/>
          <w:sz w:val="25"/>
          <w:szCs w:val="25"/>
        </w:rPr>
        <w:t>9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.       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743B2">
        <w:rPr>
          <w:rFonts w:ascii="Times New Roman" w:hAnsi="Times New Roman" w:cs="Times New Roman"/>
          <w:sz w:val="25"/>
          <w:szCs w:val="25"/>
        </w:rPr>
        <w:t xml:space="preserve">                  № </w:t>
      </w:r>
      <w:r w:rsidR="00910AAC">
        <w:rPr>
          <w:rFonts w:ascii="Times New Roman" w:hAnsi="Times New Roman" w:cs="Times New Roman"/>
          <w:sz w:val="25"/>
          <w:szCs w:val="25"/>
        </w:rPr>
        <w:t>8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  </w:t>
      </w:r>
      <w:r w:rsidRPr="006743B2">
        <w:rPr>
          <w:rFonts w:ascii="Times New Roman" w:hAnsi="Times New Roman" w:cs="Times New Roman"/>
          <w:sz w:val="25"/>
          <w:szCs w:val="25"/>
        </w:rPr>
        <w:tab/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204CF6">
        <w:rPr>
          <w:rFonts w:ascii="Times New Roman" w:hAnsi="Times New Roman" w:cs="Times New Roman"/>
          <w:sz w:val="25"/>
          <w:szCs w:val="25"/>
        </w:rPr>
        <w:t xml:space="preserve">               «</w:t>
      </w:r>
      <w:r w:rsidR="007C07ED">
        <w:rPr>
          <w:rFonts w:ascii="Times New Roman" w:hAnsi="Times New Roman" w:cs="Times New Roman"/>
          <w:sz w:val="25"/>
          <w:szCs w:val="25"/>
        </w:rPr>
        <w:t>06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910AAC">
        <w:rPr>
          <w:rFonts w:ascii="Times New Roman" w:hAnsi="Times New Roman" w:cs="Times New Roman"/>
          <w:sz w:val="25"/>
          <w:szCs w:val="25"/>
        </w:rPr>
        <w:t>марта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910AAC">
        <w:rPr>
          <w:rFonts w:ascii="Times New Roman" w:hAnsi="Times New Roman" w:cs="Times New Roman"/>
          <w:sz w:val="25"/>
          <w:szCs w:val="25"/>
        </w:rPr>
        <w:t>9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1379B" w:rsidRPr="00AE67A3" w:rsidRDefault="00A1379B" w:rsidP="006743B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AE67A3" w:rsidRPr="007C07ED" w:rsidRDefault="0090256A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7ED">
        <w:rPr>
          <w:rFonts w:ascii="Times New Roman" w:hAnsi="Times New Roman" w:cs="Times New Roman"/>
          <w:sz w:val="25"/>
          <w:szCs w:val="25"/>
        </w:rPr>
        <w:t>Во исполнение распоряжения главы администрации муниципал</w:t>
      </w:r>
      <w:r w:rsidR="006B4D56" w:rsidRPr="007C07ED">
        <w:rPr>
          <w:rFonts w:ascii="Times New Roman" w:hAnsi="Times New Roman" w:cs="Times New Roman"/>
          <w:sz w:val="25"/>
          <w:szCs w:val="25"/>
        </w:rPr>
        <w:t xml:space="preserve">ьного района Шаранский район № 71-р </w:t>
      </w:r>
      <w:r w:rsidR="007C07ED" w:rsidRPr="007C07ED">
        <w:rPr>
          <w:rFonts w:ascii="Times New Roman" w:hAnsi="Times New Roman" w:cs="Times New Roman"/>
          <w:sz w:val="25"/>
          <w:szCs w:val="25"/>
        </w:rPr>
        <w:t xml:space="preserve">от </w:t>
      </w:r>
      <w:r w:rsidR="006B4D56" w:rsidRPr="007C07ED">
        <w:rPr>
          <w:rFonts w:ascii="Times New Roman" w:hAnsi="Times New Roman" w:cs="Times New Roman"/>
          <w:sz w:val="25"/>
          <w:szCs w:val="25"/>
        </w:rPr>
        <w:t>04</w:t>
      </w:r>
      <w:r w:rsidRPr="007C07ED">
        <w:rPr>
          <w:rFonts w:ascii="Times New Roman" w:hAnsi="Times New Roman" w:cs="Times New Roman"/>
          <w:sz w:val="25"/>
          <w:szCs w:val="25"/>
        </w:rPr>
        <w:t>.0</w:t>
      </w:r>
      <w:r w:rsidR="006B4D56" w:rsidRPr="007C07ED">
        <w:rPr>
          <w:rFonts w:ascii="Times New Roman" w:hAnsi="Times New Roman" w:cs="Times New Roman"/>
          <w:sz w:val="25"/>
          <w:szCs w:val="25"/>
        </w:rPr>
        <w:t>3</w:t>
      </w:r>
      <w:r w:rsidRPr="007C07ED">
        <w:rPr>
          <w:rFonts w:ascii="Times New Roman" w:hAnsi="Times New Roman" w:cs="Times New Roman"/>
          <w:sz w:val="25"/>
          <w:szCs w:val="25"/>
        </w:rPr>
        <w:t>.201</w:t>
      </w:r>
      <w:r w:rsidR="006B4D56" w:rsidRPr="007C07ED">
        <w:rPr>
          <w:rFonts w:ascii="Times New Roman" w:hAnsi="Times New Roman" w:cs="Times New Roman"/>
          <w:sz w:val="25"/>
          <w:szCs w:val="25"/>
        </w:rPr>
        <w:t>9</w:t>
      </w:r>
      <w:r w:rsidRPr="007C07ED">
        <w:rPr>
          <w:rFonts w:ascii="Times New Roman" w:hAnsi="Times New Roman" w:cs="Times New Roman"/>
          <w:sz w:val="25"/>
          <w:szCs w:val="25"/>
        </w:rPr>
        <w:t xml:space="preserve"> года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 </w:t>
      </w:r>
    </w:p>
    <w:p w:rsidR="006743B2" w:rsidRPr="00AE67A3" w:rsidRDefault="006743B2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1.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Утвердить состав </w:t>
      </w:r>
      <w:proofErr w:type="spellStart"/>
      <w:r w:rsidR="00A1379B"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комиссии сельского поселения (приложение 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1379B" w:rsidRPr="00AE67A3">
        <w:rPr>
          <w:rFonts w:ascii="Times New Roman" w:hAnsi="Times New Roman" w:cs="Times New Roman"/>
          <w:sz w:val="25"/>
          <w:szCs w:val="25"/>
        </w:rPr>
        <w:t>1).</w:t>
      </w:r>
    </w:p>
    <w:p w:rsidR="00A1379B" w:rsidRPr="00AE67A3" w:rsidRDefault="006743B2" w:rsidP="00AE67A3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ab/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2. Утвердить план мероприятий по безаварийному пропуску весеннего половодья на территории </w:t>
      </w:r>
      <w:r w:rsidR="00BF74B9" w:rsidRPr="00AE67A3">
        <w:rPr>
          <w:rFonts w:ascii="Times New Roman" w:hAnsi="Times New Roman" w:cs="Times New Roman"/>
          <w:sz w:val="25"/>
          <w:szCs w:val="25"/>
        </w:rPr>
        <w:t>сельского поселения Старотумбагушевский сельсовет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в 201</w:t>
      </w:r>
      <w:r w:rsidR="00DE5F6F">
        <w:rPr>
          <w:rFonts w:ascii="Times New Roman" w:hAnsi="Times New Roman" w:cs="Times New Roman"/>
          <w:sz w:val="25"/>
          <w:szCs w:val="25"/>
        </w:rPr>
        <w:t>9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году (приложение № 2).</w:t>
      </w:r>
    </w:p>
    <w:p w:rsidR="00CD2A70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3. Рекомендовать руководителям учреждений, предприятий и организаций всех форм собственности: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обеспечить своевременное осуществление первоочередных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противопаводковых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работ на подведомственных объектах и территории;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организовать санитарную очистку прилегающих территорий; 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установить постоянный контроль за состоянием прудов, плотин, ограждающих и защитных дамб, накопителей жидких отходов;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EF7877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</w:t>
      </w:r>
      <w:r w:rsidR="00204CF6" w:rsidRPr="00AE67A3">
        <w:rPr>
          <w:rFonts w:ascii="Times New Roman" w:hAnsi="Times New Roman" w:cs="Times New Roman"/>
          <w:sz w:val="25"/>
          <w:szCs w:val="25"/>
        </w:rPr>
        <w:t>заведующ</w:t>
      </w:r>
      <w:r w:rsidR="00380CB8" w:rsidRPr="00AE67A3">
        <w:rPr>
          <w:rFonts w:ascii="Times New Roman" w:hAnsi="Times New Roman" w:cs="Times New Roman"/>
          <w:sz w:val="25"/>
          <w:szCs w:val="25"/>
        </w:rPr>
        <w:t>ему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филиало</w:t>
      </w:r>
      <w:r w:rsidR="00380CB8" w:rsidRPr="00AE67A3">
        <w:rPr>
          <w:rFonts w:ascii="Times New Roman" w:hAnsi="Times New Roman" w:cs="Times New Roman"/>
          <w:sz w:val="25"/>
          <w:szCs w:val="25"/>
        </w:rPr>
        <w:t>м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Pr="00AE67A3">
        <w:rPr>
          <w:rFonts w:ascii="Times New Roman" w:hAnsi="Times New Roman" w:cs="Times New Roman"/>
          <w:sz w:val="25"/>
          <w:szCs w:val="25"/>
        </w:rPr>
        <w:t>школ</w:t>
      </w:r>
      <w:r w:rsidR="00380CB8" w:rsidRPr="00AE67A3">
        <w:rPr>
          <w:rFonts w:ascii="Times New Roman" w:hAnsi="Times New Roman" w:cs="Times New Roman"/>
          <w:sz w:val="25"/>
          <w:szCs w:val="25"/>
        </w:rPr>
        <w:t>ы (</w:t>
      </w:r>
      <w:proofErr w:type="spellStart"/>
      <w:r w:rsidR="00380CB8" w:rsidRPr="00AE67A3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="00380CB8" w:rsidRPr="00AE67A3">
        <w:rPr>
          <w:rFonts w:ascii="Times New Roman" w:hAnsi="Times New Roman" w:cs="Times New Roman"/>
          <w:sz w:val="25"/>
          <w:szCs w:val="25"/>
        </w:rPr>
        <w:t xml:space="preserve"> В.В.</w:t>
      </w:r>
      <w:r w:rsidR="000262DA" w:rsidRPr="00AE67A3">
        <w:rPr>
          <w:rFonts w:ascii="Times New Roman" w:hAnsi="Times New Roman" w:cs="Times New Roman"/>
          <w:sz w:val="25"/>
          <w:szCs w:val="25"/>
        </w:rPr>
        <w:t xml:space="preserve">) </w:t>
      </w:r>
      <w:r w:rsidRPr="00AE67A3">
        <w:rPr>
          <w:rFonts w:ascii="Times New Roman" w:hAnsi="Times New Roman" w:cs="Times New Roman"/>
          <w:sz w:val="25"/>
          <w:szCs w:val="25"/>
        </w:rPr>
        <w:t>провести профилактические мероприяти</w:t>
      </w:r>
      <w:r w:rsidR="006743B2" w:rsidRPr="00AE67A3">
        <w:rPr>
          <w:rFonts w:ascii="Times New Roman" w:hAnsi="Times New Roman" w:cs="Times New Roman"/>
          <w:sz w:val="25"/>
          <w:szCs w:val="25"/>
        </w:rPr>
        <w:t xml:space="preserve">я среди учащихся </w:t>
      </w:r>
      <w:r w:rsidRPr="00AE67A3">
        <w:rPr>
          <w:rFonts w:ascii="Times New Roman" w:hAnsi="Times New Roman" w:cs="Times New Roman"/>
          <w:sz w:val="25"/>
          <w:szCs w:val="25"/>
        </w:rPr>
        <w:t>по предупреждению несчастных случаев и мерам личной безопасности в паводковый период.</w:t>
      </w:r>
    </w:p>
    <w:p w:rsidR="00AE67A3" w:rsidRPr="00AE67A3" w:rsidRDefault="00AE67A3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E67A3">
        <w:rPr>
          <w:rFonts w:ascii="Times New Roman" w:hAnsi="Times New Roman" w:cs="Times New Roman"/>
          <w:sz w:val="25"/>
          <w:szCs w:val="25"/>
        </w:rPr>
        <w:t xml:space="preserve">руководителям </w:t>
      </w:r>
      <w:r>
        <w:rPr>
          <w:rFonts w:ascii="Times New Roman" w:hAnsi="Times New Roman" w:cs="Times New Roman"/>
          <w:sz w:val="25"/>
          <w:szCs w:val="25"/>
        </w:rPr>
        <w:t>КФХ</w:t>
      </w:r>
      <w:r w:rsidRPr="00AE67A3">
        <w:rPr>
          <w:rFonts w:ascii="Times New Roman" w:hAnsi="Times New Roman" w:cs="Times New Roman"/>
          <w:sz w:val="25"/>
          <w:szCs w:val="25"/>
        </w:rPr>
        <w:t xml:space="preserve"> дополнительно проверить состояние линий электропередачи, связи,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водо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 и теплоснабжения, особенно в подтопляемых местах, принять меры по их укреплению и обеспечению устойчивого функционирования; обеспечить надлежащее состояние автомобильных дорог, подъездов и искусственных сооружений на них; в экстренных случаях беспрепятственно представлять автотракторную технику и оборудование для ликвидации ЧС, эвакуации населения и вывоза материальных ценностей из подтопляемых зон. </w:t>
      </w:r>
    </w:p>
    <w:p w:rsidR="00EF7877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4.</w:t>
      </w:r>
      <w:r w:rsidR="009E02AE" w:rsidRPr="00AE67A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комиссии организовать работу по выполнению мероприятий, направленных на безаварийное проведение весеннего половодья.</w:t>
      </w:r>
    </w:p>
    <w:p w:rsidR="00836062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5. Контроль за исполнение настоящего распоряжения оставляю за собой</w:t>
      </w:r>
      <w:r w:rsidR="00A1379B" w:rsidRPr="00AE67A3">
        <w:rPr>
          <w:rFonts w:ascii="Times New Roman" w:hAnsi="Times New Roman" w:cs="Times New Roman"/>
          <w:sz w:val="25"/>
          <w:szCs w:val="25"/>
        </w:rPr>
        <w:t>.</w:t>
      </w:r>
    </w:p>
    <w:p w:rsidR="00AE67A3" w:rsidRPr="006743B2" w:rsidRDefault="00AE67A3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6037BC" w:rsidP="00BF74B9">
      <w:pPr>
        <w:pStyle w:val="aa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                 </w:t>
      </w: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 И.Х. Бадамшин</w:t>
      </w:r>
    </w:p>
    <w:p w:rsid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EF7877" w:rsidRPr="006743B2" w:rsidRDefault="009E02AE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к распоряжению главы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 поселения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F7877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№ </w:t>
      </w:r>
      <w:r w:rsidR="00DE5F6F">
        <w:rPr>
          <w:rFonts w:ascii="Times New Roman" w:hAnsi="Times New Roman" w:cs="Times New Roman"/>
          <w:sz w:val="25"/>
          <w:szCs w:val="25"/>
        </w:rPr>
        <w:t>8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DE5F6F">
        <w:rPr>
          <w:rFonts w:ascii="Times New Roman" w:hAnsi="Times New Roman" w:cs="Times New Roman"/>
          <w:sz w:val="25"/>
          <w:szCs w:val="25"/>
        </w:rPr>
        <w:t>0</w:t>
      </w:r>
      <w:r w:rsidR="007C07ED">
        <w:rPr>
          <w:rFonts w:ascii="Times New Roman" w:hAnsi="Times New Roman" w:cs="Times New Roman"/>
          <w:sz w:val="25"/>
          <w:szCs w:val="25"/>
        </w:rPr>
        <w:t>6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DE5F6F">
        <w:rPr>
          <w:rFonts w:ascii="Times New Roman" w:hAnsi="Times New Roman" w:cs="Times New Roman"/>
          <w:sz w:val="25"/>
          <w:szCs w:val="25"/>
        </w:rPr>
        <w:t>марта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DE5F6F">
        <w:rPr>
          <w:rFonts w:ascii="Times New Roman" w:hAnsi="Times New Roman" w:cs="Times New Roman"/>
          <w:sz w:val="25"/>
          <w:szCs w:val="25"/>
        </w:rPr>
        <w:t>9</w:t>
      </w:r>
      <w:r w:rsidR="00D177D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г</w:t>
      </w:r>
      <w:r w:rsidR="00204CF6">
        <w:rPr>
          <w:rFonts w:ascii="Times New Roman" w:hAnsi="Times New Roman" w:cs="Times New Roman"/>
          <w:sz w:val="25"/>
          <w:szCs w:val="25"/>
        </w:rPr>
        <w:t>.</w:t>
      </w:r>
    </w:p>
    <w:p w:rsidR="006743B2" w:rsidRPr="006743B2" w:rsidRDefault="006743B2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Состав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комиссии сельского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поселения Старотумбагушевский </w:t>
      </w:r>
      <w:r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Председатель комиссии:</w:t>
      </w:r>
    </w:p>
    <w:p w:rsidR="00EF7877" w:rsidRPr="006743B2" w:rsidRDefault="0083606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Бадамшин И.Х.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 –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</w:t>
      </w:r>
      <w:r w:rsidR="006743B2">
        <w:rPr>
          <w:rFonts w:ascii="Times New Roman" w:hAnsi="Times New Roman" w:cs="Times New Roman"/>
          <w:sz w:val="25"/>
          <w:szCs w:val="25"/>
        </w:rPr>
        <w:t xml:space="preserve"> поселения Старотумбагушевский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Секретарь комиссии:</w:t>
      </w:r>
    </w:p>
    <w:p w:rsidR="00EF7877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Гумерова А.Д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. –управляющий делами </w:t>
      </w:r>
      <w:r w:rsidR="000262DA" w:rsidRPr="006743B2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В.В.</w:t>
      </w:r>
      <w:r w:rsidR="00204CF6">
        <w:rPr>
          <w:rFonts w:ascii="Times New Roman" w:hAnsi="Times New Roman" w:cs="Times New Roman"/>
          <w:sz w:val="25"/>
          <w:szCs w:val="25"/>
        </w:rPr>
        <w:t xml:space="preserve"> –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заведующий филиала </w:t>
      </w:r>
      <w:r w:rsidRPr="006743B2">
        <w:rPr>
          <w:rFonts w:ascii="Times New Roman" w:hAnsi="Times New Roman" w:cs="Times New Roman"/>
          <w:sz w:val="25"/>
          <w:szCs w:val="25"/>
        </w:rPr>
        <w:t xml:space="preserve">МБОУ «СОШ </w:t>
      </w:r>
      <w:r w:rsidR="00AE67A3" w:rsidRPr="006743B2">
        <w:rPr>
          <w:rFonts w:ascii="Times New Roman" w:hAnsi="Times New Roman" w:cs="Times New Roman"/>
          <w:sz w:val="25"/>
          <w:szCs w:val="25"/>
        </w:rPr>
        <w:t>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2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0262DA" w:rsidRPr="006743B2">
        <w:rPr>
          <w:rFonts w:ascii="Times New Roman" w:hAnsi="Times New Roman" w:cs="Times New Roman"/>
          <w:sz w:val="25"/>
          <w:szCs w:val="25"/>
        </w:rPr>
        <w:t>с.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 xml:space="preserve">Шаран»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– ООШ </w:t>
      </w:r>
      <w:r w:rsidRPr="006743B2">
        <w:rPr>
          <w:rFonts w:ascii="Times New Roman" w:hAnsi="Times New Roman" w:cs="Times New Roman"/>
          <w:sz w:val="25"/>
          <w:szCs w:val="25"/>
        </w:rPr>
        <w:t>д.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566972" w:rsidRPr="006743B2" w:rsidRDefault="006743B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Исламова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Л.А. –  </w:t>
      </w:r>
      <w:r w:rsidR="00380CB8">
        <w:rPr>
          <w:rFonts w:ascii="Times New Roman" w:hAnsi="Times New Roman" w:cs="Times New Roman"/>
          <w:sz w:val="25"/>
          <w:szCs w:val="25"/>
        </w:rPr>
        <w:t>учитель</w:t>
      </w:r>
      <w:r w:rsidR="00AE67A3">
        <w:rPr>
          <w:rFonts w:ascii="Times New Roman" w:hAnsi="Times New Roman" w:cs="Times New Roman"/>
          <w:sz w:val="25"/>
          <w:szCs w:val="25"/>
        </w:rPr>
        <w:t xml:space="preserve"> начальных классов</w:t>
      </w:r>
      <w:r w:rsidR="00AE67A3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филиала МБОУ «СОШ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>№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 xml:space="preserve">2 </w:t>
      </w:r>
      <w:r w:rsidR="00AE67A3" w:rsidRPr="006743B2">
        <w:rPr>
          <w:rFonts w:ascii="Times New Roman" w:hAnsi="Times New Roman" w:cs="Times New Roman"/>
          <w:sz w:val="25"/>
          <w:szCs w:val="25"/>
        </w:rPr>
        <w:t>с.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Шаран</w:t>
      </w:r>
      <w:r w:rsidR="00C77F8A">
        <w:rPr>
          <w:rFonts w:ascii="Times New Roman" w:hAnsi="Times New Roman" w:cs="Times New Roman"/>
          <w:sz w:val="25"/>
          <w:szCs w:val="25"/>
        </w:rPr>
        <w:t xml:space="preserve">» </w:t>
      </w:r>
      <w:r w:rsidR="00AE67A3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C77F8A">
        <w:rPr>
          <w:rFonts w:ascii="Times New Roman" w:hAnsi="Times New Roman" w:cs="Times New Roman"/>
          <w:sz w:val="25"/>
          <w:szCs w:val="25"/>
        </w:rPr>
        <w:t>Н</w:t>
      </w:r>
      <w:r w:rsidR="00AE67A3" w:rsidRPr="006743B2">
        <w:rPr>
          <w:rFonts w:ascii="Times New Roman" w:hAnsi="Times New Roman" w:cs="Times New Roman"/>
          <w:sz w:val="25"/>
          <w:szCs w:val="25"/>
        </w:rPr>
        <w:t>ОШ д.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C77F8A">
        <w:rPr>
          <w:rFonts w:ascii="Times New Roman" w:hAnsi="Times New Roman" w:cs="Times New Roman"/>
          <w:sz w:val="25"/>
          <w:szCs w:val="25"/>
        </w:rPr>
        <w:t>Темяково</w:t>
      </w:r>
    </w:p>
    <w:p w:rsidR="00566972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Л.М. –  </w:t>
      </w:r>
      <w:r w:rsidR="00204CF6">
        <w:rPr>
          <w:rFonts w:ascii="Times New Roman" w:hAnsi="Times New Roman" w:cs="Times New Roman"/>
          <w:sz w:val="25"/>
          <w:szCs w:val="25"/>
        </w:rPr>
        <w:t xml:space="preserve">культ. организатор </w:t>
      </w:r>
      <w:r w:rsidR="006743B2" w:rsidRPr="006743B2">
        <w:rPr>
          <w:rFonts w:ascii="Times New Roman" w:hAnsi="Times New Roman" w:cs="Times New Roman"/>
          <w:sz w:val="25"/>
          <w:szCs w:val="25"/>
        </w:rPr>
        <w:t>Старотумбагушевск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66972" w:rsidRPr="006743B2">
        <w:rPr>
          <w:rFonts w:ascii="Times New Roman" w:hAnsi="Times New Roman" w:cs="Times New Roman"/>
          <w:sz w:val="25"/>
          <w:szCs w:val="25"/>
        </w:rPr>
        <w:t>сельск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клуб</w:t>
      </w:r>
      <w:r w:rsidR="00204CF6">
        <w:rPr>
          <w:rFonts w:ascii="Times New Roman" w:hAnsi="Times New Roman" w:cs="Times New Roman"/>
          <w:sz w:val="25"/>
          <w:szCs w:val="25"/>
        </w:rPr>
        <w:t>а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204CF6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Ильгузина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З.М.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="00EF7877"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Л.С. 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Темяково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Ишинбаева С.А. – главный библиотекарь сельской библиотеки 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EF7877" w:rsidRPr="006743B2" w:rsidRDefault="0056697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ИП Хамитов Р.Г.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02AE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ИП </w:t>
      </w:r>
      <w:proofErr w:type="spellStart"/>
      <w:r w:rsidR="00EF7877" w:rsidRPr="006743B2">
        <w:rPr>
          <w:rFonts w:ascii="Times New Roman" w:hAnsi="Times New Roman" w:cs="Times New Roman"/>
          <w:sz w:val="25"/>
          <w:szCs w:val="25"/>
        </w:rPr>
        <w:t>Валиуллин</w:t>
      </w:r>
      <w:proofErr w:type="spellEnd"/>
      <w:r w:rsidR="00EF7877" w:rsidRPr="006743B2">
        <w:rPr>
          <w:rFonts w:ascii="Times New Roman" w:hAnsi="Times New Roman" w:cs="Times New Roman"/>
          <w:sz w:val="25"/>
          <w:szCs w:val="25"/>
        </w:rPr>
        <w:t xml:space="preserve"> И.Ф.</w:t>
      </w:r>
    </w:p>
    <w:p w:rsidR="00C77F8A" w:rsidRDefault="00C77F8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Арендаторы</w:t>
      </w:r>
      <w:r w:rsidR="006743B2">
        <w:rPr>
          <w:rFonts w:ascii="Times New Roman" w:hAnsi="Times New Roman" w:cs="Times New Roman"/>
          <w:sz w:val="25"/>
          <w:szCs w:val="25"/>
        </w:rPr>
        <w:t>:</w:t>
      </w:r>
    </w:p>
    <w:p w:rsidR="000262DA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Тимиргалин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F5B62">
        <w:rPr>
          <w:rFonts w:ascii="Times New Roman" w:hAnsi="Times New Roman" w:cs="Times New Roman"/>
          <w:sz w:val="25"/>
          <w:szCs w:val="25"/>
        </w:rPr>
        <w:t>К</w:t>
      </w:r>
      <w:r w:rsidRPr="006743B2">
        <w:rPr>
          <w:rFonts w:ascii="Times New Roman" w:hAnsi="Times New Roman" w:cs="Times New Roman"/>
          <w:sz w:val="25"/>
          <w:szCs w:val="25"/>
        </w:rPr>
        <w:t>.М.</w:t>
      </w:r>
    </w:p>
    <w:p w:rsidR="009E02AE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Актимиров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Г.Э.</w:t>
      </w:r>
    </w:p>
    <w:p w:rsidR="00BF74B9" w:rsidRPr="006743B2" w:rsidRDefault="00BF74B9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Мишин В.И.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0262DA" w:rsidP="006743B2">
      <w:pPr>
        <w:pStyle w:val="aa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7C07ED" w:rsidRPr="006743B2" w:rsidRDefault="007C07ED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Pr="006743B2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Default="009E02AE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P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к распоряжению главы сельского поселения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9E02AE" w:rsidRPr="006743B2" w:rsidRDefault="00204CF6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="00DE5F6F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E02AE"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DE5F6F">
        <w:rPr>
          <w:rFonts w:ascii="Times New Roman" w:hAnsi="Times New Roman" w:cs="Times New Roman"/>
          <w:sz w:val="25"/>
          <w:szCs w:val="25"/>
        </w:rPr>
        <w:t>0</w:t>
      </w:r>
      <w:r w:rsidR="007C07ED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E5F6F">
        <w:rPr>
          <w:rFonts w:ascii="Times New Roman" w:hAnsi="Times New Roman" w:cs="Times New Roman"/>
          <w:sz w:val="25"/>
          <w:szCs w:val="25"/>
        </w:rPr>
        <w:t xml:space="preserve">марта </w:t>
      </w:r>
      <w:r w:rsidR="009E02AE" w:rsidRPr="006743B2">
        <w:rPr>
          <w:rFonts w:ascii="Times New Roman" w:hAnsi="Times New Roman" w:cs="Times New Roman"/>
          <w:sz w:val="25"/>
          <w:szCs w:val="25"/>
        </w:rPr>
        <w:t>201</w:t>
      </w:r>
      <w:r w:rsidR="00DE5F6F">
        <w:rPr>
          <w:rFonts w:ascii="Times New Roman" w:hAnsi="Times New Roman" w:cs="Times New Roman"/>
          <w:sz w:val="25"/>
          <w:szCs w:val="25"/>
        </w:rPr>
        <w:t>9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г</w:t>
      </w:r>
      <w:r w:rsidR="00C77F8A">
        <w:rPr>
          <w:rFonts w:ascii="Times New Roman" w:hAnsi="Times New Roman" w:cs="Times New Roman"/>
          <w:sz w:val="25"/>
          <w:szCs w:val="25"/>
        </w:rPr>
        <w:t>.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 Л А 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мероприятий </w:t>
      </w:r>
      <w:r w:rsidR="00BB77B4">
        <w:rPr>
          <w:rFonts w:ascii="Times New Roman" w:hAnsi="Times New Roman" w:cs="Times New Roman"/>
          <w:sz w:val="25"/>
          <w:szCs w:val="25"/>
        </w:rPr>
        <w:t xml:space="preserve">по безаварийному пропуску весеннего половодья </w:t>
      </w:r>
      <w:r w:rsidRPr="006743B2">
        <w:rPr>
          <w:rFonts w:ascii="Times New Roman" w:hAnsi="Times New Roman" w:cs="Times New Roman"/>
          <w:sz w:val="25"/>
          <w:szCs w:val="25"/>
        </w:rPr>
        <w:t>на</w:t>
      </w:r>
    </w:p>
    <w:p w:rsidR="00EF7877" w:rsidRPr="006743B2" w:rsidRDefault="00BB77B4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территории сельского поселения Старотумбагушевский сельсовет муниципального района </w:t>
      </w:r>
      <w:r w:rsidR="00EF7877" w:rsidRPr="006743B2">
        <w:rPr>
          <w:rFonts w:ascii="Times New Roman" w:hAnsi="Times New Roman" w:cs="Times New Roman"/>
          <w:sz w:val="25"/>
          <w:szCs w:val="25"/>
        </w:rPr>
        <w:t>Шаранский район Республики Башкортостан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в 201</w:t>
      </w:r>
      <w:r w:rsidR="00DE5F6F">
        <w:rPr>
          <w:rFonts w:ascii="Times New Roman" w:hAnsi="Times New Roman" w:cs="Times New Roman"/>
          <w:sz w:val="25"/>
          <w:szCs w:val="25"/>
        </w:rPr>
        <w:t>9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году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2693"/>
      </w:tblGrid>
      <w:tr w:rsidR="0082537B" w:rsidRPr="006743B2" w:rsidTr="00BB77B4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Исполнители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C7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Образовать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противопаводков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ую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комисси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ю в сельском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поселени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и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утвердить план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7C07ED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до 07</w:t>
            </w:r>
            <w:r w:rsidR="00A60FA8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  <w:p w:rsidR="0082537B" w:rsidRPr="006743B2" w:rsidRDefault="0082537B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инистрация 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СП, руковод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>ители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хозяйств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Определить населенные пункты, объекты которых мог</w:t>
            </w:r>
            <w:r w:rsidR="00204CF6">
              <w:rPr>
                <w:rFonts w:ascii="Times New Roman" w:hAnsi="Times New Roman" w:cs="Times New Roman"/>
                <w:bCs/>
                <w:sz w:val="25"/>
                <w:szCs w:val="25"/>
              </w:rPr>
              <w:t>ут быть затоплены талыми водами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, разработать план предупредительных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0262D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0262DA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A8" w:rsidRPr="006743B2" w:rsidRDefault="00A60FA8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Противопаводковая </w:t>
            </w:r>
          </w:p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комиссия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и готовность гидротехнических сооружений, мостов, очистить отверстия водо</w:t>
            </w:r>
            <w:r w:rsidR="009E02AE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сбросов и водоспусков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7C07ED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60FA8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Чле</w:t>
            </w:r>
            <w:r w:rsidR="00BB77B4">
              <w:rPr>
                <w:rFonts w:ascii="Times New Roman" w:hAnsi="Times New Roman" w:cs="Times New Roman"/>
                <w:sz w:val="25"/>
                <w:szCs w:val="25"/>
              </w:rPr>
              <w:t xml:space="preserve">ны </w:t>
            </w:r>
            <w:proofErr w:type="spellStart"/>
            <w:r w:rsidR="00BB77B4">
              <w:rPr>
                <w:rFonts w:ascii="Times New Roman" w:hAnsi="Times New Roman" w:cs="Times New Roman"/>
                <w:sz w:val="25"/>
                <w:szCs w:val="25"/>
              </w:rPr>
              <w:t>противопаводковой</w:t>
            </w:r>
            <w:proofErr w:type="spellEnd"/>
            <w:r w:rsidR="00BB77B4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комиссии, 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арендаторы прудов</w:t>
            </w:r>
          </w:p>
        </w:tc>
      </w:tr>
      <w:tr w:rsidR="00380CB8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4.</w:t>
            </w:r>
          </w:p>
          <w:p w:rsidR="00380CB8" w:rsidRPr="006743B2" w:rsidRDefault="00380CB8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от снега и наледи водосбросы , кюветы и мостовые пролеты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FA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 0</w:t>
            </w:r>
            <w:r w:rsidR="007C07ED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380CB8" w:rsidRDefault="00C84BFA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Арендаторы 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5.</w:t>
            </w:r>
          </w:p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кровли жилых домов, общественных и производственных объектов, а также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территории вокруг них от снега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до 19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 и организации всех форм собственности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5343D3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601297" w:rsidRPr="005343D3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534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Произвести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обваловку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территории ферм с целью недопущения смыва отходов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сельхозпроисхождения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паводковыми 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="00CF0196" w:rsidRPr="006743B2">
              <w:rPr>
                <w:rFonts w:ascii="Times New Roman" w:hAnsi="Times New Roman" w:cs="Times New Roman"/>
                <w:sz w:val="25"/>
                <w:szCs w:val="25"/>
              </w:rPr>
              <w:t>ИП Хамитов Р.Г.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5343D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Администрация СП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01297" w:rsidRPr="006743B2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E02AE" w:rsidRPr="006743B2">
              <w:rPr>
                <w:rFonts w:ascii="Times New Roman" w:hAnsi="Times New Roman" w:cs="Times New Roman"/>
                <w:sz w:val="25"/>
                <w:szCs w:val="25"/>
              </w:rPr>
              <w:t>ндивидуальные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предприниматели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Создать необходимый запас лекарственных препаратов во всех фельдшерско-акушерских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DE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DE5F6F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B77B4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Заведующие 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>ФАП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Старотумбагушево,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Темяково</w:t>
            </w:r>
          </w:p>
        </w:tc>
      </w:tr>
    </w:tbl>
    <w:p w:rsidR="00BB77B4" w:rsidRDefault="00BB77B4" w:rsidP="006743B2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2362" w:rsidRPr="00A1379B" w:rsidRDefault="00B34773" w:rsidP="00674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Глава сельского поселения</w:t>
      </w:r>
      <w:r w:rsidR="00EF7877" w:rsidRPr="006743B2">
        <w:rPr>
          <w:rFonts w:ascii="Times New Roman" w:hAnsi="Times New Roman" w:cs="Times New Roman"/>
          <w:sz w:val="26"/>
          <w:szCs w:val="26"/>
        </w:rPr>
        <w:t xml:space="preserve">     </w:t>
      </w:r>
      <w:r w:rsidR="00116527" w:rsidRPr="006743B2">
        <w:rPr>
          <w:rFonts w:ascii="Times New Roman" w:hAnsi="Times New Roman" w:cs="Times New Roman"/>
          <w:sz w:val="26"/>
          <w:szCs w:val="26"/>
        </w:rPr>
        <w:t xml:space="preserve">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 </w:t>
      </w:r>
      <w:r w:rsidR="00BB7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</w:t>
      </w:r>
      <w:r w:rsidR="00EF7877" w:rsidRPr="00A137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527" w:rsidRPr="00B34773">
        <w:rPr>
          <w:rFonts w:ascii="Times New Roman" w:hAnsi="Times New Roman" w:cs="Times New Roman"/>
          <w:sz w:val="25"/>
          <w:szCs w:val="25"/>
        </w:rPr>
        <w:t>И.Х. Бадамшин</w:t>
      </w:r>
    </w:p>
    <w:sectPr w:rsidR="00C92362" w:rsidRPr="00A1379B" w:rsidSect="006743B2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262DA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65118"/>
    <w:rsid w:val="00173BC0"/>
    <w:rsid w:val="001971D1"/>
    <w:rsid w:val="001C0DA6"/>
    <w:rsid w:val="001E0E9E"/>
    <w:rsid w:val="001F4617"/>
    <w:rsid w:val="001F7985"/>
    <w:rsid w:val="00204CF6"/>
    <w:rsid w:val="00212C15"/>
    <w:rsid w:val="002424DD"/>
    <w:rsid w:val="00250857"/>
    <w:rsid w:val="00255119"/>
    <w:rsid w:val="00280E5A"/>
    <w:rsid w:val="00283128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55A68"/>
    <w:rsid w:val="00370475"/>
    <w:rsid w:val="00380CB8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1407"/>
    <w:rsid w:val="004E3812"/>
    <w:rsid w:val="004F2278"/>
    <w:rsid w:val="00512D7B"/>
    <w:rsid w:val="005343D3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5F5B62"/>
    <w:rsid w:val="00601297"/>
    <w:rsid w:val="006037BC"/>
    <w:rsid w:val="006073D3"/>
    <w:rsid w:val="00617B40"/>
    <w:rsid w:val="00623299"/>
    <w:rsid w:val="00631079"/>
    <w:rsid w:val="00637BB2"/>
    <w:rsid w:val="006466C9"/>
    <w:rsid w:val="00650573"/>
    <w:rsid w:val="006743B2"/>
    <w:rsid w:val="00683050"/>
    <w:rsid w:val="006832A1"/>
    <w:rsid w:val="006A5FB6"/>
    <w:rsid w:val="006A78E2"/>
    <w:rsid w:val="006B4D56"/>
    <w:rsid w:val="006B751F"/>
    <w:rsid w:val="006D2859"/>
    <w:rsid w:val="007053DC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7ED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0256A"/>
    <w:rsid w:val="00910AAC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02AE"/>
    <w:rsid w:val="009E3A9D"/>
    <w:rsid w:val="009F3ACA"/>
    <w:rsid w:val="009F4746"/>
    <w:rsid w:val="00A07839"/>
    <w:rsid w:val="00A079BB"/>
    <w:rsid w:val="00A10387"/>
    <w:rsid w:val="00A1379B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D5117"/>
    <w:rsid w:val="00AE3960"/>
    <w:rsid w:val="00AE5D65"/>
    <w:rsid w:val="00AE67A3"/>
    <w:rsid w:val="00AF3D53"/>
    <w:rsid w:val="00B11418"/>
    <w:rsid w:val="00B1195B"/>
    <w:rsid w:val="00B27083"/>
    <w:rsid w:val="00B338DE"/>
    <w:rsid w:val="00B339D2"/>
    <w:rsid w:val="00B34773"/>
    <w:rsid w:val="00B70C9B"/>
    <w:rsid w:val="00B970B0"/>
    <w:rsid w:val="00BB77B4"/>
    <w:rsid w:val="00BE73C2"/>
    <w:rsid w:val="00BF74B9"/>
    <w:rsid w:val="00BF773A"/>
    <w:rsid w:val="00C26B0D"/>
    <w:rsid w:val="00C365F7"/>
    <w:rsid w:val="00C554EA"/>
    <w:rsid w:val="00C61475"/>
    <w:rsid w:val="00C7390B"/>
    <w:rsid w:val="00C739F9"/>
    <w:rsid w:val="00C76426"/>
    <w:rsid w:val="00C77F8A"/>
    <w:rsid w:val="00C84BFA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DE5F6F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B245E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3519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BD9-C8F9-457E-974A-676D85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17</cp:revision>
  <cp:lastPrinted>2014-02-24T12:50:00Z</cp:lastPrinted>
  <dcterms:created xsi:type="dcterms:W3CDTF">2016-03-10T06:15:00Z</dcterms:created>
  <dcterms:modified xsi:type="dcterms:W3CDTF">2019-03-18T11:22:00Z</dcterms:modified>
</cp:coreProperties>
</file>