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A0" w:rsidRDefault="003373A0" w:rsidP="003373A0">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tbl>
      <w:tblPr>
        <w:tblW w:w="11032" w:type="dxa"/>
        <w:tblInd w:w="-923" w:type="dxa"/>
        <w:tblBorders>
          <w:bottom w:val="single" w:sz="4" w:space="0" w:color="auto"/>
        </w:tblBorders>
        <w:tblLayout w:type="fixed"/>
        <w:tblCellMar>
          <w:left w:w="70" w:type="dxa"/>
          <w:right w:w="70" w:type="dxa"/>
        </w:tblCellMar>
        <w:tblLook w:val="04A0"/>
      </w:tblPr>
      <w:tblGrid>
        <w:gridCol w:w="4587"/>
        <w:gridCol w:w="1654"/>
        <w:gridCol w:w="4791"/>
      </w:tblGrid>
      <w:tr w:rsidR="003373A0" w:rsidTr="00E946B5">
        <w:tc>
          <w:tcPr>
            <w:tcW w:w="4587" w:type="dxa"/>
          </w:tcPr>
          <w:p w:rsidR="003373A0" w:rsidRDefault="003373A0" w:rsidP="00E946B5">
            <w:pPr>
              <w:spacing w:after="120"/>
              <w:jc w:val="center"/>
              <w:rPr>
                <w:rFonts w:ascii="ER Bukinist Bashkir" w:hAnsi="ER Bukinist Bashkir"/>
                <w:b/>
                <w:sz w:val="16"/>
                <w:szCs w:val="16"/>
              </w:rPr>
            </w:pPr>
            <w:r>
              <w:rPr>
                <w:rFonts w:ascii="ER Bukinist Bashkir" w:hAnsi="ER Bukinist Bashkir"/>
                <w:b/>
                <w:sz w:val="16"/>
                <w:szCs w:val="16"/>
              </w:rPr>
              <w:t>БАШ</w:t>
            </w:r>
            <w:r>
              <w:rPr>
                <w:rFonts w:ascii="Arial" w:hAnsi="Arial" w:cs="Arial"/>
                <w:b/>
                <w:sz w:val="16"/>
                <w:szCs w:val="16"/>
              </w:rPr>
              <w:t>Қ</w:t>
            </w:r>
            <w:r>
              <w:rPr>
                <w:rFonts w:ascii="ER Bukinist Bashkir" w:hAnsi="ER Bukinist Bashkir"/>
                <w:b/>
                <w:sz w:val="16"/>
                <w:szCs w:val="16"/>
              </w:rPr>
              <w:t>ОРТОСТАН РЕСПУБЛИКАҺ</w:t>
            </w:r>
            <w:proofErr w:type="gramStart"/>
            <w:r>
              <w:rPr>
                <w:rFonts w:ascii="ER Bukinist Bashkir" w:hAnsi="ER Bukinist Bashkir"/>
                <w:b/>
                <w:sz w:val="16"/>
                <w:szCs w:val="16"/>
              </w:rPr>
              <w:t>Ы</w:t>
            </w:r>
            <w:proofErr w:type="gramEnd"/>
          </w:p>
          <w:p w:rsidR="003373A0" w:rsidRDefault="003373A0" w:rsidP="00E946B5">
            <w:pPr>
              <w:spacing w:after="120"/>
              <w:jc w:val="center"/>
              <w:rPr>
                <w:rFonts w:ascii="ER Bukinist Bashkir" w:hAnsi="ER Bukinist Bashkir"/>
                <w:b/>
                <w:sz w:val="16"/>
                <w:szCs w:val="16"/>
              </w:rPr>
            </w:pPr>
            <w:r>
              <w:rPr>
                <w:rFonts w:ascii="ER Bukinist Bashkir" w:hAnsi="ER Bukinist Bashkir"/>
                <w:b/>
                <w:sz w:val="16"/>
                <w:szCs w:val="16"/>
              </w:rPr>
              <w:t>ШАРАН РАЙОНЫ МУНИЦИПАЛЬ РАЙОНЫ</w:t>
            </w:r>
          </w:p>
          <w:p w:rsidR="003373A0" w:rsidRDefault="003373A0" w:rsidP="00E946B5">
            <w:pPr>
              <w:spacing w:after="120"/>
              <w:jc w:val="center"/>
              <w:rPr>
                <w:rFonts w:ascii="ER Bukinist Bashkir" w:hAnsi="ER Bukinist Bashkir"/>
                <w:b/>
                <w:sz w:val="16"/>
                <w:szCs w:val="16"/>
              </w:rPr>
            </w:pPr>
            <w:proofErr w:type="gramStart"/>
            <w:r>
              <w:rPr>
                <w:rFonts w:ascii="ER Bukinist Bashkir" w:hAnsi="ER Bukinist Bashkir"/>
                <w:b/>
                <w:sz w:val="16"/>
                <w:szCs w:val="16"/>
              </w:rPr>
              <w:t>ИСКЕ</w:t>
            </w:r>
            <w:proofErr w:type="gramEnd"/>
            <w:r>
              <w:rPr>
                <w:rFonts w:ascii="ER Bukinist Bashkir" w:hAnsi="ER Bukinist Bashkir"/>
                <w:b/>
                <w:sz w:val="16"/>
                <w:szCs w:val="16"/>
              </w:rPr>
              <w:t xml:space="preserve"> ТОМБАҒОШ АУЫЛ СОВЕТЫ</w:t>
            </w:r>
          </w:p>
          <w:p w:rsidR="003373A0" w:rsidRPr="003111E4" w:rsidRDefault="003373A0" w:rsidP="00E946B5">
            <w:pPr>
              <w:pStyle w:val="a3"/>
              <w:tabs>
                <w:tab w:val="left" w:pos="708"/>
              </w:tabs>
              <w:spacing w:after="120"/>
              <w:jc w:val="center"/>
              <w:rPr>
                <w:b/>
                <w:sz w:val="16"/>
                <w:szCs w:val="16"/>
              </w:rPr>
            </w:pPr>
            <w:r>
              <w:rPr>
                <w:rFonts w:ascii="ER Bukinist Bashkir" w:hAnsi="ER Bukinist Bashkir"/>
                <w:b/>
                <w:sz w:val="16"/>
                <w:szCs w:val="16"/>
              </w:rPr>
              <w:t xml:space="preserve">АУЫЛ </w:t>
            </w:r>
            <w:r>
              <w:rPr>
                <w:rFonts w:ascii="ER Bukinist Bashkir" w:hAnsi="ER Bukinist Bashkir"/>
                <w:b/>
                <w:iCs/>
                <w:sz w:val="16"/>
                <w:szCs w:val="16"/>
              </w:rPr>
              <w:t xml:space="preserve">БИЛӘМӘҺЕ </w:t>
            </w:r>
            <w:r>
              <w:rPr>
                <w:b/>
                <w:sz w:val="16"/>
                <w:szCs w:val="16"/>
              </w:rPr>
              <w:t>ХАКИМИ</w:t>
            </w:r>
            <w:r>
              <w:rPr>
                <w:rFonts w:ascii="ER Bukinist Bashkir" w:hAnsi="ER Bukinist Bashkir"/>
                <w:b/>
                <w:iCs/>
                <w:sz w:val="16"/>
                <w:szCs w:val="16"/>
              </w:rPr>
              <w:t>Ә</w:t>
            </w:r>
            <w:r>
              <w:rPr>
                <w:b/>
                <w:sz w:val="16"/>
                <w:szCs w:val="16"/>
              </w:rPr>
              <w:t>ТЕ</w:t>
            </w:r>
          </w:p>
          <w:p w:rsidR="003373A0" w:rsidRDefault="003373A0" w:rsidP="00E946B5">
            <w:pPr>
              <w:pStyle w:val="a3"/>
              <w:tabs>
                <w:tab w:val="left" w:pos="708"/>
              </w:tabs>
              <w:spacing w:after="120"/>
              <w:jc w:val="center"/>
              <w:rPr>
                <w:rFonts w:ascii="Bookman Old Style" w:hAnsi="Bookman Old Style"/>
                <w:bCs/>
              </w:rPr>
            </w:pPr>
            <w:proofErr w:type="gramStart"/>
            <w:r>
              <w:rPr>
                <w:rFonts w:ascii="ER Bukinist Bashkir" w:hAnsi="ER Bukinist Bashkir"/>
                <w:bCs/>
              </w:rPr>
              <w:t>Иске</w:t>
            </w:r>
            <w:proofErr w:type="gramEnd"/>
            <w:r>
              <w:rPr>
                <w:rFonts w:ascii="ER Bukinist Bashkir" w:hAnsi="ER Bukinist Bashkir"/>
                <w:bCs/>
              </w:rPr>
              <w:t xml:space="preserve"> Томбағош </w:t>
            </w:r>
            <w:proofErr w:type="spellStart"/>
            <w:r>
              <w:rPr>
                <w:rFonts w:ascii="ER Bukinist Bashkir" w:hAnsi="ER Bukinist Bashkir"/>
                <w:bCs/>
              </w:rPr>
              <w:t>ауылы</w:t>
            </w:r>
            <w:proofErr w:type="spellEnd"/>
            <w:r>
              <w:rPr>
                <w:rFonts w:ascii="Bookman Old Style" w:hAnsi="Bookman Old Style"/>
                <w:bCs/>
              </w:rPr>
              <w:t>, тел.(34769) 2-47-19</w:t>
            </w:r>
          </w:p>
        </w:tc>
        <w:tc>
          <w:tcPr>
            <w:tcW w:w="1654" w:type="dxa"/>
          </w:tcPr>
          <w:p w:rsidR="003373A0" w:rsidRDefault="003373A0" w:rsidP="00E946B5">
            <w:pPr>
              <w:jc w:val="center"/>
              <w:rPr>
                <w:rFonts w:ascii="Arial New Bash" w:hAnsi="Arial New Bash"/>
              </w:rPr>
            </w:pPr>
            <w:r>
              <w:rPr>
                <w:rFonts w:ascii="Arial New Bash" w:hAnsi="Arial New Bash" w:cs="Arial New Bash"/>
                <w:noProof/>
              </w:rPr>
              <w:drawing>
                <wp:inline distT="0" distB="0" distL="0" distR="0">
                  <wp:extent cx="876300" cy="1095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76300" cy="1095375"/>
                          </a:xfrm>
                          <a:prstGeom prst="rect">
                            <a:avLst/>
                          </a:prstGeom>
                          <a:noFill/>
                          <a:ln w="9525">
                            <a:noFill/>
                            <a:miter lim="800000"/>
                            <a:headEnd/>
                            <a:tailEnd/>
                          </a:ln>
                        </pic:spPr>
                      </pic:pic>
                    </a:graphicData>
                  </a:graphic>
                </wp:inline>
              </w:drawing>
            </w:r>
          </w:p>
          <w:p w:rsidR="003373A0" w:rsidRDefault="003373A0" w:rsidP="00E946B5">
            <w:pPr>
              <w:jc w:val="center"/>
              <w:rPr>
                <w:rFonts w:ascii="Arial New Bash" w:hAnsi="Arial New Bash"/>
              </w:rPr>
            </w:pPr>
          </w:p>
        </w:tc>
        <w:tc>
          <w:tcPr>
            <w:tcW w:w="4791" w:type="dxa"/>
          </w:tcPr>
          <w:p w:rsidR="003373A0" w:rsidRDefault="003373A0" w:rsidP="00E946B5">
            <w:pPr>
              <w:spacing w:line="360" w:lineRule="auto"/>
              <w:jc w:val="center"/>
              <w:rPr>
                <w:rFonts w:ascii="ER Bukinist Bashkir" w:hAnsi="ER Bukinist Bashkir"/>
                <w:b/>
                <w:sz w:val="16"/>
                <w:szCs w:val="16"/>
              </w:rPr>
            </w:pPr>
            <w:r>
              <w:rPr>
                <w:rFonts w:ascii="ER Bukinist Bashkir" w:hAnsi="ER Bukinist Bashkir"/>
                <w:b/>
                <w:sz w:val="16"/>
                <w:szCs w:val="16"/>
              </w:rPr>
              <w:t>РЕСПУБЛИКА БАШКОРТОСТАН</w:t>
            </w:r>
          </w:p>
          <w:p w:rsidR="003373A0" w:rsidRDefault="003373A0" w:rsidP="00E946B5">
            <w:pPr>
              <w:spacing w:line="360" w:lineRule="auto"/>
              <w:jc w:val="center"/>
              <w:rPr>
                <w:rFonts w:ascii="ER Bukinist Bashkir" w:hAnsi="ER Bukinist Bashkir"/>
                <w:b/>
                <w:sz w:val="16"/>
                <w:szCs w:val="16"/>
              </w:rPr>
            </w:pPr>
            <w:r>
              <w:rPr>
                <w:rFonts w:ascii="ER Bukinist Bashkir" w:hAnsi="ER Bukinist Bashkir"/>
                <w:b/>
                <w:sz w:val="16"/>
                <w:szCs w:val="16"/>
              </w:rPr>
              <w:t>МУНИЦИПАЛЬНЫЙ РАЙОН ШАРАНСКИЙ РАЙОН</w:t>
            </w:r>
          </w:p>
          <w:p w:rsidR="003373A0" w:rsidRDefault="003373A0" w:rsidP="00E946B5">
            <w:pPr>
              <w:spacing w:line="360" w:lineRule="auto"/>
              <w:jc w:val="center"/>
              <w:rPr>
                <w:rFonts w:ascii="ER Bukinist Bashkir" w:hAnsi="ER Bukinist Bashkir"/>
                <w:b/>
                <w:sz w:val="16"/>
                <w:szCs w:val="16"/>
              </w:rPr>
            </w:pPr>
            <w:r>
              <w:rPr>
                <w:rFonts w:ascii="ER Bukinist Bashkir" w:hAnsi="ER Bukinist Bashkir"/>
                <w:b/>
                <w:sz w:val="16"/>
                <w:szCs w:val="16"/>
              </w:rPr>
              <w:t>АДМИНИСТРАЦИЯ  СЕЛЬСКОГО ПОСЕЛЕНИЯ</w:t>
            </w:r>
          </w:p>
          <w:p w:rsidR="003373A0" w:rsidRDefault="003373A0" w:rsidP="00E946B5">
            <w:pPr>
              <w:spacing w:line="360" w:lineRule="auto"/>
              <w:jc w:val="center"/>
              <w:rPr>
                <w:rFonts w:ascii="ER Bukinist Bashkir" w:hAnsi="ER Bukinist Bashkir"/>
                <w:b/>
                <w:sz w:val="16"/>
                <w:szCs w:val="16"/>
              </w:rPr>
            </w:pPr>
            <w:r>
              <w:rPr>
                <w:rFonts w:ascii="ER Bukinist Bashkir" w:hAnsi="ER Bukinist Bashkir"/>
                <w:b/>
                <w:sz w:val="16"/>
                <w:szCs w:val="16"/>
              </w:rPr>
              <w:t>СТАРОТУМБАГУШЕВСКИЙ</w:t>
            </w:r>
            <w:r>
              <w:rPr>
                <w:rFonts w:ascii="ER Bukinist Bashkir" w:hAnsi="ER Bukinist Bashkir" w:cs="Tahoma"/>
                <w:b/>
                <w:sz w:val="16"/>
                <w:szCs w:val="16"/>
              </w:rPr>
              <w:t xml:space="preserve"> СЕЛЬСОВЕТ</w:t>
            </w:r>
          </w:p>
          <w:p w:rsidR="003373A0" w:rsidRDefault="003373A0" w:rsidP="00E946B5">
            <w:pPr>
              <w:spacing w:line="360" w:lineRule="auto"/>
              <w:jc w:val="center"/>
              <w:rPr>
                <w:rFonts w:ascii="Arial New Bash" w:hAnsi="Arial New Bash"/>
                <w:sz w:val="20"/>
                <w:szCs w:val="20"/>
              </w:rPr>
            </w:pPr>
            <w:r>
              <w:rPr>
                <w:rFonts w:ascii="Bookman Old Style" w:hAnsi="Bookman Old Style"/>
                <w:bCs/>
                <w:sz w:val="20"/>
                <w:szCs w:val="20"/>
              </w:rPr>
              <w:t>с. Старотумбагушево, тел.(34769) 2-47-19</w:t>
            </w:r>
          </w:p>
        </w:tc>
      </w:tr>
    </w:tbl>
    <w:p w:rsidR="003373A0" w:rsidRDefault="003373A0" w:rsidP="003373A0">
      <w:pPr>
        <w:pStyle w:val="a3"/>
        <w:tabs>
          <w:tab w:val="left" w:pos="708"/>
        </w:tabs>
        <w:rPr>
          <w:b/>
        </w:rPr>
      </w:pPr>
      <w:r w:rsidRPr="00FA7D41">
        <w:rPr>
          <w:b/>
        </w:rPr>
        <w:t xml:space="preserve">     </w:t>
      </w:r>
    </w:p>
    <w:p w:rsidR="003373A0" w:rsidRPr="00015E4E" w:rsidRDefault="003373A0" w:rsidP="003373A0">
      <w:pPr>
        <w:pStyle w:val="a3"/>
        <w:tabs>
          <w:tab w:val="left" w:pos="708"/>
        </w:tabs>
        <w:rPr>
          <w:b/>
          <w:sz w:val="26"/>
          <w:szCs w:val="26"/>
        </w:rPr>
      </w:pPr>
      <w:r w:rsidRPr="00015E4E">
        <w:rPr>
          <w:b/>
          <w:sz w:val="26"/>
          <w:szCs w:val="26"/>
        </w:rPr>
        <w:t xml:space="preserve"> К А </w:t>
      </w:r>
      <w:proofErr w:type="gramStart"/>
      <w:r w:rsidRPr="00015E4E">
        <w:rPr>
          <w:b/>
          <w:sz w:val="26"/>
          <w:szCs w:val="26"/>
        </w:rPr>
        <w:t>Р</w:t>
      </w:r>
      <w:proofErr w:type="gramEnd"/>
      <w:r w:rsidRPr="00015E4E">
        <w:rPr>
          <w:b/>
          <w:sz w:val="26"/>
          <w:szCs w:val="26"/>
        </w:rPr>
        <w:t xml:space="preserve"> А Р                                                                                    ПОСТАНОВЛЕНИЕ                         </w:t>
      </w:r>
    </w:p>
    <w:p w:rsidR="003373A0" w:rsidRPr="00015E4E" w:rsidRDefault="003373A0" w:rsidP="003373A0">
      <w:pPr>
        <w:tabs>
          <w:tab w:val="left" w:pos="5790"/>
        </w:tabs>
        <w:jc w:val="both"/>
        <w:rPr>
          <w:b/>
          <w:sz w:val="26"/>
          <w:szCs w:val="26"/>
          <w:u w:val="single"/>
        </w:rPr>
      </w:pPr>
    </w:p>
    <w:p w:rsidR="003373A0" w:rsidRPr="00015E4E" w:rsidRDefault="003373A0" w:rsidP="003373A0">
      <w:pPr>
        <w:rPr>
          <w:b/>
          <w:sz w:val="26"/>
          <w:szCs w:val="26"/>
        </w:rPr>
      </w:pPr>
      <w:r>
        <w:rPr>
          <w:b/>
          <w:sz w:val="26"/>
          <w:szCs w:val="26"/>
        </w:rPr>
        <w:t>«07</w:t>
      </w:r>
      <w:r w:rsidRPr="00015E4E">
        <w:rPr>
          <w:b/>
          <w:sz w:val="26"/>
          <w:szCs w:val="26"/>
        </w:rPr>
        <w:t xml:space="preserve">»  </w:t>
      </w:r>
      <w:r>
        <w:rPr>
          <w:b/>
          <w:sz w:val="26"/>
          <w:szCs w:val="26"/>
        </w:rPr>
        <w:t>декабрь</w:t>
      </w:r>
      <w:r w:rsidRPr="00015E4E">
        <w:rPr>
          <w:b/>
          <w:sz w:val="26"/>
          <w:szCs w:val="26"/>
        </w:rPr>
        <w:t xml:space="preserve">  2012 </w:t>
      </w:r>
      <w:proofErr w:type="spellStart"/>
      <w:r w:rsidRPr="00015E4E">
        <w:rPr>
          <w:b/>
          <w:sz w:val="26"/>
          <w:szCs w:val="26"/>
        </w:rPr>
        <w:t>й</w:t>
      </w:r>
      <w:proofErr w:type="spellEnd"/>
      <w:r w:rsidRPr="00015E4E">
        <w:rPr>
          <w:b/>
          <w:sz w:val="26"/>
          <w:szCs w:val="26"/>
        </w:rPr>
        <w:t xml:space="preserve">.   </w:t>
      </w:r>
      <w:r w:rsidRPr="00015E4E">
        <w:rPr>
          <w:b/>
          <w:sz w:val="26"/>
          <w:szCs w:val="26"/>
        </w:rPr>
        <w:tab/>
        <w:t xml:space="preserve">                      №  </w:t>
      </w:r>
      <w:r>
        <w:rPr>
          <w:b/>
          <w:sz w:val="26"/>
          <w:szCs w:val="26"/>
        </w:rPr>
        <w:t>44</w:t>
      </w:r>
      <w:r w:rsidRPr="00015E4E">
        <w:rPr>
          <w:b/>
          <w:sz w:val="26"/>
          <w:szCs w:val="26"/>
        </w:rPr>
        <w:t xml:space="preserve">                            «</w:t>
      </w:r>
      <w:r>
        <w:rPr>
          <w:b/>
          <w:sz w:val="26"/>
          <w:szCs w:val="26"/>
        </w:rPr>
        <w:t>07</w:t>
      </w:r>
      <w:r w:rsidRPr="00015E4E">
        <w:rPr>
          <w:b/>
          <w:sz w:val="26"/>
          <w:szCs w:val="26"/>
        </w:rPr>
        <w:t xml:space="preserve">»  </w:t>
      </w:r>
      <w:r>
        <w:rPr>
          <w:b/>
          <w:sz w:val="26"/>
          <w:szCs w:val="26"/>
        </w:rPr>
        <w:t>декабря</w:t>
      </w:r>
      <w:r w:rsidRPr="00015E4E">
        <w:rPr>
          <w:b/>
          <w:sz w:val="26"/>
          <w:szCs w:val="26"/>
        </w:rPr>
        <w:t xml:space="preserve"> 2012 г.</w:t>
      </w:r>
    </w:p>
    <w:p w:rsidR="003373A0" w:rsidRPr="00015E4E" w:rsidRDefault="003373A0" w:rsidP="003373A0">
      <w:pPr>
        <w:rPr>
          <w:b/>
          <w:sz w:val="26"/>
          <w:szCs w:val="26"/>
        </w:rPr>
      </w:pPr>
    </w:p>
    <w:p w:rsidR="003373A0" w:rsidRDefault="003373A0" w:rsidP="003373A0">
      <w:pPr>
        <w:shd w:val="clear" w:color="auto" w:fill="FFFFFF"/>
        <w:tabs>
          <w:tab w:val="left" w:pos="2160"/>
        </w:tabs>
        <w:autoSpaceDE w:val="0"/>
        <w:autoSpaceDN w:val="0"/>
        <w:adjustRightInd w:val="0"/>
        <w:rPr>
          <w:rFonts w:ascii="Times New Roman CYR" w:eastAsia="SimSun" w:hAnsi="Times New Roman CYR"/>
          <w:b/>
          <w:bCs/>
          <w:sz w:val="32"/>
          <w:szCs w:val="32"/>
        </w:rPr>
      </w:pPr>
    </w:p>
    <w:p w:rsidR="003373A0" w:rsidRDefault="003373A0" w:rsidP="003373A0">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Об утверждении Административного регламента</w:t>
      </w:r>
    </w:p>
    <w:p w:rsidR="003373A0" w:rsidRDefault="003373A0" w:rsidP="003373A0">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администрации сельского поселения Старотумбагушевский  сельсовет муниципального района Шаранский   район Республики Башкортостан предоставления муниципальной услуги по выдаче заверенных копий документов</w:t>
      </w:r>
    </w:p>
    <w:p w:rsidR="003373A0" w:rsidRDefault="003373A0" w:rsidP="003373A0">
      <w:pPr>
        <w:autoSpaceDE w:val="0"/>
        <w:autoSpaceDN w:val="0"/>
        <w:adjustRightInd w:val="0"/>
        <w:jc w:val="both"/>
        <w:rPr>
          <w:rFonts w:ascii="Times New Roman CYR" w:eastAsia="SimSun" w:hAnsi="Times New Roman CYR"/>
          <w:sz w:val="28"/>
          <w:szCs w:val="28"/>
        </w:rPr>
      </w:pP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В  соответствии  с  Федеральными  Законами  от  06 октября 2003 года № </w:t>
      </w:r>
      <w:proofErr w:type="gramStart"/>
      <w:r>
        <w:rPr>
          <w:rFonts w:ascii="Times New Roman CYR" w:eastAsia="SimSun" w:hAnsi="Times New Roman CYR"/>
          <w:sz w:val="28"/>
          <w:szCs w:val="28"/>
        </w:rPr>
        <w:t>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Старотумбагушевский  сельсовет муниципального района Шаранский район Республики Башкортостан, во исполнение Федерального закона от 27 июля 2010 года № 210-ФЗ «Об организации предоставления государственных и муниципальных услуг»</w:t>
      </w:r>
      <w:proofErr w:type="gramEnd"/>
    </w:p>
    <w:p w:rsidR="003373A0" w:rsidRDefault="003373A0" w:rsidP="003373A0">
      <w:pPr>
        <w:autoSpaceDE w:val="0"/>
        <w:autoSpaceDN w:val="0"/>
        <w:adjustRightInd w:val="0"/>
        <w:jc w:val="both"/>
        <w:rPr>
          <w:rFonts w:ascii="Times New Roman CYR" w:eastAsia="SimSun" w:hAnsi="Times New Roman CYR"/>
          <w:sz w:val="28"/>
          <w:szCs w:val="28"/>
        </w:rPr>
      </w:pPr>
    </w:p>
    <w:p w:rsidR="003373A0" w:rsidRDefault="003373A0" w:rsidP="003373A0">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ПОСТАНОВЛЯЮ:</w:t>
      </w:r>
    </w:p>
    <w:p w:rsidR="003373A0" w:rsidRDefault="003373A0" w:rsidP="003373A0">
      <w:pPr>
        <w:autoSpaceDE w:val="0"/>
        <w:autoSpaceDN w:val="0"/>
        <w:adjustRightInd w:val="0"/>
        <w:jc w:val="both"/>
        <w:rPr>
          <w:rFonts w:ascii="Times New Roman CYR" w:eastAsia="SimSun" w:hAnsi="Times New Roman CYR"/>
          <w:sz w:val="28"/>
          <w:szCs w:val="28"/>
        </w:rPr>
      </w:pP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1. Утвердить  прилагаемый Административный регламент администрации сельского поселения Старотумбагушевский  сельсовет муниципального района Шаранский   район Республики Башкортостан предоставления муниципальной услуги по выдаче заверенных копий документов.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2.  Обнародовать настоящее постановление на информационном стенде в здании администрации сельского поселения Старотумбагушевский  сельсовет муниципального района Шаранский   район Республики Башкортостан по адресу: с. Старотумбагушево</w:t>
      </w:r>
      <w:proofErr w:type="gramStart"/>
      <w:r>
        <w:rPr>
          <w:rFonts w:ascii="Times New Roman CYR" w:eastAsia="SimSun" w:hAnsi="Times New Roman CYR"/>
          <w:sz w:val="28"/>
          <w:szCs w:val="28"/>
        </w:rPr>
        <w:t xml:space="preserve"> ,</w:t>
      </w:r>
      <w:proofErr w:type="gramEnd"/>
      <w:r>
        <w:rPr>
          <w:rFonts w:ascii="Times New Roman CYR" w:eastAsia="SimSun" w:hAnsi="Times New Roman CYR"/>
          <w:sz w:val="28"/>
          <w:szCs w:val="28"/>
        </w:rPr>
        <w:t xml:space="preserve">  ул. Центральная , 14 и на странице сельского поселения Старотумбагушевский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3.  </w:t>
      </w:r>
      <w:proofErr w:type="gramStart"/>
      <w:r>
        <w:rPr>
          <w:rFonts w:ascii="Times New Roman CYR" w:eastAsia="SimSun" w:hAnsi="Times New Roman CYR"/>
          <w:sz w:val="28"/>
          <w:szCs w:val="28"/>
        </w:rPr>
        <w:t>Контроль за</w:t>
      </w:r>
      <w:proofErr w:type="gramEnd"/>
      <w:r>
        <w:rPr>
          <w:rFonts w:ascii="Times New Roman CYR" w:eastAsia="SimSun" w:hAnsi="Times New Roman CYR"/>
          <w:sz w:val="28"/>
          <w:szCs w:val="28"/>
        </w:rPr>
        <w:t xml:space="preserve"> исполнением настоящего постановления оставляю за собой.</w:t>
      </w:r>
    </w:p>
    <w:p w:rsidR="003373A0" w:rsidRDefault="003373A0" w:rsidP="003373A0">
      <w:pPr>
        <w:autoSpaceDE w:val="0"/>
        <w:autoSpaceDN w:val="0"/>
        <w:adjustRightInd w:val="0"/>
        <w:jc w:val="both"/>
        <w:rPr>
          <w:rFonts w:ascii="Times New Roman CYR" w:eastAsia="SimSun" w:hAnsi="Times New Roman CYR"/>
          <w:sz w:val="28"/>
          <w:szCs w:val="28"/>
        </w:rPr>
      </w:pPr>
    </w:p>
    <w:p w:rsidR="003373A0" w:rsidRDefault="003373A0"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3373A0" w:rsidRPr="00EA735F" w:rsidRDefault="003373A0" w:rsidP="003373A0">
      <w:pPr>
        <w:keepNext/>
        <w:autoSpaceDE w:val="0"/>
        <w:autoSpaceDN w:val="0"/>
        <w:adjustRightInd w:val="0"/>
        <w:rPr>
          <w:rFonts w:ascii="Times New Roman CYR" w:eastAsia="SimSun" w:hAnsi="Times New Roman CYR"/>
          <w:bCs/>
        </w:rPr>
      </w:pPr>
      <w:r w:rsidRPr="00EA735F">
        <w:rPr>
          <w:rFonts w:ascii="Times New Roman CYR" w:eastAsia="SimSun" w:hAnsi="Times New Roman CYR"/>
          <w:bCs/>
          <w:sz w:val="28"/>
        </w:rPr>
        <w:t xml:space="preserve">И.о. главы сельского поселения </w:t>
      </w:r>
      <w:r w:rsidRPr="00EA735F">
        <w:rPr>
          <w:rFonts w:ascii="Times New Roman CYR" w:eastAsia="SimSun" w:hAnsi="Times New Roman CYR"/>
          <w:bCs/>
          <w:sz w:val="28"/>
        </w:rPr>
        <w:tab/>
      </w:r>
      <w:r w:rsidRPr="00EA735F">
        <w:rPr>
          <w:rFonts w:ascii="Times New Roman CYR" w:eastAsia="SimSun" w:hAnsi="Times New Roman CYR"/>
          <w:bCs/>
          <w:sz w:val="28"/>
        </w:rPr>
        <w:tab/>
        <w:t xml:space="preserve">                               И.Х. </w:t>
      </w:r>
      <w:proofErr w:type="spellStart"/>
      <w:r w:rsidRPr="00EA735F">
        <w:rPr>
          <w:rFonts w:ascii="Times New Roman CYR" w:eastAsia="SimSun" w:hAnsi="Times New Roman CYR"/>
          <w:bCs/>
          <w:sz w:val="28"/>
        </w:rPr>
        <w:t>Бадамшин</w:t>
      </w:r>
      <w:proofErr w:type="spellEnd"/>
    </w:p>
    <w:p w:rsidR="0080337F" w:rsidRDefault="0080337F" w:rsidP="003373A0">
      <w:pPr>
        <w:autoSpaceDE w:val="0"/>
        <w:autoSpaceDN w:val="0"/>
        <w:adjustRightInd w:val="0"/>
        <w:jc w:val="right"/>
        <w:rPr>
          <w:rFonts w:ascii="Times New Roman CYR" w:eastAsia="SimSun" w:hAnsi="Times New Roman CYR"/>
          <w:sz w:val="28"/>
          <w:szCs w:val="28"/>
        </w:rPr>
      </w:pPr>
    </w:p>
    <w:p w:rsidR="0080337F" w:rsidRDefault="0080337F" w:rsidP="003373A0">
      <w:pPr>
        <w:autoSpaceDE w:val="0"/>
        <w:autoSpaceDN w:val="0"/>
        <w:adjustRightInd w:val="0"/>
        <w:jc w:val="right"/>
        <w:rPr>
          <w:rFonts w:ascii="Times New Roman CYR" w:eastAsia="SimSun" w:hAnsi="Times New Roman CYR"/>
          <w:sz w:val="28"/>
          <w:szCs w:val="28"/>
        </w:rPr>
      </w:pPr>
    </w:p>
    <w:p w:rsidR="003373A0" w:rsidRDefault="003373A0" w:rsidP="003373A0">
      <w:pPr>
        <w:autoSpaceDE w:val="0"/>
        <w:autoSpaceDN w:val="0"/>
        <w:adjustRightInd w:val="0"/>
        <w:jc w:val="right"/>
        <w:rPr>
          <w:rFonts w:ascii="Times New Roman CYR" w:eastAsia="SimSun" w:hAnsi="Times New Roman CYR"/>
          <w:color w:val="000000"/>
          <w:sz w:val="22"/>
          <w:szCs w:val="22"/>
        </w:rPr>
      </w:pPr>
      <w:r>
        <w:rPr>
          <w:rFonts w:ascii="Times New Roman CYR" w:eastAsia="SimSun" w:hAnsi="Times New Roman CYR"/>
          <w:color w:val="000000"/>
          <w:sz w:val="22"/>
          <w:szCs w:val="22"/>
        </w:rPr>
        <w:lastRenderedPageBreak/>
        <w:t>Приложение</w:t>
      </w:r>
    </w:p>
    <w:p w:rsidR="003373A0" w:rsidRDefault="003373A0" w:rsidP="003373A0">
      <w:pPr>
        <w:autoSpaceDE w:val="0"/>
        <w:autoSpaceDN w:val="0"/>
        <w:adjustRightInd w:val="0"/>
        <w:jc w:val="right"/>
        <w:rPr>
          <w:rFonts w:ascii="Times New Roman CYR" w:eastAsia="SimSun" w:hAnsi="Times New Roman CYR"/>
          <w:color w:val="000000"/>
          <w:sz w:val="22"/>
          <w:szCs w:val="22"/>
        </w:rPr>
      </w:pPr>
      <w:r>
        <w:rPr>
          <w:rFonts w:ascii="Times New Roman CYR" w:eastAsia="SimSun" w:hAnsi="Times New Roman CYR"/>
          <w:color w:val="000000"/>
          <w:sz w:val="22"/>
          <w:szCs w:val="22"/>
        </w:rPr>
        <w:t xml:space="preserve">к постановлению главы </w:t>
      </w:r>
    </w:p>
    <w:p w:rsidR="003373A0" w:rsidRDefault="003373A0" w:rsidP="003373A0">
      <w:pPr>
        <w:autoSpaceDE w:val="0"/>
        <w:autoSpaceDN w:val="0"/>
        <w:adjustRightInd w:val="0"/>
        <w:jc w:val="right"/>
        <w:rPr>
          <w:rFonts w:ascii="Times New Roman CYR" w:eastAsia="SimSun" w:hAnsi="Times New Roman CYR"/>
          <w:color w:val="000000"/>
          <w:sz w:val="22"/>
          <w:szCs w:val="22"/>
        </w:rPr>
      </w:pPr>
      <w:r>
        <w:rPr>
          <w:rFonts w:ascii="Times New Roman CYR" w:eastAsia="SimSun" w:hAnsi="Times New Roman CYR"/>
          <w:color w:val="000000"/>
          <w:sz w:val="22"/>
          <w:szCs w:val="22"/>
        </w:rPr>
        <w:t xml:space="preserve">сельского поселения </w:t>
      </w:r>
      <w:r>
        <w:rPr>
          <w:rFonts w:ascii="Times New Roman CYR" w:eastAsia="SimSun" w:hAnsi="Times New Roman CYR"/>
          <w:sz w:val="22"/>
          <w:szCs w:val="22"/>
        </w:rPr>
        <w:t>Старотумбагушевский с</w:t>
      </w:r>
      <w:r>
        <w:rPr>
          <w:rFonts w:ascii="Times New Roman CYR" w:eastAsia="SimSun" w:hAnsi="Times New Roman CYR"/>
          <w:color w:val="000000"/>
          <w:sz w:val="22"/>
          <w:szCs w:val="22"/>
        </w:rPr>
        <w:t xml:space="preserve">ельсовет </w:t>
      </w:r>
    </w:p>
    <w:p w:rsidR="003373A0" w:rsidRDefault="003373A0" w:rsidP="003373A0">
      <w:pPr>
        <w:autoSpaceDE w:val="0"/>
        <w:autoSpaceDN w:val="0"/>
        <w:adjustRightInd w:val="0"/>
        <w:jc w:val="right"/>
        <w:rPr>
          <w:rFonts w:ascii="Times New Roman CYR" w:eastAsia="SimSun" w:hAnsi="Times New Roman CYR"/>
          <w:color w:val="000000"/>
          <w:sz w:val="22"/>
          <w:szCs w:val="22"/>
        </w:rPr>
      </w:pPr>
      <w:r>
        <w:rPr>
          <w:rFonts w:ascii="Times New Roman CYR" w:eastAsia="SimSun" w:hAnsi="Times New Roman CYR"/>
          <w:color w:val="000000"/>
          <w:sz w:val="22"/>
          <w:szCs w:val="22"/>
        </w:rPr>
        <w:t xml:space="preserve">муниципального района Шаранский  район </w:t>
      </w:r>
    </w:p>
    <w:p w:rsidR="003373A0" w:rsidRDefault="003373A0" w:rsidP="003373A0">
      <w:pPr>
        <w:autoSpaceDE w:val="0"/>
        <w:autoSpaceDN w:val="0"/>
        <w:adjustRightInd w:val="0"/>
        <w:jc w:val="right"/>
        <w:rPr>
          <w:rFonts w:ascii="Times New Roman CYR" w:eastAsia="SimSun" w:hAnsi="Times New Roman CYR"/>
          <w:color w:val="000000"/>
          <w:sz w:val="22"/>
          <w:szCs w:val="22"/>
        </w:rPr>
      </w:pPr>
      <w:r>
        <w:rPr>
          <w:rFonts w:ascii="Times New Roman CYR" w:eastAsia="SimSun" w:hAnsi="Times New Roman CYR"/>
          <w:color w:val="000000"/>
          <w:sz w:val="22"/>
          <w:szCs w:val="22"/>
        </w:rPr>
        <w:t>Республики Башкортостан</w:t>
      </w:r>
    </w:p>
    <w:p w:rsidR="003373A0" w:rsidRDefault="003373A0" w:rsidP="003373A0">
      <w:pPr>
        <w:autoSpaceDE w:val="0"/>
        <w:autoSpaceDN w:val="0"/>
        <w:adjustRightInd w:val="0"/>
        <w:jc w:val="right"/>
        <w:rPr>
          <w:rFonts w:ascii="Times New Roman CYR" w:eastAsia="SimSun" w:hAnsi="Times New Roman CYR"/>
          <w:sz w:val="22"/>
          <w:szCs w:val="22"/>
        </w:rPr>
      </w:pPr>
      <w:r>
        <w:rPr>
          <w:rFonts w:ascii="Times New Roman CYR" w:eastAsia="SimSun" w:hAnsi="Times New Roman CYR"/>
          <w:color w:val="000000"/>
          <w:sz w:val="22"/>
          <w:szCs w:val="22"/>
        </w:rPr>
        <w:t>от 07.12.2012  г. № 44</w:t>
      </w:r>
    </w:p>
    <w:p w:rsidR="003373A0" w:rsidRDefault="003373A0" w:rsidP="003373A0">
      <w:pPr>
        <w:autoSpaceDE w:val="0"/>
        <w:autoSpaceDN w:val="0"/>
        <w:adjustRightInd w:val="0"/>
        <w:jc w:val="both"/>
        <w:rPr>
          <w:rFonts w:ascii="Times New Roman CYR" w:eastAsia="SimSun" w:hAnsi="Times New Roman CYR"/>
          <w:sz w:val="28"/>
          <w:szCs w:val="28"/>
        </w:rPr>
      </w:pPr>
    </w:p>
    <w:p w:rsidR="003373A0" w:rsidRDefault="003373A0" w:rsidP="003373A0">
      <w:pPr>
        <w:autoSpaceDE w:val="0"/>
        <w:autoSpaceDN w:val="0"/>
        <w:adjustRightInd w:val="0"/>
        <w:jc w:val="both"/>
        <w:rPr>
          <w:rFonts w:ascii="Times New Roman CYR" w:eastAsia="SimSun" w:hAnsi="Times New Roman CYR"/>
          <w:sz w:val="28"/>
          <w:szCs w:val="28"/>
        </w:rPr>
      </w:pPr>
    </w:p>
    <w:p w:rsidR="003373A0" w:rsidRDefault="003373A0" w:rsidP="003373A0">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АДМИНИСТРАТИВНЫЙ РЕГЛАМЕНТ</w:t>
      </w:r>
    </w:p>
    <w:p w:rsidR="003373A0" w:rsidRDefault="003373A0" w:rsidP="003373A0">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администрации сельского поселения Старотумбагушевский  сельсовет муниципального района Шаранский    район Республики Башкортостан  предоставления  муниципальной услуги «Выдача заверенных копий документов»</w:t>
      </w:r>
    </w:p>
    <w:p w:rsidR="003373A0" w:rsidRDefault="003373A0" w:rsidP="003373A0">
      <w:pPr>
        <w:autoSpaceDE w:val="0"/>
        <w:autoSpaceDN w:val="0"/>
        <w:adjustRightInd w:val="0"/>
        <w:jc w:val="both"/>
        <w:rPr>
          <w:rFonts w:ascii="Times New Roman CYR" w:eastAsia="SimSun" w:hAnsi="Times New Roman CYR"/>
          <w:b/>
          <w:bCs/>
          <w:sz w:val="28"/>
          <w:szCs w:val="28"/>
        </w:rPr>
      </w:pPr>
    </w:p>
    <w:p w:rsidR="003373A0" w:rsidRDefault="003373A0" w:rsidP="003373A0">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I. Общие положения</w:t>
      </w:r>
    </w:p>
    <w:p w:rsidR="003373A0" w:rsidRDefault="003373A0" w:rsidP="003373A0">
      <w:pPr>
        <w:autoSpaceDE w:val="0"/>
        <w:autoSpaceDN w:val="0"/>
        <w:adjustRightInd w:val="0"/>
        <w:jc w:val="center"/>
        <w:rPr>
          <w:rFonts w:ascii="Times New Roman CYR" w:eastAsia="SimSun" w:hAnsi="Times New Roman CYR"/>
          <w:sz w:val="28"/>
          <w:szCs w:val="28"/>
        </w:rPr>
      </w:pP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1.1. Административный регламент предоставления муниципальной услуги «Выдача заверенных копий документов»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1.2.Заявителями муниципальной услуги являются: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юридические лица, созданные в соответствии с законодательством Российской Федерации и имеющие место нахождения в Российской Федерации.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1.3.Порядок информирования о предоставлении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1.3.1.Орган, предоставляющий муниципальную услугу - администрация сельского поселения Старотумбагушевский сельсовет муниципального района Шаранский район Республики Башкортостан (далее - администрация):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а) местонахождение администрац</w:t>
      </w:r>
      <w:proofErr w:type="gramStart"/>
      <w:r>
        <w:rPr>
          <w:rFonts w:ascii="Times New Roman CYR" w:eastAsia="SimSun" w:hAnsi="Times New Roman CYR"/>
          <w:sz w:val="28"/>
          <w:szCs w:val="28"/>
        </w:rPr>
        <w:t>ии и ее</w:t>
      </w:r>
      <w:proofErr w:type="gramEnd"/>
      <w:r>
        <w:rPr>
          <w:rFonts w:ascii="Times New Roman CYR" w:eastAsia="SimSun" w:hAnsi="Times New Roman CYR"/>
          <w:sz w:val="28"/>
          <w:szCs w:val="28"/>
        </w:rPr>
        <w:t xml:space="preserve"> почтовый адрес: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Юридический адрес администрации: 452636, Республика Башкортостан,  Шаранский район, с. Старотумбагушево</w:t>
      </w:r>
      <w:proofErr w:type="gramStart"/>
      <w:r>
        <w:rPr>
          <w:rFonts w:ascii="Times New Roman CYR" w:eastAsia="SimSun" w:hAnsi="Times New Roman CYR"/>
          <w:sz w:val="28"/>
          <w:szCs w:val="28"/>
        </w:rPr>
        <w:t xml:space="preserve"> ,</w:t>
      </w:r>
      <w:proofErr w:type="gramEnd"/>
      <w:r>
        <w:rPr>
          <w:rFonts w:ascii="Times New Roman CYR" w:eastAsia="SimSun" w:hAnsi="Times New Roman CYR"/>
          <w:sz w:val="28"/>
          <w:szCs w:val="28"/>
        </w:rPr>
        <w:t xml:space="preserve"> ул.</w:t>
      </w:r>
      <w:r w:rsidR="0080337F">
        <w:rPr>
          <w:rFonts w:ascii="Times New Roman CYR" w:eastAsia="SimSun" w:hAnsi="Times New Roman CYR"/>
          <w:sz w:val="28"/>
          <w:szCs w:val="28"/>
        </w:rPr>
        <w:t xml:space="preserve"> </w:t>
      </w:r>
      <w:r>
        <w:rPr>
          <w:rFonts w:ascii="Times New Roman CYR" w:eastAsia="SimSun" w:hAnsi="Times New Roman CYR"/>
          <w:sz w:val="28"/>
          <w:szCs w:val="28"/>
        </w:rPr>
        <w:t>Центральная , 14.</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Фактический адрес администрации: 452636, Республика Башкортостан,  Шаран</w:t>
      </w:r>
      <w:r w:rsidR="0080337F">
        <w:rPr>
          <w:rFonts w:ascii="Times New Roman CYR" w:eastAsia="SimSun" w:hAnsi="Times New Roman CYR"/>
          <w:sz w:val="28"/>
          <w:szCs w:val="28"/>
        </w:rPr>
        <w:t>ский район, с. Старотумбагушево</w:t>
      </w:r>
      <w:r>
        <w:rPr>
          <w:rFonts w:ascii="Times New Roman CYR" w:eastAsia="SimSun" w:hAnsi="Times New Roman CYR"/>
          <w:sz w:val="28"/>
          <w:szCs w:val="28"/>
        </w:rPr>
        <w:t>, ул.</w:t>
      </w:r>
      <w:r w:rsidR="0080337F">
        <w:rPr>
          <w:rFonts w:ascii="Times New Roman CYR" w:eastAsia="SimSun" w:hAnsi="Times New Roman CYR"/>
          <w:sz w:val="28"/>
          <w:szCs w:val="28"/>
        </w:rPr>
        <w:t xml:space="preserve"> </w:t>
      </w:r>
      <w:r>
        <w:rPr>
          <w:rFonts w:ascii="Times New Roman CYR" w:eastAsia="SimSun" w:hAnsi="Times New Roman CYR"/>
          <w:sz w:val="28"/>
          <w:szCs w:val="28"/>
        </w:rPr>
        <w:t xml:space="preserve">Центральная, 14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б) график приема заявителей:</w:t>
      </w:r>
    </w:p>
    <w:tbl>
      <w:tblPr>
        <w:tblW w:w="0" w:type="auto"/>
        <w:tblInd w:w="814" w:type="dxa"/>
        <w:tblLayout w:type="fixed"/>
        <w:tblCellMar>
          <w:left w:w="10" w:type="dxa"/>
          <w:right w:w="10" w:type="dxa"/>
        </w:tblCellMar>
        <w:tblLook w:val="0000"/>
      </w:tblPr>
      <w:tblGrid>
        <w:gridCol w:w="1947"/>
        <w:gridCol w:w="4444"/>
      </w:tblGrid>
      <w:tr w:rsidR="003373A0" w:rsidTr="00E946B5">
        <w:tc>
          <w:tcPr>
            <w:tcW w:w="1947"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Понедельник </w:t>
            </w:r>
          </w:p>
        </w:tc>
        <w:tc>
          <w:tcPr>
            <w:tcW w:w="4444"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9.00- 17.00, перерыв с 13.00 до 14.00</w:t>
            </w:r>
          </w:p>
        </w:tc>
      </w:tr>
      <w:tr w:rsidR="003373A0" w:rsidTr="00E946B5">
        <w:tc>
          <w:tcPr>
            <w:tcW w:w="1947"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Вторник </w:t>
            </w:r>
          </w:p>
        </w:tc>
        <w:tc>
          <w:tcPr>
            <w:tcW w:w="4444"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9.00- 17.00, перерыв с 13.00 до 14.00</w:t>
            </w:r>
          </w:p>
        </w:tc>
      </w:tr>
      <w:tr w:rsidR="003373A0" w:rsidTr="00E946B5">
        <w:tc>
          <w:tcPr>
            <w:tcW w:w="1947"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Среда </w:t>
            </w:r>
          </w:p>
        </w:tc>
        <w:tc>
          <w:tcPr>
            <w:tcW w:w="4444"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9.00- 17.00, перерыв с 13.00 до 14.00</w:t>
            </w:r>
          </w:p>
        </w:tc>
      </w:tr>
      <w:tr w:rsidR="003373A0" w:rsidTr="00E946B5">
        <w:tc>
          <w:tcPr>
            <w:tcW w:w="1947"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Четверг </w:t>
            </w:r>
          </w:p>
        </w:tc>
        <w:tc>
          <w:tcPr>
            <w:tcW w:w="4444" w:type="dxa"/>
          </w:tcPr>
          <w:p w:rsidR="003373A0" w:rsidRDefault="003373A0" w:rsidP="00E946B5">
            <w:pPr>
              <w:autoSpaceDE w:val="0"/>
              <w:autoSpaceDN w:val="0"/>
              <w:adjustRightInd w:val="0"/>
              <w:jc w:val="both"/>
              <w:rPr>
                <w:rFonts w:ascii="Times New Roman CYR" w:eastAsia="SimSun" w:hAnsi="Times New Roman CYR"/>
                <w:sz w:val="28"/>
                <w:szCs w:val="28"/>
              </w:rPr>
            </w:pPr>
            <w:proofErr w:type="spellStart"/>
            <w:r>
              <w:rPr>
                <w:rFonts w:ascii="Times New Roman CYR" w:eastAsia="SimSun" w:hAnsi="Times New Roman CYR"/>
                <w:sz w:val="28"/>
                <w:szCs w:val="28"/>
              </w:rPr>
              <w:t>Неприемный</w:t>
            </w:r>
            <w:proofErr w:type="spellEnd"/>
            <w:r>
              <w:rPr>
                <w:rFonts w:ascii="Times New Roman CYR" w:eastAsia="SimSun" w:hAnsi="Times New Roman CYR"/>
                <w:sz w:val="28"/>
                <w:szCs w:val="28"/>
              </w:rPr>
              <w:t xml:space="preserve"> день </w:t>
            </w:r>
          </w:p>
        </w:tc>
      </w:tr>
      <w:tr w:rsidR="003373A0" w:rsidTr="00E946B5">
        <w:tc>
          <w:tcPr>
            <w:tcW w:w="1947"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Пятница </w:t>
            </w:r>
          </w:p>
        </w:tc>
        <w:tc>
          <w:tcPr>
            <w:tcW w:w="4444"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9.00- 17.00, перерыв с 13.00 до 14.00</w:t>
            </w:r>
          </w:p>
        </w:tc>
      </w:tr>
      <w:tr w:rsidR="003373A0" w:rsidTr="00E946B5">
        <w:tc>
          <w:tcPr>
            <w:tcW w:w="1947"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Суббота</w:t>
            </w:r>
          </w:p>
        </w:tc>
        <w:tc>
          <w:tcPr>
            <w:tcW w:w="4444"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выходной</w:t>
            </w:r>
          </w:p>
        </w:tc>
      </w:tr>
      <w:tr w:rsidR="003373A0" w:rsidTr="00E946B5">
        <w:tc>
          <w:tcPr>
            <w:tcW w:w="1947"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Воскресенье</w:t>
            </w:r>
          </w:p>
        </w:tc>
        <w:tc>
          <w:tcPr>
            <w:tcW w:w="4444" w:type="dxa"/>
          </w:tcPr>
          <w:p w:rsidR="003373A0" w:rsidRDefault="003373A0" w:rsidP="00E946B5">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выходной</w:t>
            </w:r>
          </w:p>
        </w:tc>
      </w:tr>
    </w:tbl>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w:t>
      </w:r>
      <w:r>
        <w:rPr>
          <w:rFonts w:ascii="Times New Roman CYR" w:eastAsia="SimSun" w:hAnsi="Times New Roman CYR"/>
          <w:sz w:val="28"/>
          <w:szCs w:val="28"/>
        </w:rPr>
        <w:tab/>
        <w:t xml:space="preserve">в) справочные телефоны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lastRenderedPageBreak/>
        <w:t>Телефон главы  сельского поселения Старотумбагушевский сельсовет муниципального района Шаранский район Республики Башкортостан (далее - Глава сельского поселения): 8 (34769) 2-47-19,</w:t>
      </w:r>
    </w:p>
    <w:p w:rsidR="003373A0" w:rsidRDefault="003373A0" w:rsidP="003373A0">
      <w:pPr>
        <w:autoSpaceDE w:val="0"/>
        <w:autoSpaceDN w:val="0"/>
        <w:adjustRightInd w:val="0"/>
        <w:jc w:val="both"/>
        <w:rPr>
          <w:rFonts w:ascii="Times New Roman CYR" w:eastAsia="SimSun" w:hAnsi="Times New Roman CYR"/>
          <w:color w:val="00007F"/>
          <w:sz w:val="28"/>
          <w:szCs w:val="28"/>
        </w:rPr>
      </w:pPr>
      <w:r>
        <w:rPr>
          <w:rFonts w:ascii="Times New Roman CYR" w:eastAsia="SimSun" w:hAnsi="Times New Roman CYR"/>
          <w:sz w:val="28"/>
          <w:szCs w:val="28"/>
        </w:rPr>
        <w:tab/>
        <w:t>г) официальный сайт и адрес электронной почты: страница сельского поселения Старотумбагушевский сельсовет муниципального района Шаранский район Республики Башкортостан (далее - сельское поселение)  на официальном сайте органов местного самоуправления муниципального района Шаранский район Республики Башкортостан –</w:t>
      </w:r>
      <w:proofErr w:type="spellStart"/>
      <w:r>
        <w:rPr>
          <w:rFonts w:ascii="Times New Roman CYR" w:eastAsia="SimSun" w:hAnsi="Times New Roman CYR"/>
          <w:sz w:val="28"/>
          <w:szCs w:val="28"/>
          <w:lang w:val="en-US"/>
        </w:rPr>
        <w:t>sharan</w:t>
      </w:r>
      <w:proofErr w:type="spellEnd"/>
      <w:r w:rsidRPr="00FF1DE3">
        <w:rPr>
          <w:rFonts w:ascii="Times New Roman CYR" w:eastAsia="SimSun" w:hAnsi="Times New Roman CYR"/>
          <w:sz w:val="28"/>
          <w:szCs w:val="28"/>
        </w:rPr>
        <w:t>-</w:t>
      </w:r>
      <w:proofErr w:type="spellStart"/>
      <w:r>
        <w:rPr>
          <w:rFonts w:ascii="Times New Roman CYR" w:eastAsia="SimSun" w:hAnsi="Times New Roman CYR"/>
          <w:sz w:val="28"/>
          <w:szCs w:val="28"/>
          <w:lang w:val="en-US"/>
        </w:rPr>
        <w:t>sovet</w:t>
      </w:r>
      <w:proofErr w:type="spellEnd"/>
      <w:r w:rsidRPr="00FF1DE3">
        <w:rPr>
          <w:rFonts w:ascii="Times New Roman CYR" w:eastAsia="SimSun" w:hAnsi="Times New Roman CYR"/>
          <w:sz w:val="28"/>
          <w:szCs w:val="28"/>
        </w:rPr>
        <w:t>.</w:t>
      </w:r>
      <w:proofErr w:type="spellStart"/>
      <w:r>
        <w:rPr>
          <w:rFonts w:ascii="Times New Roman CYR" w:eastAsia="SimSun" w:hAnsi="Times New Roman CYR"/>
          <w:sz w:val="28"/>
          <w:szCs w:val="28"/>
          <w:lang w:val="en-US"/>
        </w:rPr>
        <w:t>ru</w:t>
      </w:r>
      <w:proofErr w:type="spellEnd"/>
      <w:r>
        <w:rPr>
          <w:rFonts w:ascii="Times New Roman CYR" w:eastAsia="SimSun" w:hAnsi="Times New Roman CYR"/>
          <w:sz w:val="28"/>
          <w:szCs w:val="28"/>
        </w:rPr>
        <w:t xml:space="preserve">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color w:val="00007F"/>
          <w:sz w:val="28"/>
          <w:szCs w:val="28"/>
        </w:rPr>
        <w:t xml:space="preserve"> </w:t>
      </w:r>
      <w:r>
        <w:rPr>
          <w:rFonts w:ascii="Times New Roman CYR" w:eastAsia="SimSun" w:hAnsi="Times New Roman CYR"/>
          <w:color w:val="000000"/>
          <w:sz w:val="28"/>
          <w:szCs w:val="28"/>
        </w:rPr>
        <w:t>Адрес электронной почты:</w:t>
      </w:r>
      <w:r>
        <w:rPr>
          <w:rFonts w:ascii="Times New Roman CYR" w:eastAsia="SimSun" w:hAnsi="Times New Roman CYR"/>
          <w:sz w:val="28"/>
          <w:szCs w:val="28"/>
        </w:rPr>
        <w:t xml:space="preserve">  </w:t>
      </w:r>
      <w:r w:rsidRPr="00E439F2">
        <w:rPr>
          <w:rFonts w:ascii="Times New Roman CYR" w:eastAsia="SimSun" w:hAnsi="Times New Roman CYR"/>
          <w:bCs/>
          <w:sz w:val="28"/>
          <w:szCs w:val="28"/>
        </w:rPr>
        <w:t xml:space="preserve"> </w:t>
      </w:r>
      <w:proofErr w:type="spellStart"/>
      <w:r w:rsidRPr="00E439F2">
        <w:rPr>
          <w:rFonts w:ascii="Times New Roman CYR" w:eastAsia="SimSun" w:hAnsi="Times New Roman CYR"/>
          <w:bCs/>
          <w:sz w:val="28"/>
          <w:szCs w:val="28"/>
          <w:lang w:val="en-US"/>
        </w:rPr>
        <w:t>sttumbs</w:t>
      </w:r>
      <w:proofErr w:type="spellEnd"/>
      <w:r w:rsidRPr="00FF1DE3">
        <w:rPr>
          <w:rFonts w:ascii="Times New Roman CYR" w:eastAsia="SimSun" w:hAnsi="Times New Roman CYR"/>
          <w:color w:val="000000"/>
          <w:sz w:val="28"/>
          <w:szCs w:val="28"/>
          <w:u w:val="single"/>
        </w:rPr>
        <w:t>@</w:t>
      </w:r>
      <w:proofErr w:type="spellStart"/>
      <w:r>
        <w:rPr>
          <w:rFonts w:ascii="Times New Roman CYR" w:eastAsia="SimSun" w:hAnsi="Times New Roman CYR"/>
          <w:color w:val="000000"/>
          <w:sz w:val="28"/>
          <w:szCs w:val="28"/>
          <w:u w:val="single"/>
          <w:lang w:val="en-US"/>
        </w:rPr>
        <w:t>yandex</w:t>
      </w:r>
      <w:proofErr w:type="spellEnd"/>
      <w:r>
        <w:rPr>
          <w:rFonts w:ascii="Times New Roman CYR" w:eastAsia="SimSun" w:hAnsi="Times New Roman CYR"/>
          <w:color w:val="000000"/>
          <w:sz w:val="28"/>
          <w:szCs w:val="28"/>
          <w:u w:val="single"/>
        </w:rPr>
        <w:t>.</w:t>
      </w:r>
      <w:proofErr w:type="spellStart"/>
      <w:r>
        <w:rPr>
          <w:rFonts w:ascii="Times New Roman CYR" w:eastAsia="SimSun" w:hAnsi="Times New Roman CYR"/>
          <w:color w:val="000000"/>
          <w:sz w:val="28"/>
          <w:szCs w:val="28"/>
          <w:u w:val="single"/>
        </w:rPr>
        <w:t>ru</w:t>
      </w:r>
      <w:proofErr w:type="spellEnd"/>
      <w:r>
        <w:rPr>
          <w:rFonts w:ascii="Times New Roman CYR" w:eastAsia="SimSun" w:hAnsi="Times New Roman CYR"/>
          <w:sz w:val="28"/>
          <w:szCs w:val="28"/>
          <w:u w:val="single"/>
        </w:rPr>
        <w:t xml:space="preserve"> </w:t>
      </w:r>
      <w:r>
        <w:rPr>
          <w:rFonts w:ascii="Times New Roman CYR" w:eastAsia="SimSun" w:hAnsi="Times New Roman CYR"/>
          <w:sz w:val="28"/>
          <w:szCs w:val="28"/>
        </w:rPr>
        <w:t xml:space="preserve">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1.3.2. Порядок получения информации по вопросам предоставления муниципальной услуги, в том числе о ходе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управляющего делами администрации сельского поселения, предоставляющего муниципальную услугу.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Информирование осуществляется: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-при личном обращении заявителя;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-при письменном обращении заявителя;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-с исполнением средств телефонной связи, посредством электронной почты;</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-на официальном интернет-сайте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1.3.3. Порядок, форма и место размещения информации.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на информационном интернет-сайте.</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w:t>
      </w:r>
    </w:p>
    <w:p w:rsidR="003373A0" w:rsidRDefault="003373A0" w:rsidP="003373A0">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II. Стандарт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b/>
          <w:bCs/>
          <w:sz w:val="28"/>
          <w:szCs w:val="28"/>
        </w:rPr>
      </w:pPr>
      <w:r>
        <w:rPr>
          <w:rFonts w:ascii="Times New Roman CYR" w:eastAsia="SimSun" w:hAnsi="Times New Roman CYR"/>
          <w:b/>
          <w:bCs/>
          <w:sz w:val="28"/>
          <w:szCs w:val="28"/>
        </w:rPr>
        <w:t xml:space="preserve">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2.1.Наименование  муниципальной услуги – «Выдача заверенных копий документов».</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2.2. Наименование органа, предоставляющего муниципальную услугу – администрация.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2.3.  Результат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Результатом исполнения муниципальной услуги являются: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получение заявителем, обратившимся за копией документов, заверенных копий документов;</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повышение качества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2.4.Срок предоставления муниципальной услуги. </w:t>
      </w:r>
      <w:r>
        <w:rPr>
          <w:rFonts w:ascii="Times New Roman CYR" w:eastAsia="SimSun" w:hAnsi="Times New Roman CYR"/>
          <w:sz w:val="28"/>
          <w:szCs w:val="28"/>
        </w:rPr>
        <w:tab/>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2.4.1. Муниципальная услуга предоставляется  в срок до 7 дней.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2.4.2. Выдача заверенных копий документов может быть отложено в случае:</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необходимости истребования дополнительных сведений от физических и юридических лиц;</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lastRenderedPageBreak/>
        <w:t>- направления документов на экспертизу.</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Срок отложения выдачи заверенных копий документов  не может превышать 30 дней  со дня вынесения постановления об отложении выдачи заверенных копий документов.</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В общий срок предоставления муниципальной услуги не включается срок прерывания муниципальной услуги (отпуск, болезнь, командировка ответственного лица (лица, его заменяющего) за предоставление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w:t>
      </w:r>
      <w:r>
        <w:rPr>
          <w:rFonts w:ascii="Times New Roman CYR" w:eastAsia="SimSun" w:hAnsi="Times New Roman CYR"/>
          <w:sz w:val="28"/>
          <w:szCs w:val="28"/>
        </w:rPr>
        <w:tab/>
        <w:t>Сроки прохождения отдельных административных процедур предоставления муниципальной услуги приведены в разделе  III. «Состав, последовательность и сроки выполнения административных процедур, требования к порядку их выполнения».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2.5. Правовые основания предоставления муниципальной услуги: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2.5.1. Конституция Российской Федерации от 12 декабря 1993 года (Собрание законодательства Российской Федерации, 2009, № 4, ст.445; 2009, №1, ст.1; 2009, №1, ст.2);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2.5.2. Федеральный закон от 27 июля 2010года № 210-ФЗ «Об организации предоставления государственных и муниципальных услуг» (Российская газета», 30.07.2010, № 168);</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2.5.3.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06.10.2003года, № 40, ст. 3822, «Парламентская газета», № 186, 08 октября 2003года, «Российская газета», № 202, 08 октября 2003года).</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2.5.4. </w:t>
      </w:r>
      <w:proofErr w:type="gramStart"/>
      <w:r>
        <w:rPr>
          <w:rFonts w:ascii="Times New Roman CYR" w:eastAsia="SimSun" w:hAnsi="Times New Roman CYR"/>
          <w:sz w:val="28"/>
          <w:szCs w:val="28"/>
        </w:rPr>
        <w:t>Постановление Правительства Российской Федерации от 16 мая 2011 года № 373 «О разработке и утверждении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функций»,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2011год, № 22, ст. 3169).</w:t>
      </w:r>
      <w:proofErr w:type="gramEnd"/>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2.5.5. </w:t>
      </w:r>
      <w:proofErr w:type="gramStart"/>
      <w:r>
        <w:rPr>
          <w:rFonts w:ascii="Times New Roman CYR" w:eastAsia="SimSun" w:hAnsi="Times New Roman CYR"/>
          <w:sz w:val="28"/>
          <w:szCs w:val="28"/>
        </w:rPr>
        <w:t xml:space="preserve">Конституция  Республики Башкортостан от 24 декабря 1993 года (ред. от 19.05.2011) (Ведомости Государственного Собрания – Курултая, Президента и Правительства Республики Башкортостан),2000, №17(119), ст.1255; 2003, №1 (157), ст. 3; 3 августа 2006г., №15 (237), ст.925; 02.10.2008, №19(289), ст.1037; 01.09.2009, №17(311), ст.1088; «Республика Башкортостан», №97(27332), 20.05.2011; </w:t>
      </w:r>
      <w:proofErr w:type="gramEnd"/>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2.5.6. Устав сельского поселения.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2.6.Исчерпывающий перечень документов, необходимых для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w:t>
      </w:r>
      <w:r>
        <w:rPr>
          <w:rFonts w:ascii="Times New Roman CYR" w:eastAsia="SimSun" w:hAnsi="Times New Roman CYR"/>
          <w:sz w:val="28"/>
          <w:szCs w:val="28"/>
        </w:rPr>
        <w:tab/>
        <w:t>1)  письменное   заявление (Приложения 1, 2 к настоящему Административному регламенту). 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lastRenderedPageBreak/>
        <w:t xml:space="preserve">      </w:t>
      </w:r>
      <w:r>
        <w:rPr>
          <w:rFonts w:ascii="Times New Roman CYR" w:eastAsia="SimSun" w:hAnsi="Times New Roman CYR"/>
          <w:sz w:val="28"/>
          <w:szCs w:val="28"/>
        </w:rPr>
        <w:tab/>
        <w:t>2) паспорт гражданина Российской Федерации,  его представителя,  представителя юридического лица, доверенность или документ, на котором нотариально свидетельствуется подлинность подписи, за гражданина, обратившегося за муниципальной услугой;</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w:t>
      </w:r>
      <w:r>
        <w:rPr>
          <w:rFonts w:ascii="Times New Roman CYR" w:eastAsia="SimSun" w:hAnsi="Times New Roman CYR"/>
          <w:sz w:val="28"/>
          <w:szCs w:val="28"/>
        </w:rPr>
        <w:tab/>
        <w:t>3) для юридических лиц – документы, подтверждающие полномочия представителя юридического лица:</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учредительные документы юридического лица;</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документы подтверждающие избрание или назначение руководителя </w:t>
      </w:r>
      <w:proofErr w:type="gramStart"/>
      <w:r>
        <w:rPr>
          <w:rFonts w:ascii="Times New Roman CYR" w:eastAsia="SimSun" w:hAnsi="Times New Roman CYR"/>
          <w:sz w:val="28"/>
          <w:szCs w:val="28"/>
        </w:rPr>
        <w:t xml:space="preserve">( </w:t>
      </w:r>
      <w:proofErr w:type="gramEnd"/>
      <w:r>
        <w:rPr>
          <w:rFonts w:ascii="Times New Roman CYR" w:eastAsia="SimSun" w:hAnsi="Times New Roman CYR"/>
          <w:sz w:val="28"/>
          <w:szCs w:val="28"/>
        </w:rPr>
        <w:t>для представителя юридического лица, имеющего право действовать без доверенности);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w:t>
      </w:r>
      <w:r>
        <w:rPr>
          <w:rFonts w:ascii="Times New Roman CYR" w:eastAsia="SimSun" w:hAnsi="Times New Roman CYR"/>
          <w:sz w:val="28"/>
          <w:szCs w:val="28"/>
        </w:rPr>
        <w:tab/>
        <w:t>2.7.Запрещается требовать от заявителя предоставления документов, не предусмотренных настоящим Административным регламентом.</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w:t>
      </w:r>
      <w:r>
        <w:rPr>
          <w:rFonts w:ascii="Times New Roman CYR" w:eastAsia="SimSun" w:hAnsi="Times New Roman CYR"/>
          <w:sz w:val="28"/>
          <w:szCs w:val="28"/>
        </w:rPr>
        <w:tab/>
        <w:t>2.8.Исчерпывающий перечень оснований для отказа в приеме документов, необходимых для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-основаниями для отказа в приеме документов, необходимых для предоставления муниципальной услуги, является не предоставление документов, указанных в пункте  2.6. настоящего Административного регламента.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2.9. Исчерпывающий перечень оснований для отказа в предоставлении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-обращения заявителя о выдаче заверенной копии документов, входящих в перечень документов ограниченного распространени</w:t>
      </w:r>
      <w:r w:rsidR="0080337F">
        <w:rPr>
          <w:rFonts w:ascii="Times New Roman CYR" w:eastAsia="SimSun" w:hAnsi="Times New Roman CYR"/>
          <w:sz w:val="28"/>
          <w:szCs w:val="28"/>
        </w:rPr>
        <w:t xml:space="preserve">я администрации </w:t>
      </w:r>
      <w:r>
        <w:rPr>
          <w:rFonts w:ascii="Times New Roman CYR" w:eastAsia="SimSun" w:hAnsi="Times New Roman CYR"/>
          <w:sz w:val="28"/>
          <w:szCs w:val="28"/>
        </w:rPr>
        <w:t>(Приложение № 3 к настоящему Административного  регламенту).</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w:t>
      </w:r>
      <w:proofErr w:type="gramStart"/>
      <w:r>
        <w:rPr>
          <w:rFonts w:ascii="Times New Roman CYR" w:eastAsia="SimSun" w:hAnsi="Times New Roman CYR"/>
          <w:sz w:val="28"/>
          <w:szCs w:val="28"/>
        </w:rPr>
        <w:t>с</w:t>
      </w:r>
      <w:proofErr w:type="gramEnd"/>
      <w:r>
        <w:rPr>
          <w:rFonts w:ascii="Times New Roman CYR" w:eastAsia="SimSun" w:hAnsi="Times New Roman CYR"/>
          <w:sz w:val="28"/>
          <w:szCs w:val="28"/>
        </w:rPr>
        <w:t xml:space="preserve"> просьбой о выдаче копии заверенного документа обратился гражданин, признанный судом недееспособным или ограниченно дееспособным, либо представитель, не имеющий необходимых полномочий;</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наличие в представленных документах исправлений, серьезных повреждений, не позволяющих однозначно истолковать их содержание, документы, имеющие подчистки либо приписки, зачеркнутые слова и иные  неоговоренные исправления, а также документы, исполненные карандашом.</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2.10.Перечень услуг, которые являются необходимыми и обязательными для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При предоставлении муниципальной услуги иные услуги, необходимые и обязательные для предоставления муниципальной услуги не предусмотрены.</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2.11.Порядок, размер и основания взимания государственной пошлины или иной платы, взимаемой за предоставление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Основания взимания государственной пошлины или иной платы, не предусмотрены.</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2.12. Порядок, размер и основания взимания платы за предоставление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Муниципальная услуга предоставляется бесплатно.</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lastRenderedPageBreak/>
        <w:tab/>
        <w:t xml:space="preserve">Максимальный срок ожидания в очереди не может превышать 30 минут.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2.14.Срок и порядок регистрации запроса о предоставлении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Заявление подлежит регистрации в день приема документов.</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2.15.Требования к помещениям, в которых предоставляется муниципальная услуга.</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Здание, в котором располагается должностное лицо, осуществляющее прием заявителей, должно быть оборудовано противопожарной системой и средствами пожаротушения.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Прием заявителей осуществляется в специально предназначенном для этих целей помещении, имеющих оптимальные условия для работы. Рабочее место должностного лица, осуществляющего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должностного лица, осуществляющего прием.</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Места для приема заявителей, заполнения заявлений, ожидания в очереди на предоставление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-текст Административного регламента с приложениями (полная версия на интернет-сайте и извлечения на информационных сайтах);</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-перечни документов, необходимых для предоставления муниципальной услуги, и требования, предъявляемые к этим документам;</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 xml:space="preserve"> -образцы оформления документов, необходимых для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-месторасположение, график (режим), номера телефонов, адреса интернет-сайтов э электронной почты органов, в которых заявители могут поучить документы, необходимые для получения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-основания отказа в предоставлении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2.16.Показатели доступности и качества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1) транспортная доступность к местам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3) обеспечение возможности направления запроса по электронной почте;</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4) размещение информации о порядке предоставления муниципальной услуги на официальном сайте муниципального образования.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5) соблюдение срока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lastRenderedPageBreak/>
        <w:tab/>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p>
    <w:p w:rsidR="003373A0" w:rsidRDefault="003373A0" w:rsidP="003373A0">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III. Состав последовательность и сроки выполнения административных процедур и административных действий, требования к порядку их выполнения</w:t>
      </w:r>
    </w:p>
    <w:p w:rsidR="003373A0" w:rsidRDefault="003373A0" w:rsidP="003373A0">
      <w:pPr>
        <w:autoSpaceDE w:val="0"/>
        <w:autoSpaceDN w:val="0"/>
        <w:adjustRightInd w:val="0"/>
        <w:jc w:val="both"/>
        <w:rPr>
          <w:rFonts w:ascii="Times New Roman CYR" w:eastAsia="SimSun" w:hAnsi="Times New Roman CYR"/>
          <w:sz w:val="28"/>
          <w:szCs w:val="28"/>
        </w:rPr>
      </w:pP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3.1.Предоставление муниципальной услуги включает в себя следующие административные  процедуры:</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-первичный прием заявления от заявителя;</w:t>
      </w:r>
    </w:p>
    <w:p w:rsidR="003373A0" w:rsidRDefault="003373A0" w:rsidP="003373A0">
      <w:pPr>
        <w:autoSpaceDE w:val="0"/>
        <w:autoSpaceDN w:val="0"/>
        <w:adjustRightInd w:val="0"/>
        <w:jc w:val="both"/>
        <w:rPr>
          <w:rFonts w:ascii="Times New Roman CYR" w:eastAsia="SimSun" w:hAnsi="Times New Roman CYR"/>
          <w:i/>
          <w:iCs/>
          <w:sz w:val="28"/>
          <w:szCs w:val="28"/>
        </w:rPr>
      </w:pPr>
      <w:r>
        <w:rPr>
          <w:rFonts w:ascii="Times New Roman CYR" w:eastAsia="SimSun" w:hAnsi="Times New Roman CYR"/>
          <w:sz w:val="28"/>
          <w:szCs w:val="28"/>
        </w:rPr>
        <w:t>-рассмотрение заявления;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-выдача  заверенной копии документа.</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3.2. Административная процедура – «первичный прием заявления от заявителя».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3.2.1. Основанием для начала административной процедуры является обращение дееспособного гражданина за выдачей заверенных копий документа в администрацию. Должностное лицо   администрации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 На заявлении  не допускается применение факсимильных подписей. При приеме заявления о выдаче заверенной копии документа, принятого администрацией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Должностное лицо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При приеме заявления проставляется номер поступающей  корреспонденции и регистрируется в системе документооборота администрации.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При установлении фактов несоответствия заявления  установленным требованиям,  должностное лицо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 Если имеются основания для отказа в приеме заявления, но заявитель </w:t>
      </w:r>
      <w:proofErr w:type="gramStart"/>
      <w:r>
        <w:rPr>
          <w:rFonts w:ascii="Times New Roman CYR" w:eastAsia="SimSun" w:hAnsi="Times New Roman CYR"/>
          <w:sz w:val="28"/>
          <w:szCs w:val="28"/>
        </w:rPr>
        <w:t>настаивает на его представлении должностное лицо  администрации после регистрации заявления в течение 2 рабочих дней направляет</w:t>
      </w:r>
      <w:proofErr w:type="gramEnd"/>
      <w:r>
        <w:rPr>
          <w:rFonts w:ascii="Times New Roman CYR" w:eastAsia="SimSun" w:hAnsi="Times New Roman CYR"/>
          <w:sz w:val="28"/>
          <w:szCs w:val="28"/>
        </w:rPr>
        <w:t xml:space="preserve"> заявителю письменное уведомление о причине отказа в рассмотрении заявления, которое подписывается  главой сельского поселения. Заявитель может направить заявление по почте. Должностное лицо администрации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должностное лицо  администрации в течение 2 рабочих дней направляет </w:t>
      </w:r>
      <w:r>
        <w:rPr>
          <w:rFonts w:ascii="Times New Roman CYR" w:eastAsia="SimSun" w:hAnsi="Times New Roman CYR"/>
          <w:sz w:val="28"/>
          <w:szCs w:val="28"/>
        </w:rPr>
        <w:lastRenderedPageBreak/>
        <w:t>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3.2.2. Продолжительность административной процедуры не более 30 минут.</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3.2.3. Результатом административной процедуры является прием заявления от заявителя.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3.3. Административная процедура – «рассмотрение заявления».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3.3.1. Основанием для  начала административной процедуры является прием заявления от заявителя.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После регистрации  в Администрации  заявление направляется на рассмотрение Главе сельского  поселения. Глава сельского  поселения   (или уполномоченное должностное лицо) в течение 3 рабочих дней со дня регистрации заявления рассматривает его, выносит резолюцию для подготовки ответа и направляет должностному лицу  Администрации.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3.3.2. Продолжительность административной процедуры не более 3 дней.</w:t>
      </w:r>
    </w:p>
    <w:p w:rsidR="003373A0" w:rsidRDefault="003373A0" w:rsidP="003373A0">
      <w:pPr>
        <w:tabs>
          <w:tab w:val="left" w:pos="1110"/>
        </w:tabs>
        <w:autoSpaceDE w:val="0"/>
        <w:autoSpaceDN w:val="0"/>
        <w:adjustRightInd w:val="0"/>
        <w:ind w:left="1110" w:hanging="1110"/>
        <w:jc w:val="both"/>
        <w:rPr>
          <w:rFonts w:ascii="Times New Roman CYR" w:eastAsia="SimSun" w:hAnsi="Times New Roman CYR"/>
          <w:sz w:val="28"/>
          <w:szCs w:val="28"/>
        </w:rPr>
      </w:pPr>
      <w:r>
        <w:rPr>
          <w:rFonts w:ascii="Times New Roman CYR" w:eastAsia="SimSun" w:hAnsi="Times New Roman CYR"/>
          <w:sz w:val="28"/>
          <w:szCs w:val="28"/>
        </w:rPr>
        <w:t>3.3.3.</w:t>
      </w:r>
      <w:r>
        <w:rPr>
          <w:rFonts w:ascii="Times New Roman CYR" w:eastAsia="SimSun" w:hAnsi="Times New Roman CYR"/>
          <w:sz w:val="28"/>
          <w:szCs w:val="28"/>
        </w:rPr>
        <w:tab/>
        <w:t>Результатом административной процедуры является  визирование заявления Главой сельского поселения.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3.4. Административная процедура – «выдача заверенной копии документа».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3.4.1. Основанием для начала административной процедуры является получение завизированного заявления. В случае соответствия заявления требованиям настоящего Административного регламента, должностное лицо  администрации готовит копии запрашиваемых документов, хранящихся в администрации, заверяет её  печатью   администрации.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Выдача заверенной копии документа заявителю фиксируется  в   администрации.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При получении заверенной копии документа заявитель ставит дату и подпись о получении на заявлении, которое остается в администрации.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3.4.2. Продолжительность административной процедуры не более  2 дней.</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3.4.3. Результатом административной процедуры является выдача заверенных копии документов.</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Последовательность действий по выдаче заверенной копии документа отображена в блок-схеме (приложение № 4 к настоящему Административному регламенту).</w:t>
      </w:r>
    </w:p>
    <w:p w:rsidR="003373A0" w:rsidRDefault="003373A0" w:rsidP="003373A0">
      <w:pPr>
        <w:autoSpaceDE w:val="0"/>
        <w:autoSpaceDN w:val="0"/>
        <w:adjustRightInd w:val="0"/>
        <w:jc w:val="both"/>
        <w:rPr>
          <w:rFonts w:ascii="Times New Roman CYR" w:eastAsia="SimSun" w:hAnsi="Times New Roman CYR"/>
          <w:sz w:val="28"/>
          <w:szCs w:val="28"/>
        </w:rPr>
      </w:pPr>
    </w:p>
    <w:p w:rsidR="003373A0" w:rsidRDefault="003373A0" w:rsidP="003373A0">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 xml:space="preserve">IV. Формы </w:t>
      </w:r>
      <w:proofErr w:type="gramStart"/>
      <w:r>
        <w:rPr>
          <w:rFonts w:ascii="Times New Roman CYR" w:eastAsia="SimSun" w:hAnsi="Times New Roman CYR"/>
          <w:b/>
          <w:bCs/>
          <w:sz w:val="28"/>
          <w:szCs w:val="28"/>
        </w:rPr>
        <w:t>контроля за</w:t>
      </w:r>
      <w:proofErr w:type="gramEnd"/>
      <w:r>
        <w:rPr>
          <w:rFonts w:ascii="Times New Roman CYR" w:eastAsia="SimSun" w:hAnsi="Times New Roman CYR"/>
          <w:b/>
          <w:bCs/>
          <w:sz w:val="28"/>
          <w:szCs w:val="28"/>
        </w:rPr>
        <w:t xml:space="preserve"> предоставлением муниципальной услуги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4.1. Текущий контроль над соблюдением и исполнением ответственным должностным лицом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4.2. </w:t>
      </w:r>
      <w:proofErr w:type="gramStart"/>
      <w:r>
        <w:rPr>
          <w:rFonts w:ascii="Times New Roman CYR" w:eastAsia="SimSun" w:hAnsi="Times New Roman CYR"/>
          <w:sz w:val="28"/>
          <w:szCs w:val="28"/>
        </w:rPr>
        <w:t>Контроль за</w:t>
      </w:r>
      <w:proofErr w:type="gramEnd"/>
      <w:r>
        <w:rPr>
          <w:rFonts w:ascii="Times New Roman CYR" w:eastAsia="SimSun" w:hAnsi="Times New Roman CYR"/>
          <w:sz w:val="28"/>
          <w:szCs w:val="28"/>
        </w:rPr>
        <w:t xml:space="preserve"> полнотой и качеством предоставлений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  </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lastRenderedPageBreak/>
        <w:tab/>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4.3. За нарушение положений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3373A0" w:rsidRDefault="003373A0" w:rsidP="003373A0">
      <w:pPr>
        <w:autoSpaceDE w:val="0"/>
        <w:autoSpaceDN w:val="0"/>
        <w:adjustRightInd w:val="0"/>
        <w:jc w:val="both"/>
        <w:rPr>
          <w:rFonts w:ascii="Times New Roman CYR" w:eastAsia="SimSun" w:hAnsi="Times New Roman CYR"/>
          <w:sz w:val="28"/>
          <w:szCs w:val="28"/>
        </w:rPr>
      </w:pPr>
      <w:proofErr w:type="gramStart"/>
      <w:r>
        <w:rPr>
          <w:rFonts w:ascii="Times New Roman CYR" w:eastAsia="SimSun" w:hAnsi="Times New Roman CYR"/>
          <w:sz w:val="28"/>
          <w:szCs w:val="28"/>
        </w:rPr>
        <w:t>4.4.Заявители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В случае проведения внеплановой проверки по конкретному обращению в течение 3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сельского поселения.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3373A0" w:rsidRPr="00FF1DE3" w:rsidRDefault="003373A0" w:rsidP="003373A0">
      <w:pPr>
        <w:shd w:val="clear" w:color="auto" w:fill="FFFFFF"/>
        <w:autoSpaceDE w:val="0"/>
        <w:autoSpaceDN w:val="0"/>
        <w:adjustRightInd w:val="0"/>
        <w:ind w:right="322"/>
        <w:jc w:val="both"/>
        <w:rPr>
          <w:rFonts w:ascii="Times New Roman CYR" w:eastAsia="SimSun" w:hAnsi="Times New Roman CYR"/>
          <w:color w:val="000000"/>
          <w:sz w:val="28"/>
          <w:szCs w:val="28"/>
        </w:rPr>
      </w:pPr>
      <w:r w:rsidRPr="00FF1DE3">
        <w:rPr>
          <w:rFonts w:ascii="Times New Roman CYR" w:eastAsia="SimSun" w:hAnsi="Times New Roman CYR"/>
          <w:color w:val="000000"/>
          <w:sz w:val="28"/>
          <w:szCs w:val="28"/>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3373A0" w:rsidRDefault="003373A0" w:rsidP="003373A0">
      <w:pPr>
        <w:autoSpaceDE w:val="0"/>
        <w:autoSpaceDN w:val="0"/>
        <w:adjustRightInd w:val="0"/>
        <w:jc w:val="both"/>
        <w:rPr>
          <w:rFonts w:ascii="Times New Roman CYR" w:eastAsia="SimSun" w:hAnsi="Times New Roman CYR"/>
          <w:sz w:val="28"/>
          <w:szCs w:val="28"/>
        </w:rPr>
      </w:pPr>
    </w:p>
    <w:p w:rsidR="003373A0" w:rsidRDefault="003373A0" w:rsidP="003373A0">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b/>
          <w:bCs/>
          <w:sz w:val="28"/>
          <w:szCs w:val="28"/>
        </w:rPr>
        <w:t>V.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5.1.Заявители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5.2.Заявители могут обжаловать действия или бездействие должностного лица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5.3.Основания для приостановления  рассмотрения жалобы.</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Ответ на жалобу (претензию) не дается в случае:</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1)если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2)если текст письменной жалобы (претензии) не поддается прочтению, о чем в течение 3-х дней со дня регистрации жалобы (претензии) сообщается </w:t>
      </w:r>
      <w:r>
        <w:rPr>
          <w:rFonts w:ascii="Times New Roman CYR" w:eastAsia="SimSun" w:hAnsi="Times New Roman CYR"/>
          <w:sz w:val="28"/>
          <w:szCs w:val="28"/>
        </w:rPr>
        <w:lastRenderedPageBreak/>
        <w:t>заявителю, направившему жалобу (претензию), если его фамилия и почтовый адрес поддаются прочтению;</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нем вопроса в связи с недопустимостью разглашения указанных сведений.</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3373A0" w:rsidRDefault="003373A0" w:rsidP="003373A0">
      <w:pPr>
        <w:autoSpaceDE w:val="0"/>
        <w:autoSpaceDN w:val="0"/>
        <w:adjustRightInd w:val="0"/>
        <w:jc w:val="both"/>
        <w:rPr>
          <w:rFonts w:ascii="Times New Roman CYR" w:eastAsia="SimSun" w:hAnsi="Times New Roman CYR"/>
          <w:sz w:val="28"/>
          <w:szCs w:val="28"/>
        </w:rPr>
      </w:pPr>
      <w:proofErr w:type="gramStart"/>
      <w:r>
        <w:rPr>
          <w:rFonts w:ascii="Times New Roman CYR" w:eastAsia="SimSun" w:hAnsi="Times New Roman CYR"/>
          <w:sz w:val="28"/>
          <w:szCs w:val="28"/>
        </w:rP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roofErr w:type="gramEnd"/>
    </w:p>
    <w:p w:rsidR="003373A0" w:rsidRDefault="003373A0" w:rsidP="003373A0">
      <w:pPr>
        <w:autoSpaceDE w:val="0"/>
        <w:autoSpaceDN w:val="0"/>
        <w:adjustRightInd w:val="0"/>
        <w:jc w:val="both"/>
        <w:rPr>
          <w:rFonts w:ascii="Times New Roman CYR" w:eastAsia="SimSun" w:hAnsi="Times New Roman CYR"/>
          <w:sz w:val="28"/>
          <w:szCs w:val="28"/>
        </w:rPr>
      </w:pPr>
      <w:proofErr w:type="gramStart"/>
      <w:r>
        <w:rPr>
          <w:rFonts w:ascii="Times New Roman CYR" w:eastAsia="SimSun" w:hAnsi="Times New Roman CYR"/>
          <w:sz w:val="28"/>
          <w:szCs w:val="28"/>
        </w:rPr>
        <w:t>- фамилию, имя, отчество заявителя (последнее - при наличии) - физического лица, полное наименование заявителя - юридического лица;</w:t>
      </w:r>
      <w:proofErr w:type="gramEnd"/>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почтовый адрес, по которому должны быть направлены ответ, уведомление о переадресации обращения;</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суть обращения (жалобы);</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личную подпись и дату подачи обращения (жалобы).</w:t>
      </w:r>
    </w:p>
    <w:p w:rsidR="003373A0" w:rsidRDefault="003373A0" w:rsidP="003373A0">
      <w:pPr>
        <w:autoSpaceDE w:val="0"/>
        <w:autoSpaceDN w:val="0"/>
        <w:adjustRightInd w:val="0"/>
        <w:jc w:val="both"/>
        <w:rPr>
          <w:rFonts w:ascii="Times New Roman CYR" w:eastAsia="SimSun" w:hAnsi="Times New Roman CYR"/>
          <w:sz w:val="28"/>
          <w:szCs w:val="28"/>
        </w:rPr>
      </w:pPr>
      <w:proofErr w:type="gramStart"/>
      <w:r>
        <w:rPr>
          <w:rFonts w:ascii="Times New Roman CYR" w:eastAsia="SimSun" w:hAnsi="Times New Roman CYR"/>
          <w:sz w:val="28"/>
          <w:szCs w:val="28"/>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К жалобе могут быть приложены документы или копии документов, подтверждающих изложенные в жалобе обстоятельства и доводы.</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5.5. Заявитель имеет право на получение информации и копий документов, необходимых для обоснования и рассмотрения жалобы (претензии).</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5.6. Письменная жалоба (претензия) заявителей рассматривается в течение 15 дней с момента ее регистрации. </w:t>
      </w:r>
      <w:proofErr w:type="gramStart"/>
      <w:r>
        <w:rPr>
          <w:rFonts w:ascii="Times New Roman CYR" w:eastAsia="SimSun" w:hAnsi="Times New Roman CYR"/>
          <w:sz w:val="28"/>
          <w:szCs w:val="28"/>
        </w:rPr>
        <w:t>(В соответствии с подпунктом 6 статьи 11.2.</w:t>
      </w:r>
      <w:proofErr w:type="gramEnd"/>
      <w:r>
        <w:rPr>
          <w:rFonts w:ascii="Times New Roman CYR" w:eastAsia="SimSun" w:hAnsi="Times New Roman CYR"/>
          <w:sz w:val="28"/>
          <w:szCs w:val="28"/>
        </w:rPr>
        <w:t xml:space="preserve"> </w:t>
      </w:r>
      <w:proofErr w:type="gramStart"/>
      <w:r>
        <w:rPr>
          <w:rFonts w:ascii="Times New Roman CYR" w:eastAsia="SimSun" w:hAnsi="Times New Roman CYR"/>
          <w:sz w:val="28"/>
          <w:szCs w:val="28"/>
        </w:rPr>
        <w:t>Федерального закона от 27 июля 2010 года № 210-ФЗ «Об организации предоставления государственных и муниципальных услуг»).</w:t>
      </w:r>
      <w:proofErr w:type="gramEnd"/>
    </w:p>
    <w:p w:rsidR="003373A0" w:rsidRDefault="003373A0" w:rsidP="003373A0">
      <w:pPr>
        <w:autoSpaceDE w:val="0"/>
        <w:autoSpaceDN w:val="0"/>
        <w:adjustRightInd w:val="0"/>
        <w:jc w:val="both"/>
        <w:rPr>
          <w:rFonts w:ascii="Times New Roman CYR" w:eastAsia="SimSun" w:hAnsi="Times New Roman CYR"/>
          <w:sz w:val="28"/>
          <w:szCs w:val="28"/>
        </w:rPr>
      </w:pPr>
      <w:proofErr w:type="gramStart"/>
      <w:r>
        <w:rPr>
          <w:rFonts w:ascii="Times New Roman CYR" w:eastAsia="SimSun" w:hAnsi="Times New Roman CYR"/>
          <w:sz w:val="28"/>
          <w:szCs w:val="28"/>
        </w:rPr>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roofErr w:type="gramEnd"/>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w:t>
      </w:r>
      <w:r>
        <w:rPr>
          <w:rFonts w:ascii="Times New Roman CYR" w:eastAsia="SimSun" w:hAnsi="Times New Roman CYR"/>
          <w:sz w:val="28"/>
          <w:szCs w:val="28"/>
        </w:rPr>
        <w:lastRenderedPageBreak/>
        <w:t xml:space="preserve">предоставления муниципальной услуги, Глава сельского поселения принимает решение об удовлетворении требований заявителя и о признании </w:t>
      </w:r>
      <w:proofErr w:type="gramStart"/>
      <w:r>
        <w:rPr>
          <w:rFonts w:ascii="Times New Roman CYR" w:eastAsia="SimSun" w:hAnsi="Times New Roman CYR"/>
          <w:sz w:val="28"/>
          <w:szCs w:val="28"/>
        </w:rPr>
        <w:t>неправомерным</w:t>
      </w:r>
      <w:proofErr w:type="gramEnd"/>
      <w:r>
        <w:rPr>
          <w:rFonts w:ascii="Times New Roman CYR" w:eastAsia="SimSun" w:hAnsi="Times New Roman CYR"/>
          <w:sz w:val="28"/>
          <w:szCs w:val="28"/>
        </w:rPr>
        <w:t xml:space="preserve"> обжалованного решения, действия (бездействия) либо об отказе в удовлетворении жалобы.</w:t>
      </w:r>
    </w:p>
    <w:p w:rsidR="003373A0" w:rsidRDefault="003373A0" w:rsidP="003373A0">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Письменный ответ, содержащий результаты рассмотрения обращения, направляется заявителю.</w:t>
      </w:r>
    </w:p>
    <w:p w:rsidR="003373A0" w:rsidRDefault="003373A0" w:rsidP="003373A0">
      <w:pPr>
        <w:autoSpaceDE w:val="0"/>
        <w:autoSpaceDN w:val="0"/>
        <w:adjustRightInd w:val="0"/>
        <w:jc w:val="both"/>
        <w:rPr>
          <w:rFonts w:ascii="Times New Roman CYR" w:eastAsia="SimSun" w:hAnsi="Times New Roman CYR"/>
          <w:sz w:val="28"/>
          <w:szCs w:val="28"/>
        </w:rPr>
      </w:pPr>
    </w:p>
    <w:p w:rsidR="003373A0" w:rsidRPr="0080337F" w:rsidRDefault="003373A0" w:rsidP="003373A0">
      <w:pPr>
        <w:autoSpaceDE w:val="0"/>
        <w:autoSpaceDN w:val="0"/>
        <w:adjustRightInd w:val="0"/>
        <w:jc w:val="both"/>
        <w:rPr>
          <w:rFonts w:ascii="Times New Roman CYR" w:eastAsia="SimSun" w:hAnsi="Times New Roman CYR"/>
          <w:sz w:val="28"/>
          <w:szCs w:val="28"/>
        </w:rPr>
      </w:pPr>
    </w:p>
    <w:p w:rsidR="003373A0" w:rsidRPr="0080337F" w:rsidRDefault="003373A0" w:rsidP="003373A0">
      <w:pPr>
        <w:autoSpaceDE w:val="0"/>
        <w:autoSpaceDN w:val="0"/>
        <w:adjustRightInd w:val="0"/>
        <w:jc w:val="both"/>
        <w:rPr>
          <w:rFonts w:ascii="Times New Roman CYR" w:eastAsia="SimSun" w:hAnsi="Times New Roman CYR"/>
          <w:sz w:val="28"/>
          <w:szCs w:val="28"/>
        </w:rPr>
      </w:pPr>
    </w:p>
    <w:p w:rsidR="003373A0" w:rsidRPr="0080337F" w:rsidRDefault="003373A0" w:rsidP="003373A0">
      <w:pPr>
        <w:autoSpaceDE w:val="0"/>
        <w:autoSpaceDN w:val="0"/>
        <w:adjustRightInd w:val="0"/>
        <w:jc w:val="both"/>
        <w:rPr>
          <w:rFonts w:ascii="Times New Roman CYR" w:eastAsia="SimSun" w:hAnsi="Times New Roman CYR"/>
          <w:sz w:val="28"/>
          <w:szCs w:val="28"/>
        </w:rPr>
      </w:pPr>
    </w:p>
    <w:p w:rsidR="003373A0" w:rsidRDefault="003373A0"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80337F" w:rsidRDefault="0080337F" w:rsidP="003373A0">
      <w:pPr>
        <w:autoSpaceDE w:val="0"/>
        <w:autoSpaceDN w:val="0"/>
        <w:adjustRightInd w:val="0"/>
        <w:jc w:val="both"/>
        <w:rPr>
          <w:rFonts w:ascii="Times New Roman CYR" w:eastAsia="SimSun" w:hAnsi="Times New Roman CYR"/>
          <w:sz w:val="28"/>
          <w:szCs w:val="28"/>
        </w:rPr>
      </w:pPr>
    </w:p>
    <w:p w:rsidR="003373A0" w:rsidRDefault="003373A0" w:rsidP="003373A0">
      <w:pPr>
        <w:suppressAutoHyphens/>
        <w:autoSpaceDE w:val="0"/>
        <w:autoSpaceDN w:val="0"/>
        <w:adjustRightInd w:val="0"/>
        <w:jc w:val="right"/>
        <w:rPr>
          <w:rFonts w:ascii="Times New Roman CYR" w:eastAsia="SimSun" w:hAnsi="Times New Roman CYR"/>
        </w:rPr>
      </w:pPr>
      <w:r>
        <w:rPr>
          <w:rFonts w:ascii="Times New Roman CYR" w:eastAsia="SimSun" w:hAnsi="Times New Roman CYR"/>
        </w:rPr>
        <w:lastRenderedPageBreak/>
        <w:t>Приложение № 1</w:t>
      </w:r>
    </w:p>
    <w:p w:rsidR="003373A0" w:rsidRDefault="003373A0" w:rsidP="003373A0">
      <w:pPr>
        <w:suppressAutoHyphens/>
        <w:autoSpaceDE w:val="0"/>
        <w:autoSpaceDN w:val="0"/>
        <w:adjustRightInd w:val="0"/>
        <w:ind w:left="4536"/>
        <w:jc w:val="right"/>
        <w:rPr>
          <w:rFonts w:ascii="Times New Roman CYR" w:eastAsia="SimSun" w:hAnsi="Times New Roman CYR"/>
        </w:rPr>
      </w:pPr>
      <w:r>
        <w:rPr>
          <w:rFonts w:ascii="Times New Roman CYR" w:eastAsia="SimSun" w:hAnsi="Times New Roman CYR"/>
        </w:rPr>
        <w:t>к Административному регламенту</w:t>
      </w:r>
    </w:p>
    <w:p w:rsidR="003373A0" w:rsidRDefault="003373A0" w:rsidP="003373A0">
      <w:pPr>
        <w:suppressAutoHyphens/>
        <w:autoSpaceDE w:val="0"/>
        <w:autoSpaceDN w:val="0"/>
        <w:adjustRightInd w:val="0"/>
        <w:jc w:val="center"/>
        <w:rPr>
          <w:rFonts w:ascii="Times New Roman CYR" w:eastAsia="SimSun" w:hAnsi="Times New Roman CYR"/>
          <w:b/>
          <w:bCs/>
        </w:rPr>
      </w:pPr>
    </w:p>
    <w:p w:rsidR="003373A0" w:rsidRDefault="003373A0" w:rsidP="003373A0">
      <w:pPr>
        <w:suppressAutoHyphens/>
        <w:autoSpaceDE w:val="0"/>
        <w:autoSpaceDN w:val="0"/>
        <w:adjustRightInd w:val="0"/>
        <w:ind w:left="5103"/>
        <w:jc w:val="right"/>
        <w:rPr>
          <w:rFonts w:ascii="Times New Roman CYR" w:eastAsia="SimSun" w:hAnsi="Times New Roman CYR"/>
        </w:rPr>
      </w:pPr>
    </w:p>
    <w:p w:rsidR="003373A0" w:rsidRDefault="003373A0" w:rsidP="0080337F">
      <w:pPr>
        <w:suppressAutoHyphens/>
        <w:autoSpaceDE w:val="0"/>
        <w:autoSpaceDN w:val="0"/>
        <w:adjustRightInd w:val="0"/>
        <w:jc w:val="center"/>
        <w:rPr>
          <w:rFonts w:ascii="Times New Roman CYR" w:eastAsia="SimSun" w:hAnsi="Times New Roman CYR"/>
          <w:b/>
          <w:bCs/>
        </w:rPr>
      </w:pPr>
      <w:r>
        <w:rPr>
          <w:rFonts w:ascii="Times New Roman CYR" w:eastAsia="SimSun" w:hAnsi="Times New Roman CYR"/>
          <w:b/>
          <w:bCs/>
        </w:rPr>
        <w:t>Для юридических лиц</w:t>
      </w:r>
    </w:p>
    <w:p w:rsidR="003373A0" w:rsidRDefault="003373A0" w:rsidP="0080337F">
      <w:pPr>
        <w:suppressAutoHyphens/>
        <w:autoSpaceDE w:val="0"/>
        <w:autoSpaceDN w:val="0"/>
        <w:adjustRightInd w:val="0"/>
        <w:jc w:val="center"/>
        <w:rPr>
          <w:rFonts w:ascii="Times New Roman CYR" w:eastAsia="SimSun" w:hAnsi="Times New Roman CYR"/>
          <w:b/>
          <w:bCs/>
        </w:rPr>
      </w:pPr>
      <w:r>
        <w:rPr>
          <w:rFonts w:ascii="Times New Roman CYR" w:eastAsia="SimSun" w:hAnsi="Times New Roman CYR"/>
          <w:b/>
          <w:bCs/>
        </w:rPr>
        <w:t>на бланке юридического лица</w:t>
      </w:r>
    </w:p>
    <w:p w:rsidR="003373A0" w:rsidRDefault="003373A0" w:rsidP="003373A0">
      <w:pPr>
        <w:suppressAutoHyphens/>
        <w:autoSpaceDE w:val="0"/>
        <w:autoSpaceDN w:val="0"/>
        <w:adjustRightInd w:val="0"/>
        <w:jc w:val="both"/>
        <w:rPr>
          <w:rFonts w:ascii="Times New Roman CYR" w:eastAsia="SimSun" w:hAnsi="Times New Roman CYR"/>
          <w:b/>
          <w:bCs/>
        </w:rPr>
      </w:pPr>
    </w:p>
    <w:p w:rsidR="003373A0" w:rsidRDefault="003373A0" w:rsidP="003373A0">
      <w:pPr>
        <w:suppressAutoHyphens/>
        <w:autoSpaceDE w:val="0"/>
        <w:autoSpaceDN w:val="0"/>
        <w:adjustRightInd w:val="0"/>
        <w:jc w:val="both"/>
        <w:rPr>
          <w:rFonts w:ascii="Times New Roman CYR" w:eastAsia="SimSun" w:hAnsi="Times New Roman CYR"/>
          <w:b/>
          <w:bCs/>
        </w:rPr>
      </w:pPr>
    </w:p>
    <w:p w:rsidR="003373A0" w:rsidRDefault="003373A0" w:rsidP="003373A0">
      <w:pPr>
        <w:suppressAutoHyphens/>
        <w:autoSpaceDE w:val="0"/>
        <w:autoSpaceDN w:val="0"/>
        <w:adjustRightInd w:val="0"/>
        <w:ind w:left="5780"/>
        <w:rPr>
          <w:rFonts w:ascii="Times New Roman CYR" w:eastAsia="SimSun" w:hAnsi="Times New Roman CYR"/>
        </w:rPr>
      </w:pPr>
      <w:r>
        <w:rPr>
          <w:rFonts w:ascii="Times New Roman CYR" w:eastAsia="SimSun" w:hAnsi="Times New Roman CYR"/>
        </w:rPr>
        <w:t>Главе</w:t>
      </w:r>
    </w:p>
    <w:p w:rsidR="003373A0" w:rsidRDefault="003373A0" w:rsidP="003373A0">
      <w:pPr>
        <w:suppressAutoHyphens/>
        <w:autoSpaceDE w:val="0"/>
        <w:autoSpaceDN w:val="0"/>
        <w:adjustRightInd w:val="0"/>
        <w:ind w:left="5780"/>
        <w:rPr>
          <w:rFonts w:ascii="Times New Roman CYR" w:eastAsia="SimSun" w:hAnsi="Times New Roman CYR"/>
        </w:rPr>
      </w:pPr>
      <w:r>
        <w:rPr>
          <w:rFonts w:ascii="Times New Roman CYR" w:eastAsia="SimSun" w:hAnsi="Times New Roman CYR"/>
        </w:rPr>
        <w:t>сельского  поселения Старотумбагушевский   сельсовет муниципального района Шаранский   район Республики Башкортостан</w:t>
      </w:r>
    </w:p>
    <w:p w:rsidR="003373A0" w:rsidRDefault="003373A0" w:rsidP="003373A0">
      <w:pPr>
        <w:suppressAutoHyphens/>
        <w:autoSpaceDE w:val="0"/>
        <w:autoSpaceDN w:val="0"/>
        <w:adjustRightInd w:val="0"/>
        <w:ind w:left="5780"/>
        <w:rPr>
          <w:rFonts w:ascii="Times New Roman CYR" w:eastAsia="SimSun" w:hAnsi="Times New Roman CYR"/>
        </w:rPr>
      </w:pPr>
      <w:r>
        <w:rPr>
          <w:rFonts w:ascii="Times New Roman CYR" w:eastAsia="SimSun" w:hAnsi="Times New Roman CYR"/>
        </w:rPr>
        <w:t>_____________________________</w:t>
      </w:r>
    </w:p>
    <w:p w:rsidR="003373A0" w:rsidRDefault="003373A0" w:rsidP="003373A0">
      <w:pPr>
        <w:suppressAutoHyphens/>
        <w:autoSpaceDE w:val="0"/>
        <w:autoSpaceDN w:val="0"/>
        <w:adjustRightInd w:val="0"/>
        <w:ind w:left="5780"/>
        <w:rPr>
          <w:rFonts w:ascii="Times New Roman CYR" w:eastAsia="SimSun" w:hAnsi="Times New Roman CYR"/>
          <w:i/>
          <w:iCs/>
          <w:vertAlign w:val="superscript"/>
        </w:rPr>
      </w:pPr>
      <w:r>
        <w:rPr>
          <w:rFonts w:ascii="Times New Roman CYR" w:eastAsia="SimSun" w:hAnsi="Times New Roman CYR"/>
          <w:i/>
          <w:iCs/>
        </w:rPr>
        <w:t xml:space="preserve">                       </w:t>
      </w:r>
      <w:r>
        <w:rPr>
          <w:rFonts w:ascii="Times New Roman CYR" w:eastAsia="SimSun" w:hAnsi="Times New Roman CYR"/>
          <w:i/>
          <w:iCs/>
          <w:vertAlign w:val="superscript"/>
        </w:rPr>
        <w:t>(Ф.И.О.)</w:t>
      </w:r>
    </w:p>
    <w:p w:rsidR="003373A0" w:rsidRDefault="003373A0" w:rsidP="003373A0">
      <w:pPr>
        <w:suppressAutoHyphens/>
        <w:autoSpaceDE w:val="0"/>
        <w:autoSpaceDN w:val="0"/>
        <w:adjustRightInd w:val="0"/>
        <w:ind w:left="5780"/>
        <w:rPr>
          <w:rFonts w:ascii="Times New Roman CYR" w:eastAsia="SimSun" w:hAnsi="Times New Roman CYR"/>
        </w:rPr>
      </w:pPr>
      <w:r>
        <w:rPr>
          <w:rFonts w:ascii="Times New Roman CYR" w:eastAsia="SimSun" w:hAnsi="Times New Roman CYR"/>
        </w:rPr>
        <w:t>Заявителя ____________________</w:t>
      </w:r>
    </w:p>
    <w:p w:rsidR="003373A0" w:rsidRDefault="003373A0" w:rsidP="003373A0">
      <w:pPr>
        <w:suppressAutoHyphens/>
        <w:autoSpaceDE w:val="0"/>
        <w:autoSpaceDN w:val="0"/>
        <w:adjustRightInd w:val="0"/>
        <w:ind w:left="5780"/>
        <w:rPr>
          <w:rFonts w:ascii="Times New Roman CYR" w:eastAsia="SimSun" w:hAnsi="Times New Roman CYR"/>
          <w:u w:val="single"/>
        </w:rPr>
      </w:pPr>
      <w:r>
        <w:rPr>
          <w:rFonts w:ascii="Times New Roman CYR" w:eastAsia="SimSun" w:hAnsi="Times New Roman CYR"/>
        </w:rPr>
        <w:t>_____________________________-_____________________________</w:t>
      </w:r>
    </w:p>
    <w:p w:rsidR="003373A0" w:rsidRDefault="003373A0" w:rsidP="003373A0">
      <w:pPr>
        <w:suppressAutoHyphens/>
        <w:autoSpaceDE w:val="0"/>
        <w:autoSpaceDN w:val="0"/>
        <w:adjustRightInd w:val="0"/>
        <w:ind w:left="5780"/>
        <w:rPr>
          <w:rFonts w:ascii="Times New Roman CYR" w:eastAsia="SimSun" w:hAnsi="Times New Roman CYR"/>
        </w:rPr>
      </w:pPr>
      <w:r>
        <w:rPr>
          <w:rFonts w:ascii="Times New Roman CYR" w:eastAsia="SimSun" w:hAnsi="Times New Roman CYR"/>
        </w:rPr>
        <w:t>Адрес юридического лица______________________________________________________</w:t>
      </w:r>
    </w:p>
    <w:p w:rsidR="003373A0" w:rsidRDefault="003373A0" w:rsidP="003373A0">
      <w:pPr>
        <w:suppressAutoHyphens/>
        <w:autoSpaceDE w:val="0"/>
        <w:autoSpaceDN w:val="0"/>
        <w:adjustRightInd w:val="0"/>
        <w:ind w:left="5780"/>
        <w:rPr>
          <w:rFonts w:ascii="Times New Roman CYR" w:eastAsia="SimSun" w:hAnsi="Times New Roman CYR"/>
        </w:rPr>
      </w:pPr>
      <w:r>
        <w:rPr>
          <w:rFonts w:ascii="Times New Roman CYR" w:eastAsia="SimSun" w:hAnsi="Times New Roman CYR"/>
        </w:rPr>
        <w:t>Контактный телефон___________</w:t>
      </w:r>
    </w:p>
    <w:p w:rsidR="003373A0" w:rsidRDefault="003373A0" w:rsidP="003373A0">
      <w:pPr>
        <w:suppressAutoHyphens/>
        <w:autoSpaceDE w:val="0"/>
        <w:autoSpaceDN w:val="0"/>
        <w:adjustRightInd w:val="0"/>
        <w:jc w:val="both"/>
        <w:rPr>
          <w:rFonts w:ascii="Times New Roman CYR" w:eastAsia="SimSun" w:hAnsi="Times New Roman CYR"/>
        </w:rPr>
      </w:pPr>
    </w:p>
    <w:p w:rsidR="003373A0" w:rsidRDefault="003373A0" w:rsidP="003373A0">
      <w:pPr>
        <w:suppressAutoHyphens/>
        <w:autoSpaceDE w:val="0"/>
        <w:autoSpaceDN w:val="0"/>
        <w:adjustRightInd w:val="0"/>
        <w:jc w:val="center"/>
        <w:rPr>
          <w:rFonts w:ascii="Times New Roman CYR" w:eastAsia="SimSun" w:hAnsi="Times New Roman CYR"/>
        </w:rPr>
      </w:pPr>
    </w:p>
    <w:p w:rsidR="003373A0" w:rsidRDefault="003373A0" w:rsidP="003373A0">
      <w:pPr>
        <w:suppressAutoHyphens/>
        <w:autoSpaceDE w:val="0"/>
        <w:autoSpaceDN w:val="0"/>
        <w:adjustRightInd w:val="0"/>
        <w:jc w:val="center"/>
        <w:rPr>
          <w:rFonts w:ascii="Times New Roman CYR" w:eastAsia="SimSun" w:hAnsi="Times New Roman CYR"/>
        </w:rPr>
      </w:pPr>
      <w:r>
        <w:rPr>
          <w:rFonts w:ascii="Times New Roman CYR" w:eastAsia="SimSun" w:hAnsi="Times New Roman CYR"/>
        </w:rPr>
        <w:t>Заявление.</w:t>
      </w:r>
    </w:p>
    <w:p w:rsidR="003373A0" w:rsidRDefault="003373A0" w:rsidP="003373A0">
      <w:pPr>
        <w:suppressAutoHyphens/>
        <w:autoSpaceDE w:val="0"/>
        <w:autoSpaceDN w:val="0"/>
        <w:adjustRightInd w:val="0"/>
        <w:jc w:val="center"/>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r>
        <w:rPr>
          <w:rFonts w:ascii="Times New Roman CYR" w:eastAsia="SimSun" w:hAnsi="Times New Roman CYR"/>
        </w:rPr>
        <w:t>Прошу предоставить заверенную копию __________________________________________</w:t>
      </w:r>
    </w:p>
    <w:p w:rsidR="003373A0" w:rsidRDefault="003373A0" w:rsidP="003373A0">
      <w:pPr>
        <w:suppressAutoHyphens/>
        <w:autoSpaceDE w:val="0"/>
        <w:autoSpaceDN w:val="0"/>
        <w:adjustRightInd w:val="0"/>
        <w:ind w:left="2720"/>
        <w:rPr>
          <w:rFonts w:ascii="Times New Roman CYR" w:eastAsia="SimSun" w:hAnsi="Times New Roman CYR"/>
          <w:i/>
          <w:iCs/>
        </w:rPr>
      </w:pPr>
      <w:r>
        <w:rPr>
          <w:rFonts w:ascii="Times New Roman CYR" w:eastAsia="SimSun" w:hAnsi="Times New Roman CYR"/>
          <w:i/>
          <w:iCs/>
        </w:rPr>
        <w:t xml:space="preserve">                                                        (наименование документа)</w:t>
      </w:r>
    </w:p>
    <w:p w:rsidR="003373A0" w:rsidRDefault="003373A0" w:rsidP="003373A0">
      <w:pPr>
        <w:suppressAutoHyphens/>
        <w:autoSpaceDE w:val="0"/>
        <w:autoSpaceDN w:val="0"/>
        <w:adjustRightInd w:val="0"/>
        <w:rPr>
          <w:rFonts w:ascii="Times New Roman CYR" w:eastAsia="SimSun" w:hAnsi="Times New Roman CYR"/>
        </w:rPr>
      </w:pPr>
      <w:r>
        <w:rPr>
          <w:rFonts w:ascii="Times New Roman CYR" w:eastAsia="SimSun" w:hAnsi="Times New Roman CYR"/>
        </w:rPr>
        <w:t>для__________________________________________________________________________</w:t>
      </w:r>
    </w:p>
    <w:p w:rsidR="003373A0" w:rsidRDefault="003373A0" w:rsidP="003373A0">
      <w:pP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r>
        <w:rPr>
          <w:rFonts w:ascii="Times New Roman CYR" w:eastAsia="SimSun" w:hAnsi="Times New Roman CYR"/>
        </w:rPr>
        <w:t>_____________________</w:t>
      </w:r>
      <w:r>
        <w:rPr>
          <w:rFonts w:ascii="Times New Roman CYR" w:eastAsia="SimSun" w:hAnsi="Times New Roman CYR"/>
        </w:rPr>
        <w:tab/>
      </w:r>
      <w:r>
        <w:rPr>
          <w:rFonts w:ascii="Times New Roman CYR" w:eastAsia="SimSun" w:hAnsi="Times New Roman CYR"/>
        </w:rPr>
        <w:tab/>
      </w:r>
      <w:r>
        <w:rPr>
          <w:rFonts w:ascii="Times New Roman CYR" w:eastAsia="SimSun" w:hAnsi="Times New Roman CYR"/>
        </w:rPr>
        <w:tab/>
      </w:r>
      <w:r>
        <w:rPr>
          <w:rFonts w:ascii="Times New Roman CYR" w:eastAsia="SimSun" w:hAnsi="Times New Roman CYR"/>
        </w:rPr>
        <w:tab/>
        <w:t>___________________________</w:t>
      </w:r>
    </w:p>
    <w:p w:rsidR="003373A0" w:rsidRDefault="003373A0" w:rsidP="003373A0">
      <w:pPr>
        <w:suppressAutoHyphens/>
        <w:autoSpaceDE w:val="0"/>
        <w:autoSpaceDN w:val="0"/>
        <w:adjustRightInd w:val="0"/>
        <w:rPr>
          <w:rFonts w:ascii="Times New Roman CYR" w:eastAsia="SimSun" w:hAnsi="Times New Roman CYR"/>
          <w:i/>
          <w:iCs/>
        </w:rPr>
      </w:pPr>
      <w:r>
        <w:rPr>
          <w:rFonts w:ascii="Times New Roman CYR" w:eastAsia="SimSun" w:hAnsi="Times New Roman CYR"/>
          <w:i/>
          <w:iCs/>
        </w:rPr>
        <w:t xml:space="preserve">      (подпись заявителя)</w:t>
      </w:r>
      <w:r>
        <w:rPr>
          <w:rFonts w:ascii="Times New Roman CYR" w:eastAsia="SimSun" w:hAnsi="Times New Roman CYR"/>
          <w:i/>
          <w:iCs/>
        </w:rPr>
        <w:tab/>
      </w:r>
      <w:r>
        <w:rPr>
          <w:rFonts w:ascii="Times New Roman CYR" w:eastAsia="SimSun" w:hAnsi="Times New Roman CYR"/>
          <w:i/>
          <w:iCs/>
        </w:rPr>
        <w:tab/>
      </w:r>
      <w:r>
        <w:rPr>
          <w:rFonts w:ascii="Times New Roman CYR" w:eastAsia="SimSun" w:hAnsi="Times New Roman CYR"/>
          <w:i/>
          <w:iCs/>
        </w:rPr>
        <w:tab/>
      </w:r>
      <w:r>
        <w:rPr>
          <w:rFonts w:ascii="Times New Roman CYR" w:eastAsia="SimSun" w:hAnsi="Times New Roman CYR"/>
          <w:i/>
          <w:iCs/>
        </w:rPr>
        <w:tab/>
        <w:t xml:space="preserve">              </w:t>
      </w:r>
      <w:r>
        <w:rPr>
          <w:rFonts w:ascii="Times New Roman CYR" w:eastAsia="SimSun" w:hAnsi="Times New Roman CYR"/>
          <w:i/>
          <w:iCs/>
        </w:rPr>
        <w:tab/>
        <w:t>(фамилия, имя, отчество заявителя)</w:t>
      </w:r>
    </w:p>
    <w:p w:rsidR="003373A0" w:rsidRDefault="003373A0" w:rsidP="003373A0">
      <w:pP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r>
        <w:rPr>
          <w:rFonts w:ascii="Times New Roman CYR" w:eastAsia="SimSun" w:hAnsi="Times New Roman CYR"/>
        </w:rPr>
        <w:t>«___»___________20___г.</w:t>
      </w:r>
    </w:p>
    <w:p w:rsidR="003373A0" w:rsidRDefault="003373A0" w:rsidP="003373A0">
      <w:pPr>
        <w:suppressAutoHyphens/>
        <w:autoSpaceDE w:val="0"/>
        <w:autoSpaceDN w:val="0"/>
        <w:adjustRightInd w:val="0"/>
        <w:jc w:val="both"/>
        <w:rPr>
          <w:rFonts w:ascii="Times New Roman CYR" w:eastAsia="SimSun" w:hAnsi="Times New Roman CYR"/>
        </w:rPr>
      </w:pPr>
    </w:p>
    <w:p w:rsidR="003373A0" w:rsidRDefault="003373A0" w:rsidP="003373A0">
      <w:pPr>
        <w:suppressAutoHyphens/>
        <w:autoSpaceDE w:val="0"/>
        <w:autoSpaceDN w:val="0"/>
        <w:adjustRightInd w:val="0"/>
        <w:jc w:val="both"/>
        <w:rPr>
          <w:rFonts w:ascii="Times New Roman CYR" w:eastAsia="SimSun" w:hAnsi="Times New Roman CYR"/>
        </w:rPr>
      </w:pPr>
      <w:r>
        <w:rPr>
          <w:rFonts w:ascii="Times New Roman CYR" w:eastAsia="SimSun" w:hAnsi="Times New Roman CYR"/>
        </w:rPr>
        <w:t>МП</w:t>
      </w:r>
    </w:p>
    <w:p w:rsidR="003373A0" w:rsidRDefault="003373A0" w:rsidP="003373A0">
      <w:pPr>
        <w:suppressAutoHyphens/>
        <w:autoSpaceDE w:val="0"/>
        <w:autoSpaceDN w:val="0"/>
        <w:adjustRightInd w:val="0"/>
        <w:jc w:val="both"/>
        <w:rPr>
          <w:rFonts w:ascii="Times New Roman CYR" w:eastAsia="SimSun" w:hAnsi="Times New Roman CYR"/>
          <w:b/>
          <w:bCs/>
        </w:rPr>
      </w:pPr>
    </w:p>
    <w:p w:rsidR="003373A0" w:rsidRDefault="003373A0" w:rsidP="003373A0">
      <w:pPr>
        <w:suppressAutoHyphens/>
        <w:autoSpaceDE w:val="0"/>
        <w:autoSpaceDN w:val="0"/>
        <w:adjustRightInd w:val="0"/>
        <w:jc w:val="both"/>
        <w:rPr>
          <w:rFonts w:ascii="Times New Roman CYR" w:eastAsia="SimSun" w:hAnsi="Times New Roman CYR"/>
        </w:rPr>
      </w:pPr>
    </w:p>
    <w:p w:rsidR="003373A0" w:rsidRDefault="003373A0" w:rsidP="003373A0">
      <w:pPr>
        <w:suppressAutoHyphens/>
        <w:autoSpaceDE w:val="0"/>
        <w:autoSpaceDN w:val="0"/>
        <w:adjustRightInd w:val="0"/>
        <w:jc w:val="both"/>
        <w:rPr>
          <w:rFonts w:ascii="Times New Roman CYR" w:eastAsia="SimSun" w:hAnsi="Times New Roman CYR"/>
        </w:rPr>
      </w:pPr>
    </w:p>
    <w:p w:rsidR="003373A0" w:rsidRDefault="003373A0" w:rsidP="003373A0">
      <w:pPr>
        <w:suppressAutoHyphens/>
        <w:autoSpaceDE w:val="0"/>
        <w:autoSpaceDN w:val="0"/>
        <w:adjustRightInd w:val="0"/>
        <w:jc w:val="both"/>
        <w:rPr>
          <w:rFonts w:ascii="Times New Roman CYR" w:eastAsia="SimSun" w:hAnsi="Times New Roman CYR"/>
        </w:rPr>
      </w:pPr>
    </w:p>
    <w:p w:rsidR="003373A0" w:rsidRDefault="003373A0" w:rsidP="003373A0">
      <w:pPr>
        <w:suppressAutoHyphens/>
        <w:autoSpaceDE w:val="0"/>
        <w:autoSpaceDN w:val="0"/>
        <w:adjustRightInd w:val="0"/>
        <w:jc w:val="both"/>
        <w:rPr>
          <w:rFonts w:ascii="Times New Roman CYR" w:eastAsia="SimSun" w:hAnsi="Times New Roman CYR"/>
        </w:rPr>
      </w:pPr>
    </w:p>
    <w:p w:rsidR="003373A0" w:rsidRDefault="003373A0" w:rsidP="003373A0">
      <w:pPr>
        <w:suppressAutoHyphens/>
        <w:autoSpaceDE w:val="0"/>
        <w:autoSpaceDN w:val="0"/>
        <w:adjustRightInd w:val="0"/>
        <w:ind w:firstLine="709"/>
        <w:jc w:val="right"/>
        <w:rPr>
          <w:rFonts w:ascii="Times New Roman CYR" w:eastAsia="SimSun" w:hAnsi="Times New Roman CYR"/>
        </w:rPr>
      </w:pPr>
      <w:r>
        <w:rPr>
          <w:rFonts w:ascii="Times New Roman CYR" w:eastAsia="SimSun" w:hAnsi="Times New Roman CYR"/>
        </w:rPr>
        <w:br w:type="page"/>
      </w:r>
      <w:r>
        <w:rPr>
          <w:rFonts w:ascii="Times New Roman CYR" w:eastAsia="SimSun" w:hAnsi="Times New Roman CYR"/>
        </w:rPr>
        <w:lastRenderedPageBreak/>
        <w:t>Приложение № 2</w:t>
      </w:r>
    </w:p>
    <w:p w:rsidR="003373A0" w:rsidRDefault="003373A0" w:rsidP="003373A0">
      <w:pPr>
        <w:suppressAutoHyphens/>
        <w:autoSpaceDE w:val="0"/>
        <w:autoSpaceDN w:val="0"/>
        <w:adjustRightInd w:val="0"/>
        <w:ind w:left="4536"/>
        <w:jc w:val="right"/>
        <w:rPr>
          <w:rFonts w:ascii="Times New Roman CYR" w:eastAsia="SimSun" w:hAnsi="Times New Roman CYR"/>
        </w:rPr>
      </w:pPr>
      <w:r>
        <w:rPr>
          <w:rFonts w:ascii="Times New Roman CYR" w:eastAsia="SimSun" w:hAnsi="Times New Roman CYR"/>
        </w:rPr>
        <w:t>к Административному регламенту</w:t>
      </w:r>
    </w:p>
    <w:p w:rsidR="003373A0" w:rsidRDefault="003373A0" w:rsidP="003373A0">
      <w:pPr>
        <w:suppressAutoHyphens/>
        <w:autoSpaceDE w:val="0"/>
        <w:autoSpaceDN w:val="0"/>
        <w:adjustRightInd w:val="0"/>
        <w:ind w:left="4536"/>
        <w:jc w:val="right"/>
        <w:rPr>
          <w:rFonts w:ascii="Times New Roman CYR" w:eastAsia="SimSun" w:hAnsi="Times New Roman CYR"/>
        </w:rPr>
      </w:pPr>
    </w:p>
    <w:p w:rsidR="003373A0" w:rsidRDefault="003373A0" w:rsidP="003373A0">
      <w:pPr>
        <w:suppressAutoHyphens/>
        <w:autoSpaceDE w:val="0"/>
        <w:autoSpaceDN w:val="0"/>
        <w:adjustRightInd w:val="0"/>
        <w:jc w:val="right"/>
        <w:rPr>
          <w:rFonts w:ascii="Times New Roman CYR" w:eastAsia="SimSun" w:hAnsi="Times New Roman CYR"/>
        </w:rPr>
      </w:pPr>
    </w:p>
    <w:p w:rsidR="003373A0" w:rsidRDefault="003373A0" w:rsidP="003373A0">
      <w:pPr>
        <w:suppressAutoHyphens/>
        <w:autoSpaceDE w:val="0"/>
        <w:autoSpaceDN w:val="0"/>
        <w:adjustRightInd w:val="0"/>
        <w:jc w:val="both"/>
        <w:rPr>
          <w:rFonts w:ascii="Times New Roman CYR" w:eastAsia="SimSun" w:hAnsi="Times New Roman CYR"/>
          <w:b/>
          <w:bCs/>
        </w:rPr>
      </w:pPr>
    </w:p>
    <w:p w:rsidR="003373A0" w:rsidRDefault="003373A0" w:rsidP="0080337F">
      <w:pPr>
        <w:suppressAutoHyphens/>
        <w:autoSpaceDE w:val="0"/>
        <w:autoSpaceDN w:val="0"/>
        <w:adjustRightInd w:val="0"/>
        <w:jc w:val="center"/>
        <w:rPr>
          <w:rFonts w:ascii="Times New Roman CYR" w:eastAsia="SimSun" w:hAnsi="Times New Roman CYR"/>
          <w:b/>
          <w:bCs/>
        </w:rPr>
      </w:pPr>
      <w:r>
        <w:rPr>
          <w:rFonts w:ascii="Times New Roman CYR" w:eastAsia="SimSun" w:hAnsi="Times New Roman CYR"/>
          <w:b/>
          <w:bCs/>
        </w:rPr>
        <w:t>Для индивидуального предпринимателя,</w:t>
      </w:r>
    </w:p>
    <w:p w:rsidR="003373A0" w:rsidRDefault="003373A0" w:rsidP="0080337F">
      <w:pPr>
        <w:suppressAutoHyphens/>
        <w:autoSpaceDE w:val="0"/>
        <w:autoSpaceDN w:val="0"/>
        <w:adjustRightInd w:val="0"/>
        <w:jc w:val="center"/>
        <w:rPr>
          <w:rFonts w:ascii="Times New Roman CYR" w:eastAsia="SimSun" w:hAnsi="Times New Roman CYR"/>
          <w:b/>
          <w:bCs/>
        </w:rPr>
      </w:pPr>
      <w:r>
        <w:rPr>
          <w:rFonts w:ascii="Times New Roman CYR" w:eastAsia="SimSun" w:hAnsi="Times New Roman CYR"/>
          <w:b/>
          <w:bCs/>
        </w:rPr>
        <w:t>физического лица</w:t>
      </w:r>
    </w:p>
    <w:p w:rsidR="003373A0" w:rsidRDefault="003373A0" w:rsidP="003373A0">
      <w:pPr>
        <w:suppressAutoHyphens/>
        <w:autoSpaceDE w:val="0"/>
        <w:autoSpaceDN w:val="0"/>
        <w:adjustRightInd w:val="0"/>
        <w:jc w:val="both"/>
        <w:rPr>
          <w:rFonts w:ascii="Times New Roman CYR" w:eastAsia="SimSun" w:hAnsi="Times New Roman CYR"/>
          <w:b/>
          <w:bCs/>
        </w:rPr>
      </w:pPr>
    </w:p>
    <w:p w:rsidR="003373A0" w:rsidRDefault="003373A0" w:rsidP="003373A0">
      <w:pPr>
        <w:suppressAutoHyphens/>
        <w:autoSpaceDE w:val="0"/>
        <w:autoSpaceDN w:val="0"/>
        <w:adjustRightInd w:val="0"/>
        <w:ind w:left="5440"/>
        <w:rPr>
          <w:rFonts w:ascii="Times New Roman CYR" w:eastAsia="SimSun" w:hAnsi="Times New Roman CYR"/>
        </w:rPr>
      </w:pPr>
      <w:r>
        <w:rPr>
          <w:rFonts w:ascii="Times New Roman CYR" w:eastAsia="SimSun" w:hAnsi="Times New Roman CYR"/>
        </w:rPr>
        <w:t>Главе сельского поселения</w:t>
      </w:r>
    </w:p>
    <w:p w:rsidR="003373A0" w:rsidRDefault="0080337F" w:rsidP="003373A0">
      <w:pPr>
        <w:suppressAutoHyphens/>
        <w:autoSpaceDE w:val="0"/>
        <w:autoSpaceDN w:val="0"/>
        <w:adjustRightInd w:val="0"/>
        <w:ind w:left="5440"/>
        <w:rPr>
          <w:rFonts w:ascii="Times New Roman CYR" w:eastAsia="SimSun" w:hAnsi="Times New Roman CYR"/>
        </w:rPr>
      </w:pPr>
      <w:r>
        <w:rPr>
          <w:rFonts w:ascii="Times New Roman CYR" w:eastAsia="SimSun" w:hAnsi="Times New Roman CYR"/>
        </w:rPr>
        <w:t>Старот</w:t>
      </w:r>
      <w:r w:rsidR="003373A0">
        <w:rPr>
          <w:rFonts w:ascii="Times New Roman CYR" w:eastAsia="SimSun" w:hAnsi="Times New Roman CYR"/>
        </w:rPr>
        <w:t>умбагушевский   сельсовет муниципального района Шаранский   район Республики Башкортостан</w:t>
      </w:r>
    </w:p>
    <w:p w:rsidR="003373A0" w:rsidRDefault="003373A0" w:rsidP="003373A0">
      <w:pPr>
        <w:suppressAutoHyphens/>
        <w:autoSpaceDE w:val="0"/>
        <w:autoSpaceDN w:val="0"/>
        <w:adjustRightInd w:val="0"/>
        <w:ind w:left="5440"/>
        <w:rPr>
          <w:rFonts w:ascii="Times New Roman CYR" w:eastAsia="SimSun" w:hAnsi="Times New Roman CYR"/>
        </w:rPr>
      </w:pPr>
      <w:r>
        <w:rPr>
          <w:rFonts w:ascii="Times New Roman CYR" w:eastAsia="SimSun" w:hAnsi="Times New Roman CYR"/>
        </w:rPr>
        <w:t>________________________________</w:t>
      </w:r>
    </w:p>
    <w:p w:rsidR="003373A0" w:rsidRDefault="003373A0" w:rsidP="003373A0">
      <w:pPr>
        <w:suppressAutoHyphens/>
        <w:autoSpaceDE w:val="0"/>
        <w:autoSpaceDN w:val="0"/>
        <w:adjustRightInd w:val="0"/>
        <w:ind w:left="5440"/>
        <w:jc w:val="center"/>
        <w:rPr>
          <w:rFonts w:ascii="Times New Roman CYR" w:eastAsia="SimSun" w:hAnsi="Times New Roman CYR"/>
          <w:i/>
          <w:iCs/>
        </w:rPr>
      </w:pPr>
      <w:r>
        <w:rPr>
          <w:rFonts w:ascii="Times New Roman CYR" w:eastAsia="SimSun" w:hAnsi="Times New Roman CYR"/>
          <w:i/>
          <w:iCs/>
        </w:rPr>
        <w:t>(Ф.И.О.)</w:t>
      </w:r>
    </w:p>
    <w:p w:rsidR="003373A0" w:rsidRDefault="003373A0" w:rsidP="003373A0">
      <w:pPr>
        <w:pBdr>
          <w:bottom w:val="single" w:sz="12" w:space="1" w:color="auto"/>
        </w:pBdr>
        <w:suppressAutoHyphens/>
        <w:autoSpaceDE w:val="0"/>
        <w:autoSpaceDN w:val="0"/>
        <w:adjustRightInd w:val="0"/>
        <w:ind w:left="5440"/>
        <w:rPr>
          <w:rFonts w:ascii="Times New Roman CYR" w:eastAsia="SimSun" w:hAnsi="Times New Roman CYR"/>
          <w:i/>
          <w:iCs/>
        </w:rPr>
      </w:pPr>
      <w:r>
        <w:rPr>
          <w:rFonts w:ascii="Times New Roman CYR" w:eastAsia="SimSun" w:hAnsi="Times New Roman CYR"/>
        </w:rPr>
        <w:t>от</w:t>
      </w:r>
    </w:p>
    <w:p w:rsidR="003373A0" w:rsidRDefault="003373A0" w:rsidP="003373A0">
      <w:pPr>
        <w:suppressAutoHyphens/>
        <w:autoSpaceDE w:val="0"/>
        <w:autoSpaceDN w:val="0"/>
        <w:adjustRightInd w:val="0"/>
        <w:ind w:left="5440"/>
        <w:jc w:val="center"/>
        <w:rPr>
          <w:rFonts w:ascii="Times New Roman CYR" w:eastAsia="SimSun" w:hAnsi="Times New Roman CYR"/>
          <w:i/>
          <w:iCs/>
        </w:rPr>
      </w:pPr>
    </w:p>
    <w:p w:rsidR="003373A0" w:rsidRDefault="003373A0" w:rsidP="003373A0">
      <w:pPr>
        <w:suppressAutoHyphens/>
        <w:autoSpaceDE w:val="0"/>
        <w:autoSpaceDN w:val="0"/>
        <w:adjustRightInd w:val="0"/>
        <w:ind w:left="5440"/>
        <w:rPr>
          <w:rFonts w:ascii="Times New Roman CYR" w:eastAsia="SimSun" w:hAnsi="Times New Roman CYR"/>
        </w:rPr>
      </w:pPr>
      <w:r>
        <w:rPr>
          <w:rFonts w:ascii="Times New Roman CYR" w:eastAsia="SimSun" w:hAnsi="Times New Roman CYR"/>
        </w:rPr>
        <w:t xml:space="preserve">_______________________________________ </w:t>
      </w:r>
    </w:p>
    <w:p w:rsidR="003373A0" w:rsidRDefault="003373A0" w:rsidP="003373A0">
      <w:pPr>
        <w:suppressAutoHyphens/>
        <w:autoSpaceDE w:val="0"/>
        <w:autoSpaceDN w:val="0"/>
        <w:adjustRightInd w:val="0"/>
        <w:ind w:left="5440"/>
        <w:jc w:val="center"/>
        <w:rPr>
          <w:rFonts w:ascii="Times New Roman CYR" w:eastAsia="SimSun" w:hAnsi="Times New Roman CYR"/>
          <w:i/>
          <w:iCs/>
        </w:rPr>
      </w:pPr>
      <w:r>
        <w:rPr>
          <w:rFonts w:ascii="Times New Roman CYR" w:eastAsia="SimSun" w:hAnsi="Times New Roman CYR"/>
          <w:i/>
          <w:iCs/>
        </w:rPr>
        <w:t>(паспортные данные заявителя)</w:t>
      </w:r>
    </w:p>
    <w:p w:rsidR="003373A0" w:rsidRDefault="003373A0" w:rsidP="003373A0">
      <w:pPr>
        <w:pBdr>
          <w:bottom w:val="single" w:sz="12" w:space="1" w:color="auto"/>
        </w:pBdr>
        <w:suppressAutoHyphens/>
        <w:autoSpaceDE w:val="0"/>
        <w:autoSpaceDN w:val="0"/>
        <w:adjustRightInd w:val="0"/>
        <w:ind w:left="5440"/>
        <w:rPr>
          <w:rFonts w:ascii="Times New Roman CYR" w:eastAsia="SimSun" w:hAnsi="Times New Roman CYR"/>
        </w:rPr>
      </w:pPr>
      <w:proofErr w:type="gramStart"/>
      <w:r>
        <w:rPr>
          <w:rFonts w:ascii="Times New Roman CYR" w:eastAsia="SimSun" w:hAnsi="Times New Roman CYR"/>
        </w:rPr>
        <w:t>проживающего</w:t>
      </w:r>
      <w:proofErr w:type="gramEnd"/>
      <w:r>
        <w:rPr>
          <w:rFonts w:ascii="Times New Roman CYR" w:eastAsia="SimSun" w:hAnsi="Times New Roman CYR"/>
        </w:rPr>
        <w:t xml:space="preserve"> по адресу</w:t>
      </w:r>
    </w:p>
    <w:p w:rsidR="003373A0" w:rsidRDefault="003373A0" w:rsidP="003373A0">
      <w:pPr>
        <w:pBdr>
          <w:bottom w:val="single" w:sz="12" w:space="1" w:color="auto"/>
        </w:pBdr>
        <w:suppressAutoHyphens/>
        <w:autoSpaceDE w:val="0"/>
        <w:autoSpaceDN w:val="0"/>
        <w:adjustRightInd w:val="0"/>
        <w:ind w:left="5440"/>
        <w:rPr>
          <w:rFonts w:ascii="Times New Roman CYR" w:eastAsia="SimSun" w:hAnsi="Times New Roman CYR"/>
        </w:rPr>
      </w:pPr>
    </w:p>
    <w:p w:rsidR="003373A0" w:rsidRDefault="003373A0" w:rsidP="003373A0">
      <w:pPr>
        <w:suppressAutoHyphens/>
        <w:autoSpaceDE w:val="0"/>
        <w:autoSpaceDN w:val="0"/>
        <w:adjustRightInd w:val="0"/>
        <w:ind w:left="5440"/>
        <w:rPr>
          <w:rFonts w:ascii="Times New Roman CYR" w:eastAsia="SimSun" w:hAnsi="Times New Roman CYR"/>
        </w:rPr>
      </w:pPr>
      <w:r>
        <w:rPr>
          <w:rFonts w:ascii="Times New Roman CYR" w:eastAsia="SimSun" w:hAnsi="Times New Roman CYR"/>
        </w:rPr>
        <w:t>________________________________</w:t>
      </w:r>
    </w:p>
    <w:p w:rsidR="003373A0" w:rsidRDefault="003373A0" w:rsidP="003373A0">
      <w:pPr>
        <w:suppressAutoHyphens/>
        <w:autoSpaceDE w:val="0"/>
        <w:autoSpaceDN w:val="0"/>
        <w:adjustRightInd w:val="0"/>
        <w:ind w:left="5440"/>
        <w:rPr>
          <w:rFonts w:ascii="Times New Roman CYR" w:eastAsia="SimSun" w:hAnsi="Times New Roman CYR"/>
        </w:rPr>
      </w:pPr>
      <w:r>
        <w:rPr>
          <w:rFonts w:ascii="Times New Roman CYR" w:eastAsia="SimSun" w:hAnsi="Times New Roman CYR"/>
        </w:rPr>
        <w:t>тел. ____________________________</w:t>
      </w:r>
    </w:p>
    <w:p w:rsidR="003373A0" w:rsidRDefault="003373A0" w:rsidP="003373A0">
      <w:pPr>
        <w:suppressAutoHyphens/>
        <w:autoSpaceDE w:val="0"/>
        <w:autoSpaceDN w:val="0"/>
        <w:adjustRightInd w:val="0"/>
        <w:ind w:left="5440"/>
        <w:jc w:val="both"/>
        <w:rPr>
          <w:rFonts w:ascii="Times New Roman CYR" w:eastAsia="SimSun" w:hAnsi="Times New Roman CYR"/>
        </w:rPr>
      </w:pPr>
    </w:p>
    <w:p w:rsidR="003373A0" w:rsidRDefault="003373A0" w:rsidP="003373A0">
      <w:pPr>
        <w:suppressAutoHyphens/>
        <w:autoSpaceDE w:val="0"/>
        <w:autoSpaceDN w:val="0"/>
        <w:adjustRightInd w:val="0"/>
        <w:jc w:val="both"/>
        <w:rPr>
          <w:rFonts w:ascii="Times New Roman CYR" w:eastAsia="SimSun" w:hAnsi="Times New Roman CYR"/>
        </w:rPr>
      </w:pPr>
    </w:p>
    <w:p w:rsidR="003373A0" w:rsidRDefault="003373A0" w:rsidP="003373A0">
      <w:pPr>
        <w:suppressAutoHyphens/>
        <w:autoSpaceDE w:val="0"/>
        <w:autoSpaceDN w:val="0"/>
        <w:adjustRightInd w:val="0"/>
        <w:jc w:val="both"/>
        <w:rPr>
          <w:rFonts w:ascii="Times New Roman CYR" w:eastAsia="SimSun" w:hAnsi="Times New Roman CYR"/>
        </w:rPr>
      </w:pPr>
    </w:p>
    <w:p w:rsidR="003373A0" w:rsidRDefault="003373A0" w:rsidP="003373A0">
      <w:pPr>
        <w:suppressAutoHyphens/>
        <w:autoSpaceDE w:val="0"/>
        <w:autoSpaceDN w:val="0"/>
        <w:adjustRightInd w:val="0"/>
        <w:jc w:val="center"/>
        <w:rPr>
          <w:rFonts w:ascii="Times New Roman CYR" w:eastAsia="SimSun" w:hAnsi="Times New Roman CYR"/>
        </w:rPr>
      </w:pPr>
      <w:r>
        <w:rPr>
          <w:rFonts w:ascii="Times New Roman CYR" w:eastAsia="SimSun" w:hAnsi="Times New Roman CYR"/>
        </w:rPr>
        <w:t>Заявление.</w:t>
      </w:r>
    </w:p>
    <w:p w:rsidR="003373A0" w:rsidRDefault="003373A0" w:rsidP="003373A0">
      <w:pPr>
        <w:suppressAutoHyphens/>
        <w:autoSpaceDE w:val="0"/>
        <w:autoSpaceDN w:val="0"/>
        <w:adjustRightInd w:val="0"/>
        <w:jc w:val="center"/>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r>
        <w:rPr>
          <w:rFonts w:ascii="Times New Roman CYR" w:eastAsia="SimSun" w:hAnsi="Times New Roman CYR"/>
        </w:rPr>
        <w:t>Прошу предоставить заверенную копию __________________________________________</w:t>
      </w:r>
    </w:p>
    <w:p w:rsidR="003373A0" w:rsidRDefault="003373A0" w:rsidP="003373A0">
      <w:pPr>
        <w:suppressAutoHyphens/>
        <w:autoSpaceDE w:val="0"/>
        <w:autoSpaceDN w:val="0"/>
        <w:adjustRightInd w:val="0"/>
        <w:ind w:left="2720"/>
        <w:rPr>
          <w:rFonts w:ascii="Times New Roman CYR" w:eastAsia="SimSun" w:hAnsi="Times New Roman CYR"/>
          <w:i/>
          <w:iCs/>
        </w:rPr>
      </w:pPr>
      <w:r>
        <w:rPr>
          <w:rFonts w:ascii="Times New Roman CYR" w:eastAsia="SimSun" w:hAnsi="Times New Roman CYR"/>
          <w:i/>
          <w:iCs/>
        </w:rPr>
        <w:t xml:space="preserve">                                                          (наименование документа)</w:t>
      </w:r>
    </w:p>
    <w:p w:rsidR="003373A0" w:rsidRDefault="003373A0" w:rsidP="003373A0">
      <w:pPr>
        <w:pBdr>
          <w:bottom w:val="single" w:sz="12" w:space="1" w:color="auto"/>
        </w:pBdr>
        <w:suppressAutoHyphens/>
        <w:autoSpaceDE w:val="0"/>
        <w:autoSpaceDN w:val="0"/>
        <w:adjustRightInd w:val="0"/>
        <w:rPr>
          <w:rFonts w:ascii="Times New Roman CYR" w:eastAsia="SimSun" w:hAnsi="Times New Roman CYR"/>
        </w:rPr>
      </w:pPr>
      <w:r>
        <w:rPr>
          <w:rFonts w:ascii="Times New Roman CYR" w:eastAsia="SimSun" w:hAnsi="Times New Roman CYR"/>
        </w:rPr>
        <w:t>для___________________________________________________________________________</w:t>
      </w:r>
    </w:p>
    <w:p w:rsidR="003373A0" w:rsidRDefault="003373A0" w:rsidP="003373A0">
      <w:pPr>
        <w:pBdr>
          <w:bottom w:val="single" w:sz="12" w:space="1" w:color="auto"/>
        </w:pBd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r>
        <w:rPr>
          <w:rFonts w:ascii="Times New Roman CYR" w:eastAsia="SimSun" w:hAnsi="Times New Roman CYR"/>
        </w:rPr>
        <w:t>_____________________</w:t>
      </w:r>
      <w:r>
        <w:rPr>
          <w:rFonts w:ascii="Times New Roman CYR" w:eastAsia="SimSun" w:hAnsi="Times New Roman CYR"/>
        </w:rPr>
        <w:tab/>
      </w:r>
      <w:r>
        <w:rPr>
          <w:rFonts w:ascii="Times New Roman CYR" w:eastAsia="SimSun" w:hAnsi="Times New Roman CYR"/>
        </w:rPr>
        <w:tab/>
      </w:r>
      <w:r>
        <w:rPr>
          <w:rFonts w:ascii="Times New Roman CYR" w:eastAsia="SimSun" w:hAnsi="Times New Roman CYR"/>
        </w:rPr>
        <w:tab/>
      </w:r>
      <w:r>
        <w:rPr>
          <w:rFonts w:ascii="Times New Roman CYR" w:eastAsia="SimSun" w:hAnsi="Times New Roman CYR"/>
        </w:rPr>
        <w:tab/>
        <w:t>________________________________</w:t>
      </w:r>
    </w:p>
    <w:p w:rsidR="003373A0" w:rsidRDefault="003373A0" w:rsidP="003373A0">
      <w:pPr>
        <w:suppressAutoHyphens/>
        <w:autoSpaceDE w:val="0"/>
        <w:autoSpaceDN w:val="0"/>
        <w:adjustRightInd w:val="0"/>
        <w:rPr>
          <w:rFonts w:ascii="Times New Roman CYR" w:eastAsia="SimSun" w:hAnsi="Times New Roman CYR"/>
          <w:i/>
          <w:iCs/>
        </w:rPr>
      </w:pPr>
      <w:r>
        <w:rPr>
          <w:rFonts w:ascii="Times New Roman CYR" w:eastAsia="SimSun" w:hAnsi="Times New Roman CYR"/>
          <w:i/>
          <w:iCs/>
        </w:rPr>
        <w:t xml:space="preserve">     (подпись заявителя)</w:t>
      </w:r>
      <w:r>
        <w:rPr>
          <w:rFonts w:ascii="Times New Roman CYR" w:eastAsia="SimSun" w:hAnsi="Times New Roman CYR"/>
          <w:i/>
          <w:iCs/>
        </w:rPr>
        <w:tab/>
      </w:r>
      <w:r>
        <w:rPr>
          <w:rFonts w:ascii="Times New Roman CYR" w:eastAsia="SimSun" w:hAnsi="Times New Roman CYR"/>
          <w:i/>
          <w:iCs/>
        </w:rPr>
        <w:tab/>
      </w:r>
      <w:r>
        <w:rPr>
          <w:rFonts w:ascii="Times New Roman CYR" w:eastAsia="SimSun" w:hAnsi="Times New Roman CYR"/>
          <w:i/>
          <w:iCs/>
        </w:rPr>
        <w:tab/>
      </w:r>
      <w:r>
        <w:rPr>
          <w:rFonts w:ascii="Times New Roman CYR" w:eastAsia="SimSun" w:hAnsi="Times New Roman CYR"/>
          <w:i/>
          <w:iCs/>
        </w:rPr>
        <w:tab/>
      </w:r>
      <w:r>
        <w:rPr>
          <w:rFonts w:ascii="Times New Roman CYR" w:eastAsia="SimSun" w:hAnsi="Times New Roman CYR"/>
          <w:i/>
          <w:iCs/>
        </w:rPr>
        <w:tab/>
        <w:t xml:space="preserve">     (фамилия, имя, отчество заявителя)</w:t>
      </w:r>
    </w:p>
    <w:p w:rsidR="003373A0" w:rsidRDefault="003373A0" w:rsidP="003373A0">
      <w:pPr>
        <w:suppressAutoHyphens/>
        <w:autoSpaceDE w:val="0"/>
        <w:autoSpaceDN w:val="0"/>
        <w:adjustRightInd w:val="0"/>
        <w:rPr>
          <w:rFonts w:ascii="Times New Roman CYR" w:eastAsia="SimSun" w:hAnsi="Times New Roman CYR"/>
        </w:rPr>
      </w:pPr>
    </w:p>
    <w:p w:rsidR="003373A0" w:rsidRDefault="003373A0" w:rsidP="003373A0">
      <w:pPr>
        <w:suppressAutoHyphens/>
        <w:autoSpaceDE w:val="0"/>
        <w:autoSpaceDN w:val="0"/>
        <w:adjustRightInd w:val="0"/>
        <w:rPr>
          <w:rFonts w:ascii="Times New Roman CYR" w:eastAsia="SimSun" w:hAnsi="Times New Roman CYR"/>
        </w:rPr>
      </w:pPr>
      <w:r>
        <w:rPr>
          <w:rFonts w:ascii="Times New Roman CYR" w:eastAsia="SimSun" w:hAnsi="Times New Roman CYR"/>
        </w:rPr>
        <w:t>«___»___________20___г.</w:t>
      </w:r>
    </w:p>
    <w:p w:rsidR="003373A0" w:rsidRDefault="003373A0" w:rsidP="003373A0">
      <w:pPr>
        <w:suppressAutoHyphens/>
        <w:autoSpaceDE w:val="0"/>
        <w:autoSpaceDN w:val="0"/>
        <w:adjustRightInd w:val="0"/>
        <w:jc w:val="right"/>
        <w:rPr>
          <w:rFonts w:ascii="Times New Roman CYR" w:eastAsia="SimSun" w:hAnsi="Times New Roman CYR"/>
        </w:rPr>
      </w:pPr>
    </w:p>
    <w:p w:rsidR="003373A0" w:rsidRDefault="003373A0" w:rsidP="003373A0">
      <w:pPr>
        <w:suppressAutoHyphens/>
        <w:autoSpaceDE w:val="0"/>
        <w:autoSpaceDN w:val="0"/>
        <w:adjustRightInd w:val="0"/>
        <w:ind w:firstLine="709"/>
        <w:jc w:val="right"/>
        <w:rPr>
          <w:rFonts w:ascii="Times New Roman CYR" w:eastAsia="SimSun" w:hAnsi="Times New Roman CYR"/>
        </w:rPr>
      </w:pPr>
      <w:r>
        <w:rPr>
          <w:rFonts w:ascii="Times New Roman CYR" w:eastAsia="SimSun" w:hAnsi="Times New Roman CYR"/>
        </w:rPr>
        <w:br w:type="page"/>
      </w:r>
      <w:r>
        <w:rPr>
          <w:rFonts w:ascii="Times New Roman CYR" w:eastAsia="SimSun" w:hAnsi="Times New Roman CYR"/>
        </w:rPr>
        <w:lastRenderedPageBreak/>
        <w:t>Приложение № 3</w:t>
      </w:r>
    </w:p>
    <w:p w:rsidR="003373A0" w:rsidRDefault="003373A0" w:rsidP="003373A0">
      <w:pPr>
        <w:suppressAutoHyphens/>
        <w:autoSpaceDE w:val="0"/>
        <w:autoSpaceDN w:val="0"/>
        <w:adjustRightInd w:val="0"/>
        <w:ind w:left="4536"/>
        <w:jc w:val="right"/>
        <w:rPr>
          <w:rFonts w:ascii="Times New Roman CYR" w:eastAsia="SimSun" w:hAnsi="Times New Roman CYR"/>
        </w:rPr>
      </w:pPr>
      <w:r>
        <w:rPr>
          <w:rFonts w:ascii="Times New Roman CYR" w:eastAsia="SimSun" w:hAnsi="Times New Roman CYR"/>
        </w:rPr>
        <w:t>к Административному регламенту</w:t>
      </w:r>
    </w:p>
    <w:p w:rsidR="003373A0" w:rsidRDefault="003373A0" w:rsidP="003373A0">
      <w:pPr>
        <w:suppressAutoHyphens/>
        <w:autoSpaceDE w:val="0"/>
        <w:autoSpaceDN w:val="0"/>
        <w:adjustRightInd w:val="0"/>
        <w:jc w:val="center"/>
        <w:rPr>
          <w:rFonts w:ascii="Times New Roman CYR" w:eastAsia="SimSun" w:hAnsi="Times New Roman CYR"/>
          <w:b/>
          <w:bCs/>
        </w:rPr>
      </w:pPr>
      <w:r>
        <w:rPr>
          <w:rFonts w:ascii="Times New Roman CYR" w:eastAsia="SimSun" w:hAnsi="Times New Roman CYR"/>
          <w:b/>
          <w:bCs/>
        </w:rPr>
        <w:t>ПЕРЕЧЕНЬ</w:t>
      </w:r>
    </w:p>
    <w:p w:rsidR="003373A0" w:rsidRDefault="003373A0" w:rsidP="003373A0">
      <w:pPr>
        <w:suppressAutoHyphens/>
        <w:autoSpaceDE w:val="0"/>
        <w:autoSpaceDN w:val="0"/>
        <w:adjustRightInd w:val="0"/>
        <w:jc w:val="center"/>
        <w:rPr>
          <w:rFonts w:ascii="Times New Roman CYR" w:eastAsia="SimSun" w:hAnsi="Times New Roman CYR"/>
          <w:b/>
          <w:bCs/>
        </w:rPr>
      </w:pPr>
      <w:r>
        <w:rPr>
          <w:rFonts w:ascii="Times New Roman CYR" w:eastAsia="SimSun" w:hAnsi="Times New Roman CYR"/>
          <w:b/>
          <w:bCs/>
        </w:rPr>
        <w:t xml:space="preserve">документов ограниченного пользования </w:t>
      </w:r>
    </w:p>
    <w:p w:rsidR="003373A0" w:rsidRDefault="003373A0" w:rsidP="003373A0">
      <w:pPr>
        <w:suppressAutoHyphens/>
        <w:autoSpaceDE w:val="0"/>
        <w:autoSpaceDN w:val="0"/>
        <w:adjustRightInd w:val="0"/>
        <w:jc w:val="center"/>
        <w:rPr>
          <w:rFonts w:ascii="Times New Roman CYR" w:eastAsia="SimSun" w:hAnsi="Times New Roman CYR"/>
          <w:b/>
          <w:bCs/>
        </w:rPr>
      </w:pPr>
      <w:r>
        <w:rPr>
          <w:rFonts w:ascii="Times New Roman CYR" w:eastAsia="SimSun" w:hAnsi="Times New Roman CYR"/>
          <w:b/>
          <w:bCs/>
        </w:rPr>
        <w:t xml:space="preserve">администрации сельского  поселения Старотумбагушевский </w:t>
      </w:r>
      <w:r>
        <w:rPr>
          <w:rFonts w:ascii="Times New Roman CYR" w:eastAsia="SimSun" w:hAnsi="Times New Roman CYR"/>
        </w:rPr>
        <w:t xml:space="preserve"> </w:t>
      </w:r>
      <w:r>
        <w:rPr>
          <w:rFonts w:ascii="Times New Roman CYR" w:eastAsia="SimSun" w:hAnsi="Times New Roman CYR"/>
          <w:b/>
          <w:bCs/>
        </w:rPr>
        <w:t xml:space="preserve"> сельсовет муниципального района Шаранский район Республики Башкортостан</w:t>
      </w:r>
    </w:p>
    <w:tbl>
      <w:tblPr>
        <w:tblW w:w="0" w:type="auto"/>
        <w:tblLayout w:type="fixed"/>
        <w:tblCellMar>
          <w:left w:w="28" w:type="dxa"/>
          <w:right w:w="28" w:type="dxa"/>
        </w:tblCellMar>
        <w:tblLook w:val="0000"/>
      </w:tblPr>
      <w:tblGrid>
        <w:gridCol w:w="601"/>
        <w:gridCol w:w="8471"/>
      </w:tblGrid>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jc w:val="center"/>
              <w:rPr>
                <w:rFonts w:ascii="Times New Roman CYR" w:eastAsia="SimSun" w:hAnsi="Times New Roman CYR"/>
              </w:rPr>
            </w:pPr>
            <w:r>
              <w:rPr>
                <w:rFonts w:ascii="Times New Roman CYR" w:eastAsia="SimSun" w:hAnsi="Times New Roman CYR"/>
              </w:rPr>
              <w:t xml:space="preserve">№ </w:t>
            </w:r>
            <w:proofErr w:type="spellStart"/>
            <w:proofErr w:type="gramStart"/>
            <w:r>
              <w:rPr>
                <w:rFonts w:ascii="Times New Roman CYR" w:eastAsia="SimSun" w:hAnsi="Times New Roman CYR"/>
              </w:rPr>
              <w:t>п</w:t>
            </w:r>
            <w:proofErr w:type="spellEnd"/>
            <w:proofErr w:type="gramEnd"/>
            <w:r>
              <w:rPr>
                <w:rFonts w:ascii="Times New Roman CYR" w:eastAsia="SimSun" w:hAnsi="Times New Roman CYR"/>
              </w:rPr>
              <w:t>/</w:t>
            </w:r>
            <w:proofErr w:type="spellStart"/>
            <w:r>
              <w:rPr>
                <w:rFonts w:ascii="Times New Roman CYR" w:eastAsia="SimSun" w:hAnsi="Times New Roman CYR"/>
              </w:rPr>
              <w:t>п</w:t>
            </w:r>
            <w:proofErr w:type="spellEnd"/>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jc w:val="center"/>
              <w:rPr>
                <w:rFonts w:ascii="Times New Roman CYR" w:eastAsia="SimSun" w:hAnsi="Times New Roman CYR"/>
              </w:rPr>
            </w:pPr>
            <w:r>
              <w:rPr>
                <w:rFonts w:ascii="Times New Roman CYR" w:eastAsia="SimSun" w:hAnsi="Times New Roman CYR"/>
              </w:rPr>
              <w:t>Наименование или характер документов</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1.</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Постановления, распоряжения, приказы, содержащие служебную тайну</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2.</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Протоколы заседаний (совещаний), комиссий, советов, комитетов,  в которых содержится служебная тайна</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3.</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Документы других органов управления, организаций, учреждений, предприятий с пометкой «Для служебного пользования»</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4.</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Личные дела работников</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5.</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Личные карточки работников (ф. Т-2), пребывающих в запасе</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6.</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Сводные данные по воинскому учету</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7.</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Документы строгой отчетности по бронированию (ф. 4)</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8.</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Лицевые счета работников по начислению и выплате зарплаты</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9.</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Документы о финансовой деятельности администрации</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10.</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Акты результатов проверок</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11.</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Документы по приватизации муниципальных предприятий</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12.</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Судебные и арбитражные дела</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13.</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Документы, содержащие тайну следствия и судопроизводства</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14.</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Исполнительные листы суда</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15.</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Все реквизиты из базы данных  информационной сети</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16.</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Исходные тексты информационных программ</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17.</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Технические тексты информационных программ</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18.</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Сводные статистические данные по поселению:</w:t>
            </w:r>
          </w:p>
          <w:p w:rsidR="003373A0" w:rsidRDefault="003373A0" w:rsidP="00E946B5">
            <w:pPr>
              <w:suppressAutoHyphens/>
              <w:autoSpaceDE w:val="0"/>
              <w:autoSpaceDN w:val="0"/>
              <w:adjustRightInd w:val="0"/>
              <w:ind w:left="170"/>
              <w:rPr>
                <w:rFonts w:ascii="Times New Roman CYR" w:eastAsia="SimSun" w:hAnsi="Times New Roman CYR"/>
              </w:rPr>
            </w:pPr>
            <w:r>
              <w:rPr>
                <w:rFonts w:ascii="Times New Roman CYR" w:eastAsia="SimSun" w:hAnsi="Times New Roman CYR"/>
              </w:rPr>
              <w:t>Потребление газа, электричества и тепла</w:t>
            </w:r>
          </w:p>
          <w:p w:rsidR="003373A0" w:rsidRDefault="003373A0" w:rsidP="00E946B5">
            <w:pPr>
              <w:suppressAutoHyphens/>
              <w:autoSpaceDE w:val="0"/>
              <w:autoSpaceDN w:val="0"/>
              <w:adjustRightInd w:val="0"/>
              <w:ind w:left="170"/>
              <w:rPr>
                <w:rFonts w:ascii="Times New Roman CYR" w:eastAsia="SimSun" w:hAnsi="Times New Roman CYR"/>
              </w:rPr>
            </w:pPr>
            <w:r>
              <w:rPr>
                <w:rFonts w:ascii="Times New Roman CYR" w:eastAsia="SimSun" w:hAnsi="Times New Roman CYR"/>
              </w:rPr>
              <w:t>Потребление основных продуктов питания</w:t>
            </w:r>
          </w:p>
          <w:p w:rsidR="003373A0" w:rsidRDefault="003373A0" w:rsidP="00E946B5">
            <w:pPr>
              <w:suppressAutoHyphens/>
              <w:autoSpaceDE w:val="0"/>
              <w:autoSpaceDN w:val="0"/>
              <w:adjustRightInd w:val="0"/>
              <w:ind w:left="170"/>
              <w:rPr>
                <w:rFonts w:ascii="Times New Roman CYR" w:eastAsia="SimSun" w:hAnsi="Times New Roman CYR"/>
              </w:rPr>
            </w:pPr>
            <w:r>
              <w:rPr>
                <w:rFonts w:ascii="Times New Roman CYR" w:eastAsia="SimSun" w:hAnsi="Times New Roman CYR"/>
              </w:rPr>
              <w:t>Наличие грузовых автомобилей и автобусов</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19.</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Схема сетей жизнеобеспечения поселения</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20.</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Топографические планы масштаба 1:2000, карты и схемы села масштаба 1:25000 (без координатной сетки)</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21.</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Топографические, топогеодезические, картографические, гравиметрические и аэрофотосъемочные материалы</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22.</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Сведения о системе охраны объектов жизнеобеспечения</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23.</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Генеральные планы и генеральные схемы реконструкции и нового строительства кварталов, сооружений и объектов</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24.</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Договоры с инвесторами на реконструкцию и новое строительство</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25.</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Документы по мобилизационной работе, не содержащие государственную тайну</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26.</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Документы по гражданской обороне, не содержащие государственную  тайну</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27.</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Оперативные материалы МВД, не содержащие государственную  тайну</w:t>
            </w:r>
          </w:p>
          <w:p w:rsidR="003373A0" w:rsidRDefault="003373A0" w:rsidP="00E946B5">
            <w:pPr>
              <w:suppressAutoHyphens/>
              <w:autoSpaceDE w:val="0"/>
              <w:autoSpaceDN w:val="0"/>
              <w:adjustRightInd w:val="0"/>
              <w:rPr>
                <w:rFonts w:ascii="Times New Roman CYR" w:eastAsia="SimSun" w:hAnsi="Times New Roman CYR"/>
              </w:rPr>
            </w:pP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28.</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Оперативная информация о ходе голосования и предварительные его итоги до официального опубликования</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29.</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Сведения о доходах граждан</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30.</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Документы, содержащие сведения из частной жизни гражданина, позволяющие идентифицировать его личность</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31.</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План распределения жилья</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32.</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Данные по обмену жилья</w:t>
            </w:r>
          </w:p>
        </w:tc>
      </w:tr>
      <w:tr w:rsidR="003373A0" w:rsidTr="00E946B5">
        <w:tc>
          <w:tcPr>
            <w:tcW w:w="60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33.</w:t>
            </w:r>
          </w:p>
        </w:tc>
        <w:tc>
          <w:tcPr>
            <w:tcW w:w="8471" w:type="dxa"/>
            <w:tcBorders>
              <w:top w:val="single" w:sz="6" w:space="0" w:color="auto"/>
              <w:left w:val="single" w:sz="6" w:space="0" w:color="auto"/>
              <w:bottom w:val="single" w:sz="6" w:space="0" w:color="auto"/>
              <w:right w:val="single" w:sz="6" w:space="0" w:color="auto"/>
            </w:tcBorders>
          </w:tcPr>
          <w:p w:rsidR="003373A0" w:rsidRDefault="003373A0" w:rsidP="00E946B5">
            <w:pPr>
              <w:suppressAutoHyphens/>
              <w:autoSpaceDE w:val="0"/>
              <w:autoSpaceDN w:val="0"/>
              <w:adjustRightInd w:val="0"/>
              <w:rPr>
                <w:rFonts w:ascii="Times New Roman CYR" w:eastAsia="SimSun" w:hAnsi="Times New Roman CYR"/>
              </w:rPr>
            </w:pPr>
            <w:r>
              <w:rPr>
                <w:rFonts w:ascii="Times New Roman CYR" w:eastAsia="SimSun" w:hAnsi="Times New Roman CYR"/>
              </w:rPr>
              <w:t>Данные по приватизации жилья</w:t>
            </w:r>
          </w:p>
        </w:tc>
      </w:tr>
    </w:tbl>
    <w:p w:rsidR="003373A0" w:rsidRDefault="003373A0" w:rsidP="003373A0">
      <w:pPr>
        <w:suppressAutoHyphens/>
        <w:ind w:firstLine="709"/>
        <w:jc w:val="right"/>
        <w:rPr>
          <w:sz w:val="22"/>
        </w:rPr>
      </w:pPr>
      <w:r>
        <w:rPr>
          <w:rFonts w:ascii="Times New Roman CYR" w:eastAsia="SimSun" w:hAnsi="Times New Roman CYR"/>
        </w:rPr>
        <w:br w:type="page"/>
      </w:r>
      <w:r>
        <w:rPr>
          <w:rFonts w:ascii="Times New Roman CYR" w:eastAsia="SimSun" w:hAnsi="Times New Roman CYR"/>
          <w:b/>
          <w:bCs/>
        </w:rPr>
        <w:lastRenderedPageBreak/>
        <w:t xml:space="preserve"> </w:t>
      </w:r>
      <w:r>
        <w:rPr>
          <w:sz w:val="22"/>
        </w:rPr>
        <w:t>Приложение № 4</w:t>
      </w:r>
    </w:p>
    <w:p w:rsidR="003373A0" w:rsidRDefault="003373A0" w:rsidP="003373A0">
      <w:pPr>
        <w:suppressAutoHyphens/>
        <w:ind w:left="4536"/>
        <w:jc w:val="right"/>
        <w:rPr>
          <w:sz w:val="22"/>
        </w:rPr>
      </w:pPr>
      <w:r>
        <w:rPr>
          <w:sz w:val="22"/>
        </w:rPr>
        <w:t>к Административному регламенту</w:t>
      </w:r>
    </w:p>
    <w:p w:rsidR="003373A0" w:rsidRDefault="003373A0" w:rsidP="003373A0">
      <w:pPr>
        <w:suppressAutoHyphens/>
        <w:ind w:left="4536"/>
        <w:jc w:val="right"/>
      </w:pPr>
    </w:p>
    <w:p w:rsidR="003373A0" w:rsidRDefault="003373A0" w:rsidP="003373A0">
      <w:pPr>
        <w:suppressAutoHyphens/>
        <w:jc w:val="both"/>
        <w:rPr>
          <w:bCs/>
        </w:rPr>
      </w:pPr>
    </w:p>
    <w:p w:rsidR="003373A0" w:rsidRDefault="003373A0" w:rsidP="003373A0">
      <w:pPr>
        <w:suppressAutoHyphens/>
        <w:jc w:val="center"/>
        <w:rPr>
          <w:b/>
          <w:bCs/>
        </w:rPr>
      </w:pPr>
    </w:p>
    <w:p w:rsidR="003373A0" w:rsidRDefault="003373A0" w:rsidP="003373A0">
      <w:pPr>
        <w:suppressAutoHyphens/>
        <w:jc w:val="center"/>
        <w:rPr>
          <w:b/>
          <w:bCs/>
        </w:rPr>
      </w:pPr>
      <w:r>
        <w:rPr>
          <w:b/>
          <w:bCs/>
        </w:rPr>
        <w:t>БЛОК-СХЕМА</w:t>
      </w:r>
    </w:p>
    <w:p w:rsidR="003373A0" w:rsidRDefault="003373A0" w:rsidP="003373A0">
      <w:pPr>
        <w:suppressAutoHyphens/>
        <w:jc w:val="center"/>
      </w:pPr>
      <w:r>
        <w:rPr>
          <w:b/>
          <w:bCs/>
        </w:rPr>
        <w:t>последовательности действий по выдаче заверенных копий</w:t>
      </w:r>
    </w:p>
    <w:p w:rsidR="003373A0" w:rsidRDefault="003373A0" w:rsidP="003373A0">
      <w:pPr>
        <w:suppressAutoHyphens/>
        <w:jc w:val="both"/>
      </w:pP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3373A0" w:rsidTr="00E946B5">
        <w:trPr>
          <w:trHeight w:val="290"/>
        </w:trPr>
        <w:tc>
          <w:tcPr>
            <w:tcW w:w="2268" w:type="dxa"/>
          </w:tcPr>
          <w:p w:rsidR="003373A0" w:rsidRDefault="003373A0" w:rsidP="00E946B5">
            <w:pPr>
              <w:suppressAutoHyphens/>
              <w:jc w:val="center"/>
              <w:rPr>
                <w:b/>
              </w:rPr>
            </w:pPr>
            <w:r>
              <w:rPr>
                <w:b/>
              </w:rPr>
              <w:t>Приём и регистрация заявления</w:t>
            </w:r>
          </w:p>
        </w:tc>
      </w:tr>
    </w:tbl>
    <w:p w:rsidR="003373A0" w:rsidRDefault="003373A0" w:rsidP="003373A0">
      <w:pPr>
        <w:suppressAutoHyphens/>
        <w:jc w:val="both"/>
        <w:rPr>
          <w:b/>
        </w:rPr>
      </w:pPr>
    </w:p>
    <w:p w:rsidR="003373A0" w:rsidRDefault="005B3D33" w:rsidP="003373A0">
      <w:pPr>
        <w:suppressAutoHyphens/>
        <w:jc w:val="both"/>
        <w:rPr>
          <w:b/>
        </w:rPr>
      </w:pPr>
      <w:r>
        <w:rPr>
          <w:b/>
          <w:noProof/>
        </w:rPr>
        <w:pict>
          <v:line id="_x0000_s1026" style="position:absolute;left:0;text-align:left;z-index:251660288" from="47.7pt,.35pt" to="47.7pt,8.85pt">
            <v:stroke endarrow="block" endarrowwidth="narrow"/>
          </v:line>
        </w:pict>
      </w: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3373A0" w:rsidTr="00E946B5">
        <w:trPr>
          <w:trHeight w:val="290"/>
        </w:trPr>
        <w:tc>
          <w:tcPr>
            <w:tcW w:w="2268" w:type="dxa"/>
          </w:tcPr>
          <w:p w:rsidR="003373A0" w:rsidRDefault="003373A0" w:rsidP="00E946B5">
            <w:pPr>
              <w:suppressAutoHyphens/>
              <w:jc w:val="center"/>
              <w:rPr>
                <w:b/>
              </w:rPr>
            </w:pPr>
            <w:r>
              <w:rPr>
                <w:b/>
              </w:rPr>
              <w:t xml:space="preserve">Рассмотрение заявления  Главой сельского поселения </w:t>
            </w:r>
          </w:p>
        </w:tc>
      </w:tr>
    </w:tbl>
    <w:p w:rsidR="003373A0" w:rsidRDefault="003373A0" w:rsidP="003373A0">
      <w:pPr>
        <w:suppressAutoHyphens/>
        <w:jc w:val="both"/>
        <w:rPr>
          <w:b/>
        </w:rPr>
      </w:pPr>
    </w:p>
    <w:p w:rsidR="003373A0" w:rsidRDefault="005B3D33" w:rsidP="003373A0">
      <w:pPr>
        <w:suppressAutoHyphens/>
        <w:jc w:val="both"/>
        <w:rPr>
          <w:b/>
        </w:rPr>
      </w:pPr>
      <w:r>
        <w:rPr>
          <w:b/>
          <w:noProof/>
        </w:rPr>
        <w:pict>
          <v:line id="_x0000_s1027" style="position:absolute;left:0;text-align:left;z-index:251661312" from="47.7pt,2.35pt" to="47.7pt,10.85pt">
            <v:stroke endarrow="block" endarrowwidth="narrow"/>
          </v:line>
        </w:pict>
      </w: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52"/>
        <w:gridCol w:w="2700"/>
      </w:tblGrid>
      <w:tr w:rsidR="003373A0" w:rsidTr="00E946B5">
        <w:trPr>
          <w:trHeight w:val="290"/>
        </w:trPr>
        <w:tc>
          <w:tcPr>
            <w:tcW w:w="2236" w:type="dxa"/>
          </w:tcPr>
          <w:p w:rsidR="003373A0" w:rsidRDefault="003373A0" w:rsidP="00E946B5">
            <w:pPr>
              <w:suppressAutoHyphens/>
              <w:jc w:val="center"/>
              <w:rPr>
                <w:b/>
              </w:rPr>
            </w:pPr>
            <w:r>
              <w:rPr>
                <w:b/>
              </w:rPr>
              <w:t xml:space="preserve">Рассмотрение заявления изготовление и </w:t>
            </w:r>
            <w:proofErr w:type="gramStart"/>
            <w:r>
              <w:rPr>
                <w:b/>
              </w:rPr>
              <w:t>заверение копии</w:t>
            </w:r>
            <w:proofErr w:type="gramEnd"/>
            <w:r>
              <w:rPr>
                <w:b/>
              </w:rPr>
              <w:t xml:space="preserve"> запрашиваемого заявителем документа</w:t>
            </w:r>
          </w:p>
        </w:tc>
        <w:tc>
          <w:tcPr>
            <w:tcW w:w="752" w:type="dxa"/>
            <w:tcBorders>
              <w:top w:val="nil"/>
              <w:bottom w:val="nil"/>
            </w:tcBorders>
          </w:tcPr>
          <w:p w:rsidR="003373A0" w:rsidRDefault="005B3D33" w:rsidP="00E946B5">
            <w:pPr>
              <w:suppressAutoHyphens/>
              <w:jc w:val="center"/>
              <w:rPr>
                <w:b/>
              </w:rPr>
            </w:pPr>
            <w:r>
              <w:rPr>
                <w:b/>
                <w:noProof/>
              </w:rPr>
              <w:pict>
                <v:line id="_x0000_s1029" style="position:absolute;left:0;text-align:left;z-index:251663360;mso-position-horizontal-relative:text;mso-position-vertical-relative:text" from="5.2pt,36pt" to="23.2pt,36pt">
                  <v:stroke endarrow="block"/>
                </v:line>
              </w:pict>
            </w:r>
            <w:r w:rsidR="003373A0">
              <w:rPr>
                <w:b/>
              </w:rPr>
              <w:t xml:space="preserve">    </w:t>
            </w:r>
          </w:p>
        </w:tc>
        <w:tc>
          <w:tcPr>
            <w:tcW w:w="2700" w:type="dxa"/>
          </w:tcPr>
          <w:p w:rsidR="003373A0" w:rsidRDefault="003373A0" w:rsidP="00E946B5">
            <w:pPr>
              <w:suppressAutoHyphens/>
              <w:jc w:val="center"/>
              <w:rPr>
                <w:b/>
              </w:rPr>
            </w:pPr>
            <w:r>
              <w:rPr>
                <w:b/>
              </w:rPr>
              <w:t>Направление заявителю  письменного уведомления администрации сельского поселения об отказе в выдаче заверенной копии документа</w:t>
            </w:r>
          </w:p>
        </w:tc>
      </w:tr>
    </w:tbl>
    <w:p w:rsidR="003373A0" w:rsidRDefault="005B3D33" w:rsidP="003373A0">
      <w:pPr>
        <w:suppressAutoHyphens/>
        <w:jc w:val="both"/>
        <w:rPr>
          <w:b/>
        </w:rPr>
      </w:pPr>
      <w:r>
        <w:rPr>
          <w:b/>
          <w:noProof/>
        </w:rPr>
        <w:pict>
          <v:line id="_x0000_s1028" style="position:absolute;left:0;text-align:left;z-index:251662336;mso-position-horizontal-relative:text;mso-position-vertical-relative:text" from="50.15pt,8.4pt" to="50.15pt,16.9pt">
            <v:stroke endarrow="block" endarrowwidth="narrow"/>
          </v:line>
        </w:pict>
      </w:r>
      <w:r w:rsidR="003373A0">
        <w:rPr>
          <w:b/>
        </w:rPr>
        <w:t xml:space="preserve"> </w:t>
      </w:r>
    </w:p>
    <w:p w:rsidR="003373A0" w:rsidRDefault="003373A0" w:rsidP="003373A0">
      <w:pPr>
        <w:suppressAutoHyphens/>
        <w:jc w:val="both"/>
        <w:rPr>
          <w:b/>
        </w:rPr>
      </w:pP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3373A0" w:rsidTr="00E946B5">
        <w:trPr>
          <w:trHeight w:val="290"/>
        </w:trPr>
        <w:tc>
          <w:tcPr>
            <w:tcW w:w="4788" w:type="dxa"/>
          </w:tcPr>
          <w:p w:rsidR="003373A0" w:rsidRDefault="003373A0" w:rsidP="00E946B5">
            <w:pPr>
              <w:suppressAutoHyphens/>
              <w:jc w:val="center"/>
              <w:rPr>
                <w:b/>
              </w:rPr>
            </w:pPr>
            <w:r>
              <w:rPr>
                <w:b/>
              </w:rPr>
              <w:t>Выдача заверенной копии документа заявителю</w:t>
            </w:r>
          </w:p>
        </w:tc>
      </w:tr>
    </w:tbl>
    <w:p w:rsidR="00A30AC5" w:rsidRDefault="00A30AC5"/>
    <w:sectPr w:rsidR="00A30AC5" w:rsidSect="0080337F">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R Bukinist Bashkir">
    <w:altName w:val="Times New Roman"/>
    <w:panose1 w:val="020B0604020202020204"/>
    <w:charset w:val="CC"/>
    <w:family w:val="auto"/>
    <w:pitch w:val="variable"/>
    <w:sig w:usb0="8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3A0"/>
    <w:rsid w:val="000A5DB0"/>
    <w:rsid w:val="003373A0"/>
    <w:rsid w:val="005B3D33"/>
    <w:rsid w:val="0080337F"/>
    <w:rsid w:val="00A3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73A0"/>
    <w:pPr>
      <w:tabs>
        <w:tab w:val="center" w:pos="4677"/>
        <w:tab w:val="right" w:pos="9355"/>
      </w:tabs>
    </w:pPr>
  </w:style>
  <w:style w:type="character" w:customStyle="1" w:styleId="a4">
    <w:name w:val="Верхний колонтитул Знак"/>
    <w:basedOn w:val="a0"/>
    <w:link w:val="a3"/>
    <w:rsid w:val="003373A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73A0"/>
    <w:rPr>
      <w:rFonts w:ascii="Tahoma" w:hAnsi="Tahoma" w:cs="Tahoma"/>
      <w:sz w:val="16"/>
      <w:szCs w:val="16"/>
    </w:rPr>
  </w:style>
  <w:style w:type="character" w:customStyle="1" w:styleId="a6">
    <w:name w:val="Текст выноски Знак"/>
    <w:basedOn w:val="a0"/>
    <w:link w:val="a5"/>
    <w:uiPriority w:val="99"/>
    <w:semiHidden/>
    <w:rsid w:val="003373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4713</Words>
  <Characters>26868</Characters>
  <Application>Microsoft Office Word</Application>
  <DocSecurity>0</DocSecurity>
  <Lines>223</Lines>
  <Paragraphs>63</Paragraphs>
  <ScaleCrop>false</ScaleCrop>
  <Company>Grizli777</Company>
  <LinksUpToDate>false</LinksUpToDate>
  <CharactersWithSpaces>31518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Тумбагуш</cp:lastModifiedBy>
  <cp:revision>2</cp:revision>
  <cp:lastPrinted>2012-12-13T13:54:00Z</cp:lastPrinted>
  <dcterms:created xsi:type="dcterms:W3CDTF">2012-12-13T11:54:00Z</dcterms:created>
  <dcterms:modified xsi:type="dcterms:W3CDTF">2012-12-13T13:56:00Z</dcterms:modified>
</cp:coreProperties>
</file>