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99" w:rsidRDefault="00463299" w:rsidP="00463299">
      <w:pPr>
        <w:pStyle w:val="ab"/>
        <w:tabs>
          <w:tab w:val="clear" w:pos="4677"/>
          <w:tab w:val="clear" w:pos="9355"/>
        </w:tabs>
        <w:jc w:val="center"/>
      </w:pPr>
    </w:p>
    <w:tbl>
      <w:tblPr>
        <w:tblW w:w="201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5"/>
        <w:gridCol w:w="1559"/>
        <w:gridCol w:w="4111"/>
        <w:gridCol w:w="4199"/>
        <w:gridCol w:w="1846"/>
        <w:gridCol w:w="4110"/>
      </w:tblGrid>
      <w:tr w:rsidR="00463299" w:rsidTr="003C771F">
        <w:tc>
          <w:tcPr>
            <w:tcW w:w="43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БАШҠОРТОСТАН РЕСПУБЛИКАҺ</w:t>
            </w:r>
            <w:proofErr w:type="gramStart"/>
            <w:r w:rsidRPr="00BC1EB0"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463299" w:rsidRPr="00BC1EB0" w:rsidRDefault="00463299" w:rsidP="003C771F">
            <w:pPr>
              <w:ind w:left="-70" w:right="-7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proofErr w:type="gramStart"/>
            <w:r w:rsidRPr="00BC1EB0">
              <w:rPr>
                <w:rFonts w:ascii="ER Bukinist Bashkir" w:hAnsi="ER Bukinist Bashkir"/>
                <w:sz w:val="16"/>
                <w:szCs w:val="16"/>
              </w:rPr>
              <w:t>ИҪКЕ</w:t>
            </w:r>
            <w:proofErr w:type="gramEnd"/>
            <w:r w:rsidRPr="00BC1EB0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 w:rsidRPr="00BC1EB0">
              <w:rPr>
                <w:rFonts w:ascii="ER Bukinist Bashkir" w:hAnsi="ER Bukinist Bashkir"/>
                <w:sz w:val="16"/>
                <w:szCs w:val="16"/>
              </w:rPr>
              <w:t>ТУМБАЃОШ</w:t>
            </w:r>
            <w:proofErr w:type="spellEnd"/>
            <w:r w:rsidRPr="00BC1EB0">
              <w:rPr>
                <w:rFonts w:ascii="ER Bukinist Bashkir" w:hAnsi="ER Bukinist Bashkir"/>
                <w:sz w:val="16"/>
                <w:szCs w:val="16"/>
              </w:rPr>
              <w:t xml:space="preserve"> АУЫЛ СОВЕТЫ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 w:rsidRPr="00BC1EB0"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 w:rsidRPr="00BC1EB0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9C0828">
              <w:rPr>
                <w:rFonts w:ascii="ER Bukinist Bashkir" w:hAnsi="ER Bukinist Bashkir" w:cs="Cambria"/>
                <w:sz w:val="16"/>
                <w:szCs w:val="16"/>
              </w:rPr>
              <w:t>СОВЕТЫ</w:t>
            </w:r>
          </w:p>
          <w:p w:rsidR="00463299" w:rsidRDefault="00463299" w:rsidP="003C771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463299" w:rsidRPr="00BC1EB0" w:rsidRDefault="00463299" w:rsidP="003C771F">
            <w:pPr>
              <w:pStyle w:val="ab"/>
              <w:tabs>
                <w:tab w:val="clear" w:pos="4677"/>
                <w:tab w:val="clear" w:pos="9355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proofErr w:type="gramStart"/>
            <w:r w:rsidRPr="00BC1EB0">
              <w:rPr>
                <w:rFonts w:ascii="ER Bukinist Bashkir" w:hAnsi="ER Bukinist Bashkir"/>
                <w:bCs/>
                <w:sz w:val="16"/>
                <w:szCs w:val="16"/>
              </w:rPr>
              <w:t>ИҪКЕ</w:t>
            </w:r>
            <w:proofErr w:type="gramEnd"/>
            <w:r w:rsidRPr="00BC1EB0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C1EB0">
              <w:rPr>
                <w:rFonts w:ascii="ER Bukinist Bashkir" w:hAnsi="ER Bukinist Bashkir"/>
                <w:bCs/>
                <w:sz w:val="16"/>
                <w:szCs w:val="16"/>
              </w:rPr>
              <w:t>ТУМБАЃОШ</w:t>
            </w:r>
            <w:proofErr w:type="spellEnd"/>
            <w:r w:rsidRPr="00BC1EB0">
              <w:rPr>
                <w:rFonts w:ascii="ER Bukinist Bashkir" w:hAnsi="ER Bukinist Bashkir"/>
                <w:bCs/>
                <w:sz w:val="16"/>
                <w:szCs w:val="16"/>
              </w:rPr>
              <w:t xml:space="preserve"> АУЫЛЫ,  ТЕЛ.(34769) 2-21-18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63905" cy="96456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МУНИЦИПАЛЬНЫЙ РАЙОН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СОВЕТ СЕЛЬСКОГО ПОСЕЛЕНИЯ</w:t>
            </w: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sz w:val="16"/>
                <w:szCs w:val="16"/>
              </w:rPr>
              <w:t>СТАРОТУМБАГУШЕВСКИЙ</w:t>
            </w:r>
            <w:r w:rsidRPr="00BC1EB0">
              <w:rPr>
                <w:rFonts w:ascii="ER Bukinist Bashkir" w:hAnsi="ER Bukinist Bashkir" w:cs="Tahoma"/>
                <w:sz w:val="16"/>
                <w:szCs w:val="16"/>
              </w:rPr>
              <w:t xml:space="preserve"> СЕЛЬСОВЕТ</w:t>
            </w:r>
            <w:r w:rsidRPr="00BC1EB0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</w:p>
          <w:p w:rsidR="00463299" w:rsidRDefault="00463299" w:rsidP="003C771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463299" w:rsidRPr="00BC1EB0" w:rsidRDefault="00463299" w:rsidP="003C771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 w:rsidRPr="00BC1EB0">
              <w:rPr>
                <w:rFonts w:ascii="ER Bukinist Bashkir" w:hAnsi="ER Bukinist Bashkir"/>
                <w:bCs/>
                <w:sz w:val="16"/>
                <w:szCs w:val="16"/>
              </w:rPr>
              <w:t>С. СТАРОТУМБАГУШЕВО, ТЕЛ.(34769) 2-21-18</w:t>
            </w:r>
          </w:p>
        </w:tc>
        <w:tc>
          <w:tcPr>
            <w:tcW w:w="41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299" w:rsidRPr="00C61C9A" w:rsidRDefault="00463299" w:rsidP="003C771F">
            <w:pPr>
              <w:pStyle w:val="a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299" w:rsidRPr="00C61C9A" w:rsidRDefault="00463299" w:rsidP="003C771F">
            <w:pPr>
              <w:pStyle w:val="a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3299" w:rsidRPr="00C61C9A" w:rsidRDefault="00463299" w:rsidP="003C771F">
            <w:pPr>
              <w:pStyle w:val="ad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463299" w:rsidRDefault="00463299" w:rsidP="00463299">
      <w:pPr>
        <w:pStyle w:val="9"/>
        <w:spacing w:line="240" w:lineRule="auto"/>
        <w:rPr>
          <w:rFonts w:ascii="ER Bukinist Bashkir" w:hAnsi="ER Bukinist Bashkir"/>
          <w:sz w:val="28"/>
        </w:rPr>
      </w:pPr>
    </w:p>
    <w:p w:rsidR="00463299" w:rsidRDefault="00DC61A1" w:rsidP="00463299">
      <w:pPr>
        <w:pStyle w:val="9"/>
        <w:spacing w:line="240" w:lineRule="auto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К</w:t>
      </w:r>
      <w:r w:rsidR="00463299" w:rsidRPr="002D09A7">
        <w:rPr>
          <w:rFonts w:ascii="ER Bukinist Bashkir" w:hAnsi="ER Bukinist Bashkir"/>
          <w:sz w:val="28"/>
        </w:rPr>
        <w:t>АРАР                                                    РЕШЕНИЕ</w:t>
      </w:r>
    </w:p>
    <w:p w:rsidR="00463299" w:rsidRPr="008B7129" w:rsidRDefault="00463299" w:rsidP="00463299"/>
    <w:p w:rsidR="00463299" w:rsidRPr="008B712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>Об утверждении Соглашения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Старотумбагушевский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 w:rsidR="002F2888">
        <w:rPr>
          <w:rFonts w:ascii="Times New Roman" w:hAnsi="Times New Roman" w:cs="Times New Roman"/>
          <w:b/>
          <w:sz w:val="28"/>
          <w:szCs w:val="28"/>
        </w:rPr>
        <w:t xml:space="preserve"> Шаранский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463299" w:rsidRPr="00AA5741" w:rsidRDefault="00463299" w:rsidP="00463299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63299" w:rsidRPr="00AA5741" w:rsidRDefault="00463299" w:rsidP="00463299">
      <w:pPr>
        <w:tabs>
          <w:tab w:val="left" w:pos="0"/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741">
        <w:rPr>
          <w:rFonts w:ascii="Times New Roman" w:hAnsi="Times New Roman" w:cs="Times New Roman"/>
          <w:sz w:val="28"/>
          <w:szCs w:val="28"/>
        </w:rPr>
        <w:tab/>
      </w:r>
      <w:r w:rsidRPr="00AA57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5741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«О местном самоуправлении в Республике Башкортостан», Совет сельского поселения Старотумбагушевский сельсовет муниципального района Шаранский район Республики Башкортостан РЕШИЛ:</w:t>
      </w:r>
      <w:proofErr w:type="gramEnd"/>
    </w:p>
    <w:p w:rsidR="00463299" w:rsidRPr="00AA5741" w:rsidRDefault="00463299" w:rsidP="00463299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41">
        <w:rPr>
          <w:rFonts w:ascii="Times New Roman" w:hAnsi="Times New Roman" w:cs="Times New Roman"/>
          <w:sz w:val="28"/>
          <w:szCs w:val="28"/>
        </w:rPr>
        <w:t>Утвердить Соглашение между органами местного самоуправления муниципального района Шаранский район Республики Башкортостан и сельского поселения Старотумбагушевский сельсовет муниципального района Шаранский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463299" w:rsidRPr="00AA5741" w:rsidRDefault="00463299" w:rsidP="00463299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4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463299" w:rsidRPr="0079418C" w:rsidRDefault="00463299" w:rsidP="00463299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741">
        <w:rPr>
          <w:rFonts w:ascii="Times New Roman" w:hAnsi="Times New Roman" w:cs="Times New Roman"/>
          <w:sz w:val="28"/>
          <w:szCs w:val="28"/>
        </w:rPr>
        <w:t>Настоящее решение опубликовать (разместить) в сети общего доступа «Интернет» на сайте сельского поселения Старотумбагушевский сельсовет  муниципального района район Шаранский Республики Башкортостан и обнародовать на информационном стенде Администрации</w:t>
      </w:r>
      <w:r w:rsidRPr="007941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5741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1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F2888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79418C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63299" w:rsidRPr="0079418C" w:rsidRDefault="00463299" w:rsidP="00463299">
      <w:pPr>
        <w:pStyle w:val="3"/>
        <w:tabs>
          <w:tab w:val="left" w:pos="0"/>
        </w:tabs>
        <w:ind w:firstLine="567"/>
        <w:rPr>
          <w:szCs w:val="28"/>
        </w:rPr>
      </w:pPr>
    </w:p>
    <w:p w:rsidR="00463299" w:rsidRDefault="00463299" w:rsidP="00463299">
      <w:pPr>
        <w:pStyle w:val="3"/>
        <w:tabs>
          <w:tab w:val="left" w:pos="0"/>
        </w:tabs>
        <w:ind w:firstLine="567"/>
        <w:rPr>
          <w:szCs w:val="28"/>
        </w:rPr>
      </w:pPr>
    </w:p>
    <w:p w:rsidR="00463299" w:rsidRPr="0055508D" w:rsidRDefault="00463299" w:rsidP="00463299">
      <w:pPr>
        <w:pStyle w:val="3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Глава сельского поселения</w:t>
      </w:r>
      <w:r w:rsidRPr="0055508D">
        <w:rPr>
          <w:szCs w:val="28"/>
        </w:rPr>
        <w:t xml:space="preserve">                                 </w:t>
      </w:r>
      <w:r>
        <w:rPr>
          <w:szCs w:val="28"/>
        </w:rPr>
        <w:t xml:space="preserve">    </w:t>
      </w:r>
      <w:r w:rsidRPr="0055508D">
        <w:rPr>
          <w:szCs w:val="28"/>
        </w:rPr>
        <w:t xml:space="preserve">                        </w:t>
      </w:r>
      <w:proofErr w:type="spellStart"/>
      <w:r>
        <w:rPr>
          <w:szCs w:val="28"/>
        </w:rPr>
        <w:t>И.Х.Бадамшин</w:t>
      </w:r>
      <w:proofErr w:type="spellEnd"/>
    </w:p>
    <w:p w:rsidR="00463299" w:rsidRPr="0055508D" w:rsidRDefault="00463299" w:rsidP="00463299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63299" w:rsidRDefault="00463299" w:rsidP="00463299">
      <w:pPr>
        <w:pStyle w:val="2"/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463299" w:rsidRDefault="00463299" w:rsidP="00463299">
      <w:pPr>
        <w:pStyle w:val="2"/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463299" w:rsidRDefault="00463299" w:rsidP="00463299">
      <w:pPr>
        <w:pStyle w:val="2"/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463299" w:rsidRPr="0055508D" w:rsidRDefault="00463299" w:rsidP="00463299">
      <w:pPr>
        <w:pStyle w:val="2"/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таротумбагушево</w:t>
      </w:r>
      <w:proofErr w:type="spellEnd"/>
    </w:p>
    <w:p w:rsidR="00463299" w:rsidRPr="0055508D" w:rsidRDefault="00463299" w:rsidP="0046329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18.12.2014</w:t>
      </w:r>
    </w:p>
    <w:p w:rsidR="00463299" w:rsidRPr="0055508D" w:rsidRDefault="00463299" w:rsidP="00463299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  <w:r w:rsidRPr="0055508D">
        <w:rPr>
          <w:bCs/>
          <w:sz w:val="28"/>
          <w:szCs w:val="28"/>
        </w:rPr>
        <w:t>№</w:t>
      </w:r>
      <w:r w:rsidR="00DC61A1">
        <w:rPr>
          <w:bCs/>
          <w:sz w:val="28"/>
          <w:szCs w:val="28"/>
        </w:rPr>
        <w:t>414</w:t>
      </w:r>
      <w:r w:rsidRPr="0055508D">
        <w:rPr>
          <w:bCs/>
          <w:sz w:val="28"/>
          <w:szCs w:val="28"/>
        </w:rPr>
        <w:t xml:space="preserve"> </w:t>
      </w:r>
    </w:p>
    <w:p w:rsidR="00463299" w:rsidRDefault="00463299" w:rsidP="00463299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63299" w:rsidRDefault="00463299" w:rsidP="00463299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63299" w:rsidRDefault="00463299" w:rsidP="00463299">
      <w:pPr>
        <w:pStyle w:val="3"/>
        <w:ind w:firstLine="4962"/>
        <w:rPr>
          <w:szCs w:val="28"/>
        </w:rPr>
      </w:pPr>
    </w:p>
    <w:p w:rsidR="00463299" w:rsidRDefault="00463299" w:rsidP="00463299">
      <w:pPr>
        <w:pStyle w:val="3"/>
        <w:ind w:firstLine="4962"/>
        <w:rPr>
          <w:szCs w:val="28"/>
        </w:rPr>
      </w:pPr>
    </w:p>
    <w:p w:rsidR="0046329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63299" w:rsidRPr="008B712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29"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муниципального района Шаранский район Республики Башкортостан 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Старотумбагушевский</w:t>
      </w:r>
      <w:r w:rsidRPr="008B71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888">
        <w:rPr>
          <w:rFonts w:ascii="Times New Roman" w:hAnsi="Times New Roman" w:cs="Times New Roman"/>
          <w:b/>
          <w:sz w:val="28"/>
          <w:szCs w:val="28"/>
        </w:rPr>
        <w:t xml:space="preserve">Шаранский </w:t>
      </w:r>
      <w:r w:rsidRPr="008B712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о 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b/>
          <w:sz w:val="28"/>
          <w:szCs w:val="28"/>
        </w:rPr>
        <w:t>сельскому поселению части полномочий муниципального района</w:t>
      </w:r>
    </w:p>
    <w:p w:rsidR="00463299" w:rsidRDefault="00463299" w:rsidP="00463299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ab/>
      </w:r>
      <w:r w:rsidRPr="008B7129">
        <w:rPr>
          <w:rFonts w:ascii="Times New Roman" w:hAnsi="Times New Roman" w:cs="Times New Roman"/>
          <w:sz w:val="28"/>
          <w:szCs w:val="28"/>
        </w:rPr>
        <w:tab/>
      </w:r>
    </w:p>
    <w:p w:rsidR="00463299" w:rsidRDefault="00463299" w:rsidP="00463299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                                                                                   </w:t>
      </w:r>
      <w:r w:rsidRPr="008B71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B71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B7129">
        <w:rPr>
          <w:rFonts w:ascii="Times New Roman" w:hAnsi="Times New Roman" w:cs="Times New Roman"/>
          <w:sz w:val="28"/>
          <w:szCs w:val="28"/>
        </w:rPr>
        <w:t>2014 года</w:t>
      </w:r>
    </w:p>
    <w:p w:rsidR="00463299" w:rsidRPr="007447BE" w:rsidRDefault="00463299" w:rsidP="00463299">
      <w:pPr>
        <w:tabs>
          <w:tab w:val="left" w:pos="0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3299" w:rsidRPr="007447BE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7B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Шаранский район Республики Башкортостан, именуемый в дальнейшем </w:t>
      </w:r>
      <w:r w:rsidRPr="007447BE">
        <w:rPr>
          <w:rFonts w:ascii="Times New Roman" w:hAnsi="Times New Roman" w:cs="Times New Roman"/>
          <w:b/>
          <w:sz w:val="28"/>
          <w:szCs w:val="28"/>
        </w:rPr>
        <w:t>Район</w:t>
      </w:r>
      <w:r w:rsidRPr="007447BE">
        <w:rPr>
          <w:rFonts w:ascii="Times New Roman" w:hAnsi="Times New Roman" w:cs="Times New Roman"/>
          <w:sz w:val="28"/>
          <w:szCs w:val="28"/>
        </w:rPr>
        <w:t xml:space="preserve">, в лице председателя Совета муниципального района Шаранский район Республики Башкортостан </w:t>
      </w:r>
      <w:proofErr w:type="spellStart"/>
      <w:r w:rsidRPr="00CF0B9A">
        <w:rPr>
          <w:rFonts w:ascii="Times New Roman" w:hAnsi="Times New Roman" w:cs="Times New Roman"/>
          <w:b/>
          <w:sz w:val="28"/>
          <w:szCs w:val="28"/>
        </w:rPr>
        <w:t>Хайруллина</w:t>
      </w:r>
      <w:proofErr w:type="spellEnd"/>
      <w:r w:rsidRPr="00CF0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B9A">
        <w:rPr>
          <w:rFonts w:ascii="Times New Roman" w:hAnsi="Times New Roman" w:cs="Times New Roman"/>
          <w:b/>
          <w:sz w:val="28"/>
          <w:szCs w:val="28"/>
        </w:rPr>
        <w:t>Магдана</w:t>
      </w:r>
      <w:proofErr w:type="spellEnd"/>
      <w:r w:rsidRPr="00CF0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0B9A">
        <w:rPr>
          <w:rFonts w:ascii="Times New Roman" w:hAnsi="Times New Roman" w:cs="Times New Roman"/>
          <w:b/>
          <w:sz w:val="28"/>
          <w:szCs w:val="28"/>
        </w:rPr>
        <w:t>Ангамовича</w:t>
      </w:r>
      <w:proofErr w:type="spellEnd"/>
      <w:r w:rsidRPr="007447BE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744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именуемый в дальнейшем</w:t>
      </w:r>
      <w:r w:rsidRPr="007447BE">
        <w:rPr>
          <w:rStyle w:val="a4"/>
          <w:rFonts w:eastAsia="Arial Unicode MS"/>
          <w:sz w:val="28"/>
          <w:szCs w:val="28"/>
        </w:rPr>
        <w:t xml:space="preserve"> Поселение,</w:t>
      </w:r>
      <w:r w:rsidRPr="007447BE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7447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End"/>
      <w:r w:rsidRPr="00744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Бадамшина Ильдара Халимовича</w:t>
      </w:r>
      <w:r w:rsidRPr="007447BE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463299" w:rsidRDefault="00463299" w:rsidP="00463299">
      <w:pPr>
        <w:numPr>
          <w:ilvl w:val="0"/>
          <w:numId w:val="4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7BE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463299" w:rsidRPr="002931AD" w:rsidRDefault="00463299" w:rsidP="00463299">
      <w:pPr>
        <w:tabs>
          <w:tab w:val="left" w:pos="0"/>
          <w:tab w:val="left" w:pos="284"/>
        </w:tabs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8B7129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 w:rsidRPr="008B7129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B7129">
        <w:rPr>
          <w:rFonts w:ascii="Times New Roman" w:hAnsi="Times New Roman" w:cs="Times New Roman"/>
          <w:sz w:val="28"/>
          <w:szCs w:val="28"/>
        </w:rPr>
        <w:t xml:space="preserve">Указанные в статье 1.1. настоящего Соглашения полномочия передаются на срок </w:t>
      </w:r>
      <w:r>
        <w:rPr>
          <w:rFonts w:ascii="Times New Roman" w:hAnsi="Times New Roman" w:cs="Times New Roman"/>
          <w:sz w:val="28"/>
          <w:szCs w:val="28"/>
        </w:rPr>
        <w:t>до 31 декабря 2015 года.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B7129">
        <w:rPr>
          <w:rFonts w:ascii="Times New Roman" w:hAnsi="Times New Roman" w:cs="Times New Roman"/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463299" w:rsidRPr="00B708C0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Style w:val="a5"/>
          <w:rFonts w:eastAsia="Arial Unicode MS"/>
          <w:color w:val="FF0000"/>
          <w:szCs w:val="28"/>
        </w:rPr>
      </w:pPr>
      <w:r w:rsidRPr="00B708C0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в границах Поселения (согласно приложени</w:t>
      </w:r>
      <w:r w:rsidRPr="002931A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3299" w:rsidRPr="00D73E3A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3A">
        <w:rPr>
          <w:rFonts w:ascii="Times New Roman" w:hAnsi="Times New Roman" w:cs="Times New Roman"/>
          <w:sz w:val="28"/>
          <w:szCs w:val="28"/>
        </w:rPr>
        <w:t>оказания содействия в проектировании, строительстве, реконструкции, капитальном ремонте;</w:t>
      </w:r>
    </w:p>
    <w:p w:rsidR="00463299" w:rsidRPr="00D73E3A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3A">
        <w:rPr>
          <w:rFonts w:ascii="Times New Roman" w:hAnsi="Times New Roman" w:cs="Times New Roman"/>
          <w:sz w:val="28"/>
          <w:szCs w:val="28"/>
        </w:rPr>
        <w:t>разработки основных направлений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463299" w:rsidRPr="00D73E3A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3A">
        <w:rPr>
          <w:rFonts w:ascii="Times New Roman" w:hAnsi="Times New Roman" w:cs="Times New Roman"/>
          <w:sz w:val="28"/>
          <w:szCs w:val="28"/>
        </w:rPr>
        <w:t xml:space="preserve">утверждении перечня автомобильных дорог общего пользования местного значения в границах населенных пунктов поселения и </w:t>
      </w:r>
      <w:proofErr w:type="gramStart"/>
      <w:r w:rsidRPr="00D73E3A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Pr="00D73E3A">
        <w:rPr>
          <w:rFonts w:ascii="Times New Roman" w:hAnsi="Times New Roman" w:cs="Times New Roman"/>
          <w:sz w:val="28"/>
          <w:szCs w:val="28"/>
        </w:rPr>
        <w:t xml:space="preserve"> автомобильных дорог, по которым проходят маршруты школьных автобусов;</w:t>
      </w:r>
    </w:p>
    <w:p w:rsidR="00463299" w:rsidRPr="00D73E3A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E3A">
        <w:rPr>
          <w:rFonts w:ascii="Times New Roman" w:hAnsi="Times New Roman" w:cs="Times New Roman"/>
          <w:sz w:val="28"/>
          <w:szCs w:val="28"/>
        </w:rPr>
        <w:lastRenderedPageBreak/>
        <w:t>содержании</w:t>
      </w:r>
      <w:proofErr w:type="gramEnd"/>
      <w:r w:rsidRPr="00D73E3A">
        <w:rPr>
          <w:rFonts w:ascii="Times New Roman" w:hAnsi="Times New Roman" w:cs="Times New Roman"/>
          <w:sz w:val="28"/>
          <w:szCs w:val="28"/>
        </w:rPr>
        <w:t xml:space="preserve"> дорожного полотна автомобильных дорог, по которым проходят маршруты школьных автобусов;</w:t>
      </w:r>
    </w:p>
    <w:p w:rsidR="00463299" w:rsidRPr="00D73E3A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3A">
        <w:rPr>
          <w:rFonts w:ascii="Times New Roman" w:hAnsi="Times New Roman" w:cs="Times New Roman"/>
          <w:sz w:val="28"/>
          <w:szCs w:val="28"/>
        </w:rPr>
        <w:t>информационного обеспечения пользователей автомобильными дорогами, по которым проходят маршруты школьных автобусов.</w:t>
      </w:r>
    </w:p>
    <w:p w:rsidR="00463299" w:rsidRPr="00D73E3A" w:rsidRDefault="00463299" w:rsidP="00463299">
      <w:pPr>
        <w:numPr>
          <w:ilvl w:val="0"/>
          <w:numId w:val="2"/>
        </w:numPr>
        <w:tabs>
          <w:tab w:val="left" w:pos="0"/>
          <w:tab w:val="left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3A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D73E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3E3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463299" w:rsidRDefault="00463299" w:rsidP="00463299">
      <w:pPr>
        <w:numPr>
          <w:ilvl w:val="0"/>
          <w:numId w:val="4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B708C0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bookmarkEnd w:id="0"/>
    </w:p>
    <w:p w:rsidR="00463299" w:rsidRPr="002931AD" w:rsidRDefault="00463299" w:rsidP="00463299">
      <w:pPr>
        <w:tabs>
          <w:tab w:val="left" w:pos="0"/>
          <w:tab w:val="left" w:pos="284"/>
        </w:tabs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B7129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Район обязан: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8B7129">
        <w:rPr>
          <w:rFonts w:ascii="Times New Roman" w:hAnsi="Times New Roman" w:cs="Times New Roman"/>
          <w:sz w:val="28"/>
          <w:szCs w:val="28"/>
        </w:rPr>
        <w:t>Предусматривать в бюджете муниципального района</w:t>
      </w:r>
      <w:r w:rsidRPr="008B7129">
        <w:rPr>
          <w:rFonts w:ascii="Times New Roman" w:hAnsi="Times New Roman" w:cs="Times New Roman"/>
          <w:sz w:val="28"/>
          <w:szCs w:val="28"/>
        </w:rPr>
        <w:tab/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Pr="008B7129">
        <w:rPr>
          <w:rFonts w:ascii="Times New Roman" w:hAnsi="Times New Roman" w:cs="Times New Roman"/>
          <w:sz w:val="28"/>
          <w:szCs w:val="28"/>
        </w:rPr>
        <w:t>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Pr="008B7129">
        <w:rPr>
          <w:rFonts w:ascii="Times New Roman" w:hAnsi="Times New Roman" w:cs="Times New Roman"/>
          <w:sz w:val="28"/>
          <w:szCs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Pr="008B7129">
        <w:rPr>
          <w:rFonts w:ascii="Times New Roman" w:hAnsi="Times New Roman" w:cs="Times New Roman"/>
          <w:sz w:val="28"/>
          <w:szCs w:val="28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8B712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7129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8B7129">
        <w:rPr>
          <w:rFonts w:ascii="Times New Roman" w:hAnsi="Times New Roman" w:cs="Times New Roman"/>
          <w:sz w:val="28"/>
          <w:szCs w:val="28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8B7129">
        <w:rPr>
          <w:rFonts w:ascii="Times New Roman" w:hAnsi="Times New Roman" w:cs="Times New Roman"/>
          <w:sz w:val="28"/>
          <w:szCs w:val="28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B7129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Район вправе: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8B7129">
        <w:rPr>
          <w:rFonts w:ascii="Times New Roman" w:hAnsi="Times New Roman" w:cs="Times New Roman"/>
          <w:sz w:val="28"/>
          <w:szCs w:val="28"/>
        </w:rPr>
        <w:t>Участвовать в совещаниях, проводимых Поселением по вопросам реализации переданных полномочий.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8B7129">
        <w:rPr>
          <w:rFonts w:ascii="Times New Roman" w:hAnsi="Times New Roman" w:cs="Times New Roman"/>
          <w:sz w:val="28"/>
          <w:szCs w:val="28"/>
        </w:rPr>
        <w:t>Вносить предложения и рекомендации по повышению эффективности реализации переданных полномочий.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B7129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Поселение обязано: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2.3.1.</w:t>
      </w:r>
      <w:r w:rsidRPr="008B7129">
        <w:rPr>
          <w:rFonts w:ascii="Times New Roman" w:hAnsi="Times New Roman" w:cs="Times New Roman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</w:t>
      </w:r>
      <w:r w:rsidRPr="008B7129">
        <w:rPr>
          <w:rFonts w:ascii="Times New Roman" w:hAnsi="Times New Roman" w:cs="Times New Roman"/>
          <w:sz w:val="28"/>
          <w:szCs w:val="28"/>
        </w:rPr>
        <w:t xml:space="preserve"> район за счет финансовых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8B7129">
        <w:rPr>
          <w:rFonts w:ascii="Times New Roman" w:hAnsi="Times New Roman" w:cs="Times New Roman"/>
          <w:sz w:val="28"/>
          <w:szCs w:val="28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lastRenderedPageBreak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8B7129">
        <w:rPr>
          <w:rFonts w:ascii="Times New Roman" w:hAnsi="Times New Roman" w:cs="Times New Roman"/>
          <w:sz w:val="28"/>
          <w:szCs w:val="28"/>
        </w:rPr>
        <w:t>Запрашивать у Района информацию, необходимую для реализации переданных полномочий.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8B7129">
        <w:rPr>
          <w:rFonts w:ascii="Times New Roman" w:hAnsi="Times New Roman" w:cs="Times New Roman"/>
          <w:sz w:val="28"/>
          <w:szCs w:val="28"/>
        </w:rPr>
        <w:t>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8B71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7129">
        <w:rPr>
          <w:rFonts w:ascii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При непредставлении Районом финансовых сре</w:t>
      </w:r>
      <w:proofErr w:type="gramStart"/>
      <w:r w:rsidRPr="008B712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B7129">
        <w:rPr>
          <w:rFonts w:ascii="Times New Roman" w:hAnsi="Times New Roman" w:cs="Times New Roman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8B7129">
        <w:rPr>
          <w:rFonts w:ascii="Times New Roman" w:hAnsi="Times New Roman" w:cs="Times New Roman"/>
          <w:sz w:val="28"/>
          <w:szCs w:val="28"/>
        </w:rPr>
        <w:t>Предоставлять Району предложения по ежегодному 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финансовых средств, предоставляемых бюджету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Старотумбагушевский </w:t>
      </w:r>
      <w:r w:rsidRPr="008B7129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217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8B71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для осуществления переданных полномочий.</w:t>
      </w:r>
    </w:p>
    <w:p w:rsidR="00463299" w:rsidRPr="002931AD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Pr="002175DE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DE">
        <w:rPr>
          <w:rFonts w:ascii="Times New Roman" w:hAnsi="Times New Roman" w:cs="Times New Roman"/>
          <w:b/>
          <w:sz w:val="28"/>
          <w:szCs w:val="28"/>
        </w:rPr>
        <w:t>III. Порядок определения объема и пр</w:t>
      </w:r>
      <w:r>
        <w:rPr>
          <w:rFonts w:ascii="Times New Roman" w:hAnsi="Times New Roman" w:cs="Times New Roman"/>
          <w:b/>
          <w:sz w:val="28"/>
          <w:szCs w:val="28"/>
        </w:rPr>
        <w:t>едоставления финансовых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Pr="002175DE">
        <w:rPr>
          <w:rFonts w:ascii="Times New Roman" w:hAnsi="Times New Roman" w:cs="Times New Roman"/>
          <w:b/>
          <w:sz w:val="28"/>
          <w:szCs w:val="28"/>
        </w:rPr>
        <w:t>дл</w:t>
      </w:r>
      <w:proofErr w:type="gramEnd"/>
      <w:r w:rsidRPr="002175DE">
        <w:rPr>
          <w:rFonts w:ascii="Times New Roman" w:hAnsi="Times New Roman" w:cs="Times New Roman"/>
          <w:b/>
          <w:sz w:val="28"/>
          <w:szCs w:val="28"/>
        </w:rPr>
        <w:t>я</w:t>
      </w:r>
      <w:r w:rsidRPr="008B7129">
        <w:rPr>
          <w:rFonts w:ascii="Times New Roman" w:hAnsi="Times New Roman" w:cs="Times New Roman"/>
          <w:sz w:val="28"/>
          <w:szCs w:val="28"/>
        </w:rPr>
        <w:t xml:space="preserve"> </w:t>
      </w:r>
      <w:r w:rsidRPr="002175DE">
        <w:rPr>
          <w:rFonts w:ascii="Times New Roman" w:hAnsi="Times New Roman" w:cs="Times New Roman"/>
          <w:b/>
          <w:sz w:val="28"/>
          <w:szCs w:val="28"/>
        </w:rPr>
        <w:t>осуществления переданных полномочий</w:t>
      </w:r>
    </w:p>
    <w:p w:rsidR="00463299" w:rsidRPr="002931AD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2175DE">
        <w:rPr>
          <w:rFonts w:ascii="Times New Roman" w:hAnsi="Times New Roman" w:cs="Times New Roman"/>
          <w:sz w:val="28"/>
          <w:szCs w:val="28"/>
        </w:rPr>
        <w:t>Финансовые средства для реализации переданных полномочий</w:t>
      </w:r>
      <w:r w:rsidRPr="008B7129">
        <w:rPr>
          <w:rFonts w:ascii="Times New Roman" w:hAnsi="Times New Roman" w:cs="Times New Roman"/>
          <w:sz w:val="28"/>
          <w:szCs w:val="28"/>
        </w:rPr>
        <w:t xml:space="preserve"> предоставляются Районом Поселению в форме иных межбюджетных трансфертов.</w:t>
      </w:r>
    </w:p>
    <w:p w:rsidR="00463299" w:rsidRPr="00FD2E67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8B7129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осуществления передаваемых полномочий Поселению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8B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4</w:t>
      </w:r>
      <w:r w:rsidRPr="00A5341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53417">
        <w:rPr>
          <w:rFonts w:ascii="Times New Roman" w:hAnsi="Times New Roman"/>
          <w:color w:val="auto"/>
          <w:sz w:val="28"/>
          <w:szCs w:val="28"/>
        </w:rPr>
        <w:t>000 (</w:t>
      </w:r>
      <w:r>
        <w:rPr>
          <w:rFonts w:ascii="Times New Roman" w:hAnsi="Times New Roman"/>
          <w:color w:val="auto"/>
          <w:sz w:val="28"/>
          <w:szCs w:val="28"/>
        </w:rPr>
        <w:t>сорок</w:t>
      </w:r>
      <w:r w:rsidRPr="00A53417">
        <w:rPr>
          <w:rFonts w:ascii="Times New Roman" w:hAnsi="Times New Roman"/>
          <w:color w:val="auto"/>
          <w:sz w:val="28"/>
          <w:szCs w:val="28"/>
        </w:rPr>
        <w:t xml:space="preserve"> тысяч) рублей.</w:t>
      </w:r>
    </w:p>
    <w:p w:rsidR="00463299" w:rsidRPr="002175DE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8B7129">
        <w:rPr>
          <w:rFonts w:ascii="Times New Roman" w:hAnsi="Times New Roman" w:cs="Times New Roman"/>
          <w:sz w:val="28"/>
          <w:szCs w:val="28"/>
        </w:rPr>
        <w:t>Финансовые средства перечисляются ежемесячно.</w:t>
      </w:r>
    </w:p>
    <w:p w:rsidR="00463299" w:rsidRDefault="00463299" w:rsidP="00463299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B7129">
        <w:rPr>
          <w:rFonts w:ascii="Times New Roman" w:hAnsi="Times New Roman" w:cs="Times New Roman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463299" w:rsidRPr="002931AD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DE">
        <w:rPr>
          <w:rFonts w:ascii="Times New Roman" w:hAnsi="Times New Roman" w:cs="Times New Roman"/>
          <w:b/>
          <w:sz w:val="28"/>
          <w:szCs w:val="28"/>
        </w:rPr>
        <w:t>IV. Основания и порядок прекращения Соглашения</w:t>
      </w:r>
    </w:p>
    <w:p w:rsidR="00463299" w:rsidRPr="002931AD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8B7129">
        <w:rPr>
          <w:rFonts w:ascii="Times New Roman" w:hAnsi="Times New Roman" w:cs="Times New Roman"/>
          <w:sz w:val="28"/>
          <w:szCs w:val="28"/>
        </w:rPr>
        <w:t>Настоящее Соглашение может быть прекращено, в том числе досрочно:</w:t>
      </w:r>
    </w:p>
    <w:p w:rsidR="00463299" w:rsidRPr="008B7129" w:rsidRDefault="00463299" w:rsidP="0046329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463299" w:rsidRPr="008B7129" w:rsidRDefault="00463299" w:rsidP="0046329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463299" w:rsidRPr="008B7129" w:rsidRDefault="00463299" w:rsidP="0046329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463299" w:rsidRPr="009F7B9D" w:rsidRDefault="00463299" w:rsidP="00463299">
      <w:pPr>
        <w:numPr>
          <w:ilvl w:val="0"/>
          <w:numId w:val="3"/>
        </w:numPr>
        <w:tabs>
          <w:tab w:val="left" w:pos="0"/>
          <w:tab w:val="left" w:pos="284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9F7B9D">
        <w:rPr>
          <w:rFonts w:ascii="Times New Roman" w:hAnsi="Times New Roman" w:cs="Times New Roman"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9F7B9D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9F7B9D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8B7129">
        <w:rPr>
          <w:rFonts w:ascii="Times New Roman" w:hAnsi="Times New Roman" w:cs="Times New Roman"/>
          <w:sz w:val="28"/>
          <w:szCs w:val="28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46329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9D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463299" w:rsidRPr="0039751F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B7129">
        <w:rPr>
          <w:rFonts w:ascii="Times New Roman" w:hAnsi="Times New Roman" w:cs="Times New Roman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B7129">
        <w:rPr>
          <w:rFonts w:ascii="Times New Roman" w:hAnsi="Times New Roman" w:cs="Times New Roman"/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B7129">
        <w:rPr>
          <w:rFonts w:ascii="Times New Roman" w:hAnsi="Times New Roman" w:cs="Times New Roman"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463299" w:rsidRPr="0039751F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9D">
        <w:rPr>
          <w:rFonts w:ascii="Times New Roman" w:hAnsi="Times New Roman" w:cs="Times New Roman"/>
          <w:b/>
          <w:sz w:val="28"/>
          <w:szCs w:val="28"/>
        </w:rPr>
        <w:t>VI. Порядок разрешения споров</w:t>
      </w:r>
    </w:p>
    <w:p w:rsidR="00463299" w:rsidRPr="0039751F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8B7129">
        <w:rPr>
          <w:rFonts w:ascii="Times New Roman" w:hAnsi="Times New Roman" w:cs="Times New Roman"/>
          <w:sz w:val="28"/>
          <w:szCs w:val="28"/>
        </w:rPr>
        <w:t>Все разногласия между Сторонами разрешаются путем переговоров.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8B7129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63299" w:rsidRPr="0039751F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9D">
        <w:rPr>
          <w:rFonts w:ascii="Times New Roman" w:hAnsi="Times New Roman" w:cs="Times New Roman"/>
          <w:b/>
          <w:sz w:val="28"/>
          <w:szCs w:val="28"/>
        </w:rPr>
        <w:t>VII. Заключительные условия</w:t>
      </w:r>
    </w:p>
    <w:p w:rsidR="00463299" w:rsidRPr="0039751F" w:rsidRDefault="00463299" w:rsidP="00463299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8B7129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1 января 2015 года, но не ранее его утверждения решениями </w:t>
      </w:r>
      <w:r>
        <w:rPr>
          <w:rFonts w:ascii="Times New Roman" w:hAnsi="Times New Roman" w:cs="Times New Roman"/>
          <w:sz w:val="28"/>
          <w:szCs w:val="28"/>
        </w:rPr>
        <w:t>Района и Поселения</w:t>
      </w:r>
      <w:r w:rsidRPr="008B7129">
        <w:rPr>
          <w:rFonts w:ascii="Times New Roman" w:hAnsi="Times New Roman" w:cs="Times New Roman"/>
          <w:sz w:val="28"/>
          <w:szCs w:val="28"/>
        </w:rPr>
        <w:t xml:space="preserve"> и действует по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декабря 2015 года.</w:t>
      </w:r>
    </w:p>
    <w:p w:rsidR="0046329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8B7129">
        <w:rPr>
          <w:rFonts w:ascii="Times New Roman" w:hAnsi="Times New Roman" w:cs="Times New Roman"/>
          <w:sz w:val="28"/>
          <w:szCs w:val="28"/>
        </w:rPr>
        <w:t>Все изменения и дополнения в настоящее Соглашение вносятся по взаимному согласию Сторон и оформляются дополнительными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>Соглашениями в письменной форме, подписанными Сторонами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29">
        <w:rPr>
          <w:rFonts w:ascii="Times New Roman" w:hAnsi="Times New Roman" w:cs="Times New Roman"/>
          <w:sz w:val="28"/>
          <w:szCs w:val="28"/>
        </w:rPr>
        <w:t xml:space="preserve">утвержденными решениями </w:t>
      </w:r>
      <w:r>
        <w:rPr>
          <w:rFonts w:ascii="Times New Roman" w:hAnsi="Times New Roman" w:cs="Times New Roman"/>
          <w:sz w:val="28"/>
          <w:szCs w:val="28"/>
        </w:rPr>
        <w:t>Района и Поселения</w:t>
      </w:r>
      <w:r w:rsidRPr="008B7129">
        <w:rPr>
          <w:rFonts w:ascii="Times New Roman" w:hAnsi="Times New Roman" w:cs="Times New Roman"/>
          <w:sz w:val="28"/>
          <w:szCs w:val="28"/>
        </w:rPr>
        <w:t>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29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463299" w:rsidRPr="008B7129" w:rsidRDefault="00463299" w:rsidP="00463299">
      <w:pPr>
        <w:tabs>
          <w:tab w:val="left" w:pos="0"/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</w:rPr>
        <w:sectPr w:rsidR="00463299" w:rsidRPr="008B7129" w:rsidSect="00414C14">
          <w:footerReference w:type="default" r:id="rId8"/>
          <w:pgSz w:w="11905" w:h="16837"/>
          <w:pgMar w:top="568" w:right="565" w:bottom="568" w:left="1701" w:header="0" w:footer="0" w:gutter="0"/>
          <w:cols w:space="720"/>
          <w:noEndnote/>
          <w:docGrid w:linePitch="360"/>
        </w:sectPr>
      </w:pPr>
      <w:r w:rsidRPr="008B7129">
        <w:rPr>
          <w:rFonts w:ascii="Times New Roman" w:hAnsi="Times New Roman" w:cs="Times New Roman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5367"/>
        <w:rPr>
          <w:sz w:val="24"/>
          <w:szCs w:val="24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</w:p>
    <w:p w:rsidR="00463299" w:rsidRPr="0039751F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  <w:r w:rsidRPr="0039751F">
        <w:rPr>
          <w:sz w:val="28"/>
          <w:szCs w:val="28"/>
        </w:rPr>
        <w:lastRenderedPageBreak/>
        <w:t xml:space="preserve">Приложение </w:t>
      </w:r>
    </w:p>
    <w:p w:rsidR="00463299" w:rsidRPr="0039751F" w:rsidRDefault="00463299" w:rsidP="00463299">
      <w:pPr>
        <w:pStyle w:val="1"/>
        <w:shd w:val="clear" w:color="auto" w:fill="auto"/>
        <w:spacing w:line="240" w:lineRule="auto"/>
        <w:ind w:left="20" w:firstLine="6643"/>
        <w:rPr>
          <w:sz w:val="28"/>
          <w:szCs w:val="28"/>
        </w:rPr>
      </w:pPr>
      <w:r w:rsidRPr="0039751F">
        <w:rPr>
          <w:sz w:val="28"/>
          <w:szCs w:val="28"/>
        </w:rPr>
        <w:t>к Соглашению</w:t>
      </w:r>
    </w:p>
    <w:p w:rsidR="00463299" w:rsidRPr="0039751F" w:rsidRDefault="00463299" w:rsidP="00463299">
      <w:pPr>
        <w:pStyle w:val="1"/>
        <w:shd w:val="clear" w:color="auto" w:fill="auto"/>
        <w:tabs>
          <w:tab w:val="left" w:pos="1305"/>
          <w:tab w:val="left" w:leader="underscore" w:pos="2535"/>
        </w:tabs>
        <w:spacing w:line="240" w:lineRule="auto"/>
        <w:ind w:left="20" w:firstLine="5367"/>
        <w:rPr>
          <w:sz w:val="28"/>
          <w:szCs w:val="28"/>
        </w:rPr>
      </w:pPr>
    </w:p>
    <w:p w:rsidR="00463299" w:rsidRPr="00030985" w:rsidRDefault="00463299" w:rsidP="00463299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30985">
        <w:rPr>
          <w:sz w:val="28"/>
          <w:szCs w:val="28"/>
        </w:rPr>
        <w:t>ПЕРЕЧЕНЬ</w:t>
      </w:r>
    </w:p>
    <w:p w:rsidR="00463299" w:rsidRPr="00030985" w:rsidRDefault="00463299" w:rsidP="00463299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30985">
        <w:rPr>
          <w:sz w:val="28"/>
          <w:szCs w:val="28"/>
        </w:rPr>
        <w:t>автомобильных дорог общего пользования местного значения,</w:t>
      </w:r>
    </w:p>
    <w:p w:rsidR="00463299" w:rsidRPr="00030985" w:rsidRDefault="00463299" w:rsidP="00463299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30985">
        <w:rPr>
          <w:sz w:val="28"/>
          <w:szCs w:val="28"/>
        </w:rPr>
        <w:t>в границах поселения передаваемых по Соглашению из муниципального района Шаранский район Республики Башкортостан сельскому поселению Старотумбагушевский сельсовет муниципального района Шаранский район Республики Башкортостан</w:t>
      </w:r>
    </w:p>
    <w:p w:rsidR="00463299" w:rsidRDefault="00463299" w:rsidP="00463299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W w:w="100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900"/>
        <w:gridCol w:w="1782"/>
        <w:gridCol w:w="1854"/>
        <w:gridCol w:w="993"/>
        <w:gridCol w:w="1428"/>
        <w:gridCol w:w="709"/>
        <w:gridCol w:w="992"/>
        <w:gridCol w:w="851"/>
      </w:tblGrid>
      <w:tr w:rsidR="00463299" w:rsidRPr="001A4E8F" w:rsidTr="003C77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proofErr w:type="gram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фикаци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 дороги</w:t>
            </w:r>
          </w:p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(улиц, переулков и т.д.) </w:t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кад.№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Эксплуатац</w:t>
            </w:r>
            <w:proofErr w:type="gram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  <w:t>километры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463299" w:rsidRPr="001A4E8F" w:rsidTr="003C77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   </w:t>
            </w:r>
          </w:p>
        </w:tc>
      </w:tr>
      <w:tr w:rsidR="00463299" w:rsidRPr="001A4E8F" w:rsidTr="003C771F">
        <w:trPr>
          <w:trHeight w:val="1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с   твердым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покр</w:t>
            </w:r>
            <w:proofErr w:type="gram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тием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из них с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асфал</w:t>
            </w:r>
            <w:proofErr w:type="gram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тобетон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E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      4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таротумбагушево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Старотумбагушево, 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олодёжная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0,900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7FA">
              <w:rPr>
                <w:rFonts w:ascii="Times New Roman" w:hAnsi="Times New Roman" w:cs="Times New Roman"/>
              </w:rPr>
              <w:t xml:space="preserve">Местного значения </w:t>
            </w:r>
            <w:r w:rsidRPr="002827FA">
              <w:rPr>
                <w:rFonts w:ascii="Times New Roman" w:hAnsi="Times New Roman" w:cs="Times New Roman"/>
                <w:lang w:val="en-US"/>
              </w:rPr>
              <w:t xml:space="preserve">  V </w:t>
            </w:r>
            <w:r w:rsidRPr="002827FA">
              <w:rPr>
                <w:rFonts w:ascii="Times New Roman" w:hAnsi="Times New Roman" w:cs="Times New Roman"/>
              </w:rPr>
              <w:t>категор</w:t>
            </w: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Старотумбагушево 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ижняя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0,411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0,411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Старотумбагушево 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.Ф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ермерская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0,194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Старотумбагушево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Старотумбагушево 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.Ц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ентральная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1,616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1,616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овая </w:t>
            </w: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Сбродовка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80-005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Д.Новая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Сбродовка</w:t>
            </w:r>
            <w:proofErr w:type="spellEnd"/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ушкинская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0,448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овотумбагушево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80-006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Новотумбагушево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</w:t>
            </w:r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Новотумбагушево, 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есная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0,846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.Н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овый Кичкиняш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80-007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Д.Новый Кичкиняш</w:t>
            </w:r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.Ц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веточная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0,508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0,508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299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299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299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тарый </w:t>
            </w:r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Кичкиняш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80-008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Старый Кичкиняш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Д.Старый Кичкиняш, 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одгорная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0,911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0,911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9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902A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80-009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Д.Темяково</w:t>
            </w:r>
            <w:proofErr w:type="spellEnd"/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уговая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1,048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1,048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80-010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Д.Темяково</w:t>
            </w:r>
            <w:proofErr w:type="spellEnd"/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ктябрьская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80-011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Д.Темяково</w:t>
            </w:r>
            <w:proofErr w:type="spellEnd"/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еленая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0,226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0,226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80-012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Д.Темяково</w:t>
            </w:r>
            <w:proofErr w:type="spellEnd"/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абочая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7FA">
              <w:rPr>
                <w:rFonts w:ascii="Times New Roman" w:hAnsi="Times New Roman" w:cs="Times New Roman"/>
              </w:rPr>
              <w:t>Местного значения   V категор</w:t>
            </w:r>
            <w:r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9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Елань-Елга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80-013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Д..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Елань-Елга</w:t>
            </w:r>
            <w:proofErr w:type="spellEnd"/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адовая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0,700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99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80-258-865 ОП МП 80-014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Каразыбаш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Темяково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аразыбаш</w:t>
            </w:r>
            <w:proofErr w:type="spellEnd"/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 xml:space="preserve"> ул.Родниковая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2827FA" w:rsidRDefault="00463299" w:rsidP="003C7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FA">
              <w:rPr>
                <w:rFonts w:ascii="Times New Roman" w:hAnsi="Times New Roman" w:cs="Times New Roman"/>
                <w:sz w:val="20"/>
                <w:szCs w:val="20"/>
              </w:rPr>
              <w:t>Местного значения   V категории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A2A">
              <w:rPr>
                <w:rFonts w:ascii="Times New Roman" w:eastAsia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Default="00463299" w:rsidP="003C7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4E8F">
              <w:rPr>
                <w:rFonts w:ascii="Times New Roman" w:hAnsi="Times New Roman" w:cs="Times New Roman"/>
              </w:rPr>
              <w:t>Всего по сельскому поселению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8,458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12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8,458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127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1,350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299" w:rsidRPr="00902A2A" w:rsidRDefault="00463299" w:rsidP="003C771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3299" w:rsidRPr="001A4E8F" w:rsidTr="003C771F">
        <w:tc>
          <w:tcPr>
            <w:tcW w:w="75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99" w:rsidRPr="001A4E8F" w:rsidRDefault="00463299" w:rsidP="003C77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99" w:rsidRDefault="00463299" w:rsidP="00463299">
      <w:pPr>
        <w:pStyle w:val="a9"/>
        <w:spacing w:after="0"/>
      </w:pPr>
    </w:p>
    <w:p w:rsidR="00463299" w:rsidRPr="0039751F" w:rsidRDefault="00463299" w:rsidP="00463299">
      <w:pPr>
        <w:pStyle w:val="a9"/>
        <w:spacing w:after="0"/>
        <w:sectPr w:rsidR="00463299" w:rsidRPr="0039751F" w:rsidSect="00180E23">
          <w:type w:val="continuous"/>
          <w:pgSz w:w="11905" w:h="16837"/>
          <w:pgMar w:top="709" w:right="848" w:bottom="567" w:left="1535" w:header="0" w:footer="3" w:gutter="0"/>
          <w:cols w:space="720"/>
          <w:noEndnote/>
          <w:docGrid w:linePitch="360"/>
        </w:sectPr>
      </w:pP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3299" w:rsidRPr="001A4E8F" w:rsidRDefault="00463299" w:rsidP="004632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Cs/>
          <w:sz w:val="28"/>
          <w:szCs w:val="28"/>
        </w:rPr>
        <w:t>_______________  М.А.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4E8F">
        <w:rPr>
          <w:rFonts w:ascii="Times New Roman" w:hAnsi="Times New Roman" w:cs="Times New Roman"/>
          <w:bCs/>
          <w:sz w:val="28"/>
          <w:szCs w:val="28"/>
        </w:rPr>
        <w:t>Хайруллин</w:t>
      </w:r>
      <w:proofErr w:type="spellEnd"/>
    </w:p>
    <w:p w:rsidR="00463299" w:rsidRPr="001A4E8F" w:rsidRDefault="00463299" w:rsidP="004632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3299" w:rsidRPr="001A4E8F" w:rsidRDefault="00463299" w:rsidP="00463299">
      <w:pPr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1A4E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A4E8F">
        <w:rPr>
          <w:rFonts w:ascii="Times New Roman" w:hAnsi="Times New Roman" w:cs="Times New Roman"/>
          <w:bCs/>
          <w:sz w:val="28"/>
          <w:szCs w:val="28"/>
        </w:rPr>
        <w:t xml:space="preserve"> 2014 года.</w:t>
      </w:r>
    </w:p>
    <w:p w:rsidR="00463299" w:rsidRDefault="00463299" w:rsidP="00463299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463299" w:rsidRPr="001A4E8F" w:rsidRDefault="00463299" w:rsidP="00463299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  <w:r w:rsidRPr="001A4E8F">
        <w:rPr>
          <w:bCs/>
          <w:sz w:val="28"/>
          <w:szCs w:val="28"/>
        </w:rPr>
        <w:t>М.П.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 поселения 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1A4E8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1A4E8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463299" w:rsidRPr="001A4E8F" w:rsidRDefault="00463299" w:rsidP="00463299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463299" w:rsidRPr="001A4E8F" w:rsidRDefault="00463299" w:rsidP="004632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>И.Х. Бадамшин</w:t>
      </w:r>
    </w:p>
    <w:p w:rsidR="00463299" w:rsidRPr="001A4E8F" w:rsidRDefault="00463299" w:rsidP="004632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3299" w:rsidRPr="001A4E8F" w:rsidRDefault="00463299" w:rsidP="00463299">
      <w:pPr>
        <w:rPr>
          <w:rFonts w:ascii="Times New Roman" w:hAnsi="Times New Roman" w:cs="Times New Roman"/>
          <w:bCs/>
          <w:sz w:val="28"/>
          <w:szCs w:val="28"/>
        </w:rPr>
      </w:pPr>
      <w:r w:rsidRPr="001A4E8F">
        <w:rPr>
          <w:rFonts w:ascii="Times New Roman" w:hAnsi="Times New Roman" w:cs="Times New Roman"/>
          <w:bCs/>
          <w:sz w:val="28"/>
          <w:szCs w:val="28"/>
        </w:rPr>
        <w:t>«1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A4E8F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A4E8F">
        <w:rPr>
          <w:rFonts w:ascii="Times New Roman" w:hAnsi="Times New Roman" w:cs="Times New Roman"/>
          <w:bCs/>
          <w:sz w:val="28"/>
          <w:szCs w:val="28"/>
        </w:rPr>
        <w:t xml:space="preserve"> 2014 года.</w:t>
      </w:r>
    </w:p>
    <w:p w:rsidR="00463299" w:rsidRDefault="00463299" w:rsidP="00463299">
      <w:pPr>
        <w:pStyle w:val="60"/>
        <w:shd w:val="clear" w:color="auto" w:fill="auto"/>
        <w:spacing w:line="240" w:lineRule="auto"/>
        <w:ind w:right="40"/>
        <w:rPr>
          <w:bCs/>
          <w:sz w:val="28"/>
          <w:szCs w:val="28"/>
        </w:rPr>
      </w:pPr>
    </w:p>
    <w:p w:rsidR="00463299" w:rsidRPr="005F5BF4" w:rsidRDefault="00463299" w:rsidP="00463299">
      <w:pPr>
        <w:pStyle w:val="60"/>
        <w:shd w:val="clear" w:color="auto" w:fill="auto"/>
        <w:spacing w:line="240" w:lineRule="auto"/>
        <w:ind w:right="40"/>
        <w:rPr>
          <w:sz w:val="28"/>
          <w:szCs w:val="28"/>
        </w:rPr>
        <w:sectPr w:rsidR="00463299" w:rsidRPr="005F5BF4" w:rsidSect="00180E23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  <w:r>
        <w:rPr>
          <w:bCs/>
          <w:sz w:val="28"/>
          <w:szCs w:val="28"/>
        </w:rPr>
        <w:t>М.П.</w:t>
      </w:r>
    </w:p>
    <w:p w:rsidR="00463299" w:rsidRPr="005F5BF4" w:rsidRDefault="00463299" w:rsidP="00463299">
      <w:pPr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463299" w:rsidRDefault="00463299" w:rsidP="00463299"/>
    <w:p w:rsidR="00F20839" w:rsidRDefault="00F20839"/>
    <w:sectPr w:rsidR="00F20839" w:rsidSect="00180E23">
      <w:type w:val="continuous"/>
      <w:pgSz w:w="11905" w:h="16837"/>
      <w:pgMar w:top="1877" w:right="848" w:bottom="426" w:left="15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D4" w:rsidRDefault="00063DD4" w:rsidP="0021102D">
      <w:r>
        <w:separator/>
      </w:r>
    </w:p>
  </w:endnote>
  <w:endnote w:type="continuationSeparator" w:id="0">
    <w:p w:rsidR="00063DD4" w:rsidRDefault="00063DD4" w:rsidP="0021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23" w:rsidRDefault="003902D4">
    <w:pPr>
      <w:pStyle w:val="a7"/>
      <w:jc w:val="right"/>
    </w:pPr>
    <w:r>
      <w:fldChar w:fldCharType="begin"/>
    </w:r>
    <w:r w:rsidR="00463299">
      <w:instrText xml:space="preserve"> PAGE   \* MERGEFORMAT </w:instrText>
    </w:r>
    <w:r>
      <w:fldChar w:fldCharType="separate"/>
    </w:r>
    <w:r w:rsidR="002F2888">
      <w:rPr>
        <w:noProof/>
      </w:rPr>
      <w:t>7</w:t>
    </w:r>
    <w:r>
      <w:fldChar w:fldCharType="end"/>
    </w:r>
  </w:p>
  <w:p w:rsidR="00180E23" w:rsidRDefault="00063D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D4" w:rsidRDefault="00063DD4" w:rsidP="0021102D">
      <w:r>
        <w:separator/>
      </w:r>
    </w:p>
  </w:footnote>
  <w:footnote w:type="continuationSeparator" w:id="0">
    <w:p w:rsidR="00063DD4" w:rsidRDefault="00063DD4" w:rsidP="00211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99"/>
    <w:rsid w:val="00023862"/>
    <w:rsid w:val="00063DD4"/>
    <w:rsid w:val="000C2028"/>
    <w:rsid w:val="001255B9"/>
    <w:rsid w:val="001363AF"/>
    <w:rsid w:val="001409D9"/>
    <w:rsid w:val="00186653"/>
    <w:rsid w:val="0021102D"/>
    <w:rsid w:val="002254F7"/>
    <w:rsid w:val="00290624"/>
    <w:rsid w:val="002F2888"/>
    <w:rsid w:val="0034618A"/>
    <w:rsid w:val="003902D4"/>
    <w:rsid w:val="00416EB1"/>
    <w:rsid w:val="00463299"/>
    <w:rsid w:val="00483D42"/>
    <w:rsid w:val="005658A5"/>
    <w:rsid w:val="00575140"/>
    <w:rsid w:val="005C2793"/>
    <w:rsid w:val="005D23B5"/>
    <w:rsid w:val="00704319"/>
    <w:rsid w:val="007F0B7B"/>
    <w:rsid w:val="008C3757"/>
    <w:rsid w:val="009571FD"/>
    <w:rsid w:val="00971E9E"/>
    <w:rsid w:val="00A568B0"/>
    <w:rsid w:val="00B30B3B"/>
    <w:rsid w:val="00B8395B"/>
    <w:rsid w:val="00BF46D9"/>
    <w:rsid w:val="00D14A7A"/>
    <w:rsid w:val="00D52680"/>
    <w:rsid w:val="00DC61A1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2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63299"/>
    <w:pPr>
      <w:keepNext/>
      <w:spacing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color w:val="auto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329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3">
    <w:name w:val="Основной текст_"/>
    <w:basedOn w:val="a0"/>
    <w:link w:val="1"/>
    <w:rsid w:val="004632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463299"/>
    <w:rPr>
      <w:b/>
      <w:bCs/>
    </w:rPr>
  </w:style>
  <w:style w:type="character" w:customStyle="1" w:styleId="a5">
    <w:name w:val="Основной текст + Курсив"/>
    <w:basedOn w:val="a3"/>
    <w:rsid w:val="00463299"/>
    <w:rPr>
      <w:i/>
      <w:iCs/>
    </w:rPr>
  </w:style>
  <w:style w:type="character" w:customStyle="1" w:styleId="6">
    <w:name w:val="Основной текст (6)_"/>
    <w:basedOn w:val="a0"/>
    <w:link w:val="60"/>
    <w:rsid w:val="0046329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46329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463299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styleId="a6">
    <w:name w:val="List Paragraph"/>
    <w:basedOn w:val="a"/>
    <w:uiPriority w:val="34"/>
    <w:qFormat/>
    <w:rsid w:val="00463299"/>
    <w:pPr>
      <w:ind w:left="720"/>
      <w:contextualSpacing/>
    </w:pPr>
  </w:style>
  <w:style w:type="paragraph" w:styleId="3">
    <w:name w:val="Body Text Indent 3"/>
    <w:basedOn w:val="a"/>
    <w:link w:val="30"/>
    <w:rsid w:val="00463299"/>
    <w:pPr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63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63299"/>
    <w:pPr>
      <w:spacing w:after="120" w:line="480" w:lineRule="auto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46329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32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32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632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32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63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6329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463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4632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32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329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2179</Words>
  <Characters>12423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2014-12-17T12:35:00Z</cp:lastPrinted>
  <dcterms:created xsi:type="dcterms:W3CDTF">2014-12-17T12:30:00Z</dcterms:created>
  <dcterms:modified xsi:type="dcterms:W3CDTF">2014-12-17T12:47:00Z</dcterms:modified>
</cp:coreProperties>
</file>