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CB" w:rsidRDefault="002977CB" w:rsidP="002977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94"/>
        <w:tblW w:w="9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2977CB" w:rsidRPr="00AA2BBA" w:rsidTr="00B92A38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977CB" w:rsidRPr="00EE4121" w:rsidRDefault="002977CB" w:rsidP="00B92A3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EE4121">
              <w:rPr>
                <w:rFonts w:ascii="Lucida Sans Unicode" w:hAnsi="Lucida Sans Unicode" w:cs="Lucida Sans Unicode"/>
              </w:rPr>
              <w:t>Ҡ</w:t>
            </w:r>
            <w:r w:rsidRPr="00EE4121">
              <w:rPr>
                <w:rFonts w:ascii="Times New Roman" w:hAnsi="Times New Roman"/>
                <w:sz w:val="18"/>
                <w:szCs w:val="18"/>
              </w:rPr>
              <w:t>ОРТОСТАН  РЕСПУБЛИКАҺ</w:t>
            </w:r>
            <w:proofErr w:type="gramStart"/>
            <w:r w:rsidRPr="00EE4121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2977CB" w:rsidRPr="00EE4121" w:rsidRDefault="002977CB" w:rsidP="00B92A3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2977CB" w:rsidRPr="00EE4121" w:rsidRDefault="002977CB" w:rsidP="00B92A3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МУНИЦИПАЛЬ  РАЙОНЫНЫ</w:t>
            </w:r>
          </w:p>
          <w:p w:rsidR="002977CB" w:rsidRPr="00EE4121" w:rsidRDefault="002977CB" w:rsidP="00B92A3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4121"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 w:rsidRPr="00EE4121"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2977CB" w:rsidRPr="00EE4121" w:rsidRDefault="002977CB" w:rsidP="00B92A3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2977CB" w:rsidRPr="00EE4121" w:rsidRDefault="002977CB" w:rsidP="00B92A3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 xml:space="preserve">Иске Томбағош </w:t>
            </w:r>
            <w:proofErr w:type="spellStart"/>
            <w:r w:rsidRPr="00EE4121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gramStart"/>
            <w:r w:rsidRPr="00EE4121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EE4121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EE4121"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977CB" w:rsidRPr="00EE4121" w:rsidRDefault="002977CB" w:rsidP="00B92A38">
            <w:pPr>
              <w:pStyle w:val="a7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884555" cy="113284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1132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977CB" w:rsidRPr="00EE4121" w:rsidRDefault="002977CB" w:rsidP="00B92A3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2977CB" w:rsidRPr="00EE4121" w:rsidRDefault="002977CB" w:rsidP="00B92A3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2977CB" w:rsidRPr="00EE4121" w:rsidRDefault="002977CB" w:rsidP="00B92A3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2977CB" w:rsidRPr="00EE4121" w:rsidRDefault="002977CB" w:rsidP="00B92A3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2977CB" w:rsidRPr="00EE4121" w:rsidRDefault="002977CB" w:rsidP="00B92A3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2977CB" w:rsidRPr="00EE4121" w:rsidRDefault="002977CB" w:rsidP="00B92A3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4121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2977CB" w:rsidRDefault="002977CB" w:rsidP="002977CB">
      <w:pPr>
        <w:pStyle w:val="9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Pr="009A3198">
        <w:rPr>
          <w:rFonts w:ascii="Times New Roman" w:hAnsi="Times New Roman"/>
          <w:sz w:val="28"/>
        </w:rPr>
        <w:t>АРАР                                                                 РЕШЕНИЕ</w:t>
      </w:r>
    </w:p>
    <w:p w:rsidR="002977CB" w:rsidRPr="00981524" w:rsidRDefault="002977CB" w:rsidP="002977CB"/>
    <w:p w:rsidR="002977CB" w:rsidRDefault="002977CB" w:rsidP="002977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977CB" w:rsidRDefault="002977CB" w:rsidP="002977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977CB" w:rsidRDefault="002977CB" w:rsidP="002977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A429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установлении земельного налога»</w:t>
      </w:r>
    </w:p>
    <w:p w:rsidR="002977CB" w:rsidRPr="00FB7374" w:rsidRDefault="002977CB" w:rsidP="002977CB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977CB" w:rsidRDefault="002977CB" w:rsidP="002977CB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977CB" w:rsidRDefault="002977CB" w:rsidP="002977C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Внести</w:t>
      </w:r>
      <w:r w:rsidRPr="008F31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решение 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Старотумбагушевский </w:t>
      </w:r>
      <w:r w:rsidRPr="000C381C">
        <w:rPr>
          <w:rFonts w:ascii="Times New Roman" w:hAnsi="Times New Roman" w:cs="Times New Roman"/>
          <w:sz w:val="28"/>
          <w:szCs w:val="28"/>
        </w:rPr>
        <w:t xml:space="preserve"> </w:t>
      </w:r>
      <w:r w:rsidRPr="000C381C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Шаранский район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  <w:r w:rsidRPr="008F3107">
        <w:rPr>
          <w:rFonts w:ascii="Times New Roman" w:hAnsi="Times New Roman" w:cs="Times New Roman"/>
          <w:b w:val="0"/>
          <w:bCs w:val="0"/>
          <w:sz w:val="28"/>
          <w:szCs w:val="28"/>
        </w:rPr>
        <w:t>от «</w:t>
      </w:r>
      <w:r w:rsidR="00384FA0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8F31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ноября </w:t>
      </w:r>
      <w:r w:rsidRPr="008F31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 года № </w:t>
      </w:r>
      <w:r w:rsidR="00384F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240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установлении </w:t>
      </w:r>
      <w:r w:rsidRPr="008F31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земельного налога» изменения, изложив его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новой</w:t>
      </w:r>
      <w:r w:rsidRPr="008F31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редакции:</w:t>
      </w:r>
    </w:p>
    <w:p w:rsidR="002977CB" w:rsidRDefault="002977CB" w:rsidP="002977C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Российской Федерации 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Старотумбагушевский 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2977CB" w:rsidRDefault="002977CB" w:rsidP="002977CB">
      <w:pPr>
        <w:pStyle w:val="ConsTitle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Ввести на территории 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Старотумбагушевский 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381C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Шаранский район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земельный налог, установить порядок и сроки уплаты налога за земли, находящиеся в пределах границ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Старотумбагушевский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381C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Шаранский район</w:t>
      </w:r>
      <w:r w:rsidRPr="002A42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977CB" w:rsidRDefault="002977CB" w:rsidP="002977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налоговые ставки земельного налога в размере:</w:t>
      </w:r>
    </w:p>
    <w:p w:rsidR="002977CB" w:rsidRDefault="002977CB" w:rsidP="002977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bCs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2977CB" w:rsidRDefault="002977CB" w:rsidP="002977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977CB" w:rsidRPr="00A82192" w:rsidRDefault="002977CB" w:rsidP="002977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Pr="00A82192">
        <w:rPr>
          <w:rFonts w:ascii="Times New Roman" w:hAnsi="Times New Roman" w:cs="Times New Roman"/>
          <w:sz w:val="28"/>
          <w:szCs w:val="28"/>
        </w:rPr>
        <w:t>приобретенных (предоставленных) для жилищного строительства;</w:t>
      </w:r>
    </w:p>
    <w:p w:rsidR="002977CB" w:rsidRDefault="002977CB" w:rsidP="002977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82192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A82192">
        <w:rPr>
          <w:rFonts w:ascii="Times New Roman" w:hAnsi="Times New Roman" w:cs="Times New Roman"/>
          <w:sz w:val="28"/>
          <w:szCs w:val="28"/>
        </w:rPr>
        <w:t xml:space="preserve"> (предоставленных</w:t>
      </w:r>
      <w:r w:rsidRPr="001E58A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2977CB" w:rsidRPr="00EA51D2" w:rsidRDefault="002977CB" w:rsidP="002977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51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51D2">
        <w:rPr>
          <w:rFonts w:ascii="Times New Roman" w:hAnsi="Times New Roman" w:cs="Times New Roman"/>
          <w:sz w:val="28"/>
          <w:szCs w:val="28"/>
        </w:rPr>
        <w:t xml:space="preserve"> </w:t>
      </w:r>
      <w:r w:rsidRPr="00EA51D2">
        <w:rPr>
          <w:rFonts w:ascii="Times New Roman" w:hAnsi="Times New Roman" w:cs="Times New Roman"/>
          <w:b/>
          <w:sz w:val="28"/>
          <w:szCs w:val="28"/>
        </w:rPr>
        <w:t xml:space="preserve">1,5 </w:t>
      </w:r>
      <w:r w:rsidRPr="00EA51D2">
        <w:rPr>
          <w:rFonts w:ascii="Times New Roman" w:hAnsi="Times New Roman" w:cs="Times New Roman"/>
          <w:sz w:val="28"/>
          <w:szCs w:val="28"/>
        </w:rPr>
        <w:t>процента в отношении прочих земельных участков.</w:t>
      </w:r>
    </w:p>
    <w:p w:rsidR="002977CB" w:rsidRPr="00F00A1E" w:rsidRDefault="002977CB" w:rsidP="002977CB">
      <w:pPr>
        <w:widowControl/>
        <w:spacing w:line="240" w:lineRule="auto"/>
        <w:ind w:firstLine="708"/>
        <w:rPr>
          <w:sz w:val="28"/>
          <w:szCs w:val="28"/>
        </w:rPr>
      </w:pPr>
      <w:r w:rsidRPr="00F00A1E">
        <w:rPr>
          <w:bCs/>
          <w:sz w:val="28"/>
          <w:szCs w:val="28"/>
        </w:rPr>
        <w:t>2.2.1.</w:t>
      </w:r>
      <w:r>
        <w:rPr>
          <w:b/>
          <w:bCs/>
          <w:sz w:val="28"/>
          <w:szCs w:val="28"/>
        </w:rPr>
        <w:t xml:space="preserve"> </w:t>
      </w:r>
      <w:r w:rsidRPr="00365E1C">
        <w:rPr>
          <w:b/>
          <w:sz w:val="28"/>
          <w:szCs w:val="28"/>
        </w:rPr>
        <w:t>0,1</w:t>
      </w:r>
      <w:r w:rsidRPr="00365E1C">
        <w:rPr>
          <w:sz w:val="28"/>
          <w:szCs w:val="28"/>
        </w:rPr>
        <w:t xml:space="preserve"> процента в отношении земельных участков</w:t>
      </w:r>
      <w:r>
        <w:rPr>
          <w:sz w:val="28"/>
          <w:szCs w:val="28"/>
        </w:rPr>
        <w:t>:</w:t>
      </w:r>
    </w:p>
    <w:p w:rsidR="002977CB" w:rsidRPr="00C35CF6" w:rsidRDefault="002977CB" w:rsidP="002977CB">
      <w:pPr>
        <w:widowControl/>
        <w:spacing w:line="240" w:lineRule="auto"/>
        <w:ind w:firstLine="700"/>
        <w:rPr>
          <w:sz w:val="28"/>
          <w:szCs w:val="28"/>
        </w:rPr>
      </w:pPr>
      <w:r w:rsidRPr="00C35CF6">
        <w:rPr>
          <w:sz w:val="28"/>
          <w:szCs w:val="28"/>
        </w:rPr>
        <w:t>- бюджетных учреждений, автономных учреждений и казенных учреждений, созданных Республикой Башкортостан и муниципальными образованиями муниципального района Шаранский район Республики Башкортостан, финансовое обеспечение деятельности которых осуществляется за счет средств соответствующих бюджетов  в отношении земельных участков, предоставленных для непосредственного выполнения возложенных на эти учреждения функций.</w:t>
      </w:r>
    </w:p>
    <w:p w:rsidR="002977CB" w:rsidRDefault="002977CB" w:rsidP="002977CB">
      <w:pPr>
        <w:pStyle w:val="ConsTitle"/>
        <w:ind w:right="0" w:firstLine="708"/>
        <w:jc w:val="both"/>
        <w:rPr>
          <w:b w:val="0"/>
          <w:bCs w:val="0"/>
          <w:sz w:val="28"/>
          <w:szCs w:val="28"/>
        </w:rPr>
      </w:pPr>
      <w:r w:rsidRPr="00C35CF6">
        <w:rPr>
          <w:rFonts w:ascii="Times New Roman" w:hAnsi="Times New Roman" w:cs="Times New Roman"/>
          <w:b w:val="0"/>
          <w:bCs w:val="0"/>
          <w:sz w:val="28"/>
          <w:szCs w:val="28"/>
        </w:rPr>
        <w:t>3. Отчетными периодами</w:t>
      </w:r>
      <w:r>
        <w:rPr>
          <w:b w:val="0"/>
          <w:bCs w:val="0"/>
          <w:sz w:val="28"/>
          <w:szCs w:val="28"/>
        </w:rPr>
        <w:t xml:space="preserve"> </w:t>
      </w:r>
      <w:r w:rsidRPr="001E68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налогоплательщиков – организаций и </w:t>
      </w:r>
      <w:r w:rsidRPr="001E684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физических лиц, являющихся индивидуальными предпринимателями,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установить первый квартал, второй квартал, третий квартал календарного года.</w:t>
      </w:r>
    </w:p>
    <w:p w:rsidR="002977CB" w:rsidRPr="001E6845" w:rsidRDefault="002977CB" w:rsidP="002977CB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</w:t>
      </w:r>
      <w:proofErr w:type="gramStart"/>
      <w:r w:rsidRPr="001E68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для налогоплательщиков – организаций и физических лиц, являющихся индивидуальными предпринимателями, сроки уплаты авансовых платежей не позднее последнего числа месяца, следующего за истекшим отчетным периодом, исчисленных </w:t>
      </w:r>
      <w:r w:rsidRPr="001E6845">
        <w:rPr>
          <w:rFonts w:ascii="Times New Roman" w:hAnsi="Times New Roman" w:cs="Times New Roman"/>
          <w:b w:val="0"/>
          <w:sz w:val="28"/>
          <w:szCs w:val="28"/>
        </w:rPr>
        <w:t>по истечении первого, второго и третьего квартала текущего налогового периода</w:t>
      </w:r>
      <w:r w:rsidRPr="001E68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 налоговым периодом. </w:t>
      </w:r>
      <w:proofErr w:type="gramEnd"/>
    </w:p>
    <w:p w:rsidR="002977CB" w:rsidRPr="001E6845" w:rsidRDefault="002977CB" w:rsidP="002977C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E6845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 xml:space="preserve">По итогам налогового периода </w:t>
      </w:r>
      <w:r w:rsidRPr="001E6845">
        <w:rPr>
          <w:rFonts w:ascii="Times New Roman" w:hAnsi="Times New Roman" w:cs="Times New Roman"/>
          <w:bCs/>
          <w:sz w:val="28"/>
          <w:szCs w:val="28"/>
        </w:rPr>
        <w:t>налогоплательщиками – организациями и физическими лицами, являющимися индивидуальными предпринимателями</w:t>
      </w:r>
      <w:r w:rsidRPr="001E6845">
        <w:rPr>
          <w:rFonts w:ascii="Times New Roman" w:hAnsi="Times New Roman" w:cs="Times New Roman"/>
          <w:sz w:val="28"/>
          <w:szCs w:val="28"/>
        </w:rPr>
        <w:t xml:space="preserve">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6845">
        <w:rPr>
          <w:rFonts w:ascii="Times New Roman" w:hAnsi="Times New Roman" w:cs="Times New Roman"/>
          <w:sz w:val="28"/>
          <w:szCs w:val="28"/>
        </w:rPr>
        <w:t xml:space="preserve"> и суммами подлежащих уплате в течение налогового периода авансовых платежей по налогу.</w:t>
      </w:r>
      <w:proofErr w:type="gramEnd"/>
    </w:p>
    <w:p w:rsidR="002977CB" w:rsidRPr="00B07C58" w:rsidRDefault="002977CB" w:rsidP="002977C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</w:t>
      </w:r>
      <w:r w:rsidRPr="001E6845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6845">
        <w:rPr>
          <w:rFonts w:ascii="Times New Roman" w:hAnsi="Times New Roman" w:cs="Times New Roman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45">
        <w:rPr>
          <w:rFonts w:ascii="Times New Roman" w:hAnsi="Times New Roman" w:cs="Times New Roman"/>
          <w:sz w:val="28"/>
          <w:szCs w:val="28"/>
        </w:rPr>
        <w:t>налогоплательщик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E684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E6845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E684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1E6845">
        <w:rPr>
          <w:rFonts w:ascii="Times New Roman" w:hAnsi="Times New Roman" w:cs="Times New Roman"/>
          <w:sz w:val="28"/>
          <w:szCs w:val="28"/>
        </w:rPr>
        <w:t>, не являющи</w:t>
      </w:r>
      <w:r>
        <w:rPr>
          <w:rFonts w:ascii="Times New Roman" w:hAnsi="Times New Roman" w:cs="Times New Roman"/>
          <w:sz w:val="28"/>
          <w:szCs w:val="28"/>
        </w:rPr>
        <w:t>мися</w:t>
      </w:r>
      <w:r w:rsidRPr="001E6845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</w:t>
      </w:r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1E6845">
        <w:rPr>
          <w:rFonts w:ascii="Times New Roman" w:hAnsi="Times New Roman" w:cs="Times New Roman"/>
          <w:sz w:val="28"/>
          <w:szCs w:val="28"/>
        </w:rPr>
        <w:t>1 ноября года, следующего за истекшим налоговым периодом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7CB" w:rsidRPr="00C86C97" w:rsidRDefault="002977CB" w:rsidP="002977CB">
      <w:pPr>
        <w:pStyle w:val="ConsNonformat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86C97">
        <w:rPr>
          <w:sz w:val="28"/>
          <w:szCs w:val="28"/>
        </w:rPr>
        <w:t xml:space="preserve"> </w:t>
      </w:r>
      <w:r w:rsidRPr="00C86C97">
        <w:rPr>
          <w:rFonts w:ascii="Times New Roman" w:hAnsi="Times New Roman" w:cs="Times New Roman"/>
          <w:sz w:val="28"/>
          <w:szCs w:val="28"/>
        </w:rPr>
        <w:t>В соответствии с пунктом 2 статьи 387 Налогового кодекса Российской Федерации полностью освободить от уплаты земельного налога следующие категории налогоплательщиков:</w:t>
      </w:r>
    </w:p>
    <w:p w:rsidR="002977CB" w:rsidRPr="00C86C97" w:rsidRDefault="002977CB" w:rsidP="002977CB">
      <w:pPr>
        <w:pStyle w:val="a3"/>
        <w:ind w:firstLine="700"/>
      </w:pPr>
      <w:r w:rsidRPr="00C86C97">
        <w:t>- Героев Советского Союза, Героев Российской Федерации, полных кавалеров ордена Славы;</w:t>
      </w:r>
    </w:p>
    <w:p w:rsidR="002977CB" w:rsidRPr="00C86C97" w:rsidRDefault="002977CB" w:rsidP="002977CB">
      <w:pPr>
        <w:pStyle w:val="a3"/>
        <w:ind w:firstLine="700"/>
      </w:pPr>
      <w:r w:rsidRPr="00C86C97">
        <w:t xml:space="preserve">- инвалидов </w:t>
      </w:r>
      <w:r w:rsidRPr="00C86C97">
        <w:rPr>
          <w:lang w:val="en-US"/>
        </w:rPr>
        <w:t>I</w:t>
      </w:r>
      <w:r w:rsidRPr="00C86C97">
        <w:t xml:space="preserve"> и </w:t>
      </w:r>
      <w:r w:rsidRPr="00C86C97">
        <w:rPr>
          <w:lang w:val="en-US"/>
        </w:rPr>
        <w:t>II</w:t>
      </w:r>
      <w:r w:rsidRPr="00C86C97">
        <w:t xml:space="preserve"> группы, инвалидов с детства, семей имеющих детей инвалидов;</w:t>
      </w:r>
    </w:p>
    <w:p w:rsidR="002977CB" w:rsidRPr="00C86C97" w:rsidRDefault="002977CB" w:rsidP="002977CB">
      <w:pPr>
        <w:pStyle w:val="a3"/>
        <w:ind w:firstLine="700"/>
      </w:pPr>
      <w:r w:rsidRPr="00C86C97">
        <w:t>- ветеранов и инвалидов Великой Отечественной войны, а также ветеранов и инвалидов боевых действий;</w:t>
      </w:r>
    </w:p>
    <w:p w:rsidR="002977CB" w:rsidRPr="00C86C97" w:rsidRDefault="002977CB" w:rsidP="002977CB">
      <w:pPr>
        <w:pStyle w:val="a3"/>
        <w:ind w:firstLine="700"/>
      </w:pPr>
      <w:r w:rsidRPr="00C86C97">
        <w:t>- физических лиц, имеющих право на получение социальной поддержки,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3061-1;</w:t>
      </w:r>
    </w:p>
    <w:p w:rsidR="002977CB" w:rsidRDefault="002977CB" w:rsidP="002977CB">
      <w:pPr>
        <w:pStyle w:val="a3"/>
        <w:ind w:firstLine="700"/>
      </w:pPr>
      <w:r w:rsidRPr="00C86C97">
        <w:t>- почетных граждан Шаранского района и сельского поселения</w:t>
      </w:r>
      <w:r>
        <w:t>;</w:t>
      </w:r>
    </w:p>
    <w:p w:rsidR="002977CB" w:rsidRPr="002977CB" w:rsidRDefault="002977CB" w:rsidP="002977CB">
      <w:pPr>
        <w:widowControl/>
        <w:spacing w:line="240" w:lineRule="auto"/>
        <w:ind w:firstLine="700"/>
        <w:rPr>
          <w:iCs/>
          <w:sz w:val="28"/>
          <w:szCs w:val="28"/>
        </w:rPr>
      </w:pPr>
      <w:r w:rsidRPr="002977CB">
        <w:rPr>
          <w:sz w:val="28"/>
          <w:szCs w:val="28"/>
        </w:rPr>
        <w:t xml:space="preserve">- </w:t>
      </w:r>
      <w:r w:rsidRPr="002977CB">
        <w:rPr>
          <w:iCs/>
          <w:sz w:val="28"/>
          <w:szCs w:val="28"/>
        </w:rP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977CB" w:rsidRPr="002977CB" w:rsidRDefault="002977CB" w:rsidP="002977CB">
      <w:pPr>
        <w:widowControl/>
        <w:spacing w:line="240" w:lineRule="auto"/>
        <w:ind w:firstLine="700"/>
        <w:rPr>
          <w:iCs/>
          <w:sz w:val="28"/>
          <w:szCs w:val="28"/>
        </w:rPr>
      </w:pPr>
      <w:r w:rsidRPr="002977CB">
        <w:rPr>
          <w:iCs/>
          <w:sz w:val="28"/>
          <w:szCs w:val="28"/>
        </w:rPr>
        <w:t>-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2977CB" w:rsidRPr="002C6DD1" w:rsidRDefault="002977CB" w:rsidP="002977C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</w:t>
      </w:r>
      <w:r w:rsidRPr="00685D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года, </w:t>
      </w:r>
      <w:r w:rsidRPr="002741E5">
        <w:rPr>
          <w:rFonts w:ascii="Times New Roman" w:hAnsi="Times New Roman" w:cs="Times New Roman"/>
          <w:b w:val="0"/>
          <w:sz w:val="28"/>
          <w:szCs w:val="28"/>
        </w:rPr>
        <w:t>следующего за истекшим налоговым периодом</w:t>
      </w:r>
      <w:r w:rsidRPr="001E6845">
        <w:rPr>
          <w:rFonts w:ascii="Times New Roman" w:hAnsi="Times New Roman" w:cs="Times New Roman"/>
          <w:sz w:val="28"/>
          <w:szCs w:val="28"/>
        </w:rPr>
        <w:t>,</w:t>
      </w:r>
      <w:r w:rsidRPr="00685D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либо в течение 30 </w:t>
      </w:r>
      <w:r w:rsidRPr="00685D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(тридцати) дней с момента </w:t>
      </w:r>
      <w:r w:rsidRPr="002741E5">
        <w:rPr>
          <w:rFonts w:ascii="Times New Roman" w:hAnsi="Times New Roman" w:cs="Times New Roman"/>
          <w:b w:val="0"/>
          <w:bCs w:val="0"/>
          <w:sz w:val="28"/>
          <w:szCs w:val="28"/>
        </w:rPr>
        <w:t>возникновения права на льготу либо уменьшение налогооблагаемой базы</w:t>
      </w:r>
      <w:r w:rsidRPr="002741E5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</w:t>
      </w:r>
    </w:p>
    <w:p w:rsidR="002977CB" w:rsidRPr="00440671" w:rsidRDefault="002977CB" w:rsidP="002977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CF6">
        <w:rPr>
          <w:rFonts w:ascii="Times New Roman" w:hAnsi="Times New Roman" w:cs="Times New Roman"/>
          <w:bCs/>
          <w:sz w:val="28"/>
          <w:szCs w:val="28"/>
        </w:rPr>
        <w:t>8</w:t>
      </w:r>
      <w:r w:rsidRPr="00EA51D2">
        <w:rPr>
          <w:rFonts w:ascii="Times New Roman" w:hAnsi="Times New Roman" w:cs="Times New Roman"/>
          <w:sz w:val="28"/>
          <w:szCs w:val="28"/>
        </w:rPr>
        <w:t xml:space="preserve">. Решение опубликовать в </w:t>
      </w:r>
      <w:r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просторы»</w:t>
      </w:r>
      <w:r w:rsidRPr="00EA51D2">
        <w:rPr>
          <w:rFonts w:ascii="Times New Roman" w:hAnsi="Times New Roman" w:cs="Times New Roman"/>
          <w:sz w:val="28"/>
          <w:szCs w:val="28"/>
        </w:rPr>
        <w:t xml:space="preserve"> не позднее 30 ноября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51D2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7CB" w:rsidRPr="00D2577B" w:rsidRDefault="002977CB" w:rsidP="002977C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5CF6">
        <w:rPr>
          <w:rFonts w:ascii="Times New Roman" w:hAnsi="Times New Roman" w:cs="Times New Roman"/>
          <w:b w:val="0"/>
          <w:sz w:val="28"/>
          <w:szCs w:val="28"/>
        </w:rPr>
        <w:lastRenderedPageBreak/>
        <w:t>9</w:t>
      </w:r>
      <w:r w:rsidRPr="00D2577B">
        <w:rPr>
          <w:rFonts w:ascii="Times New Roman" w:hAnsi="Times New Roman" w:cs="Times New Roman"/>
          <w:sz w:val="28"/>
          <w:szCs w:val="28"/>
        </w:rPr>
        <w:t xml:space="preserve">. </w:t>
      </w:r>
      <w:r w:rsidRPr="00F315D4">
        <w:rPr>
          <w:rFonts w:ascii="Times New Roman" w:hAnsi="Times New Roman" w:cs="Times New Roman"/>
          <w:b w:val="0"/>
          <w:sz w:val="28"/>
          <w:szCs w:val="28"/>
        </w:rPr>
        <w:t>Приз</w:t>
      </w:r>
      <w:r>
        <w:rPr>
          <w:rFonts w:ascii="Times New Roman" w:hAnsi="Times New Roman" w:cs="Times New Roman"/>
          <w:b w:val="0"/>
          <w:sz w:val="28"/>
          <w:szCs w:val="28"/>
        </w:rPr>
        <w:t>нать утратившим силу р</w:t>
      </w:r>
      <w:r w:rsidRPr="00F315D4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шения Совета </w:t>
      </w:r>
      <w:r w:rsidRPr="00D2577B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Старотумбагушевский </w:t>
      </w:r>
      <w:r w:rsidRPr="00D2577B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Шаранский район Республики Башкортостан «О внесении изменений в решение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Старотумбагушевский </w:t>
      </w:r>
      <w:r w:rsidRPr="00D2577B">
        <w:rPr>
          <w:rFonts w:ascii="Times New Roman" w:hAnsi="Times New Roman" w:cs="Times New Roman"/>
          <w:b w:val="0"/>
          <w:sz w:val="28"/>
          <w:szCs w:val="28"/>
        </w:rPr>
        <w:t>сельсовет муниципального района Шаранский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</w:t>
      </w:r>
      <w:r w:rsidRPr="00D2577B">
        <w:rPr>
          <w:rFonts w:ascii="Times New Roman" w:hAnsi="Times New Roman" w:cs="Times New Roman"/>
          <w:b w:val="0"/>
          <w:sz w:val="28"/>
          <w:szCs w:val="28"/>
        </w:rPr>
        <w:t xml:space="preserve"> от «</w:t>
      </w:r>
      <w:r w:rsidR="00384FA0">
        <w:rPr>
          <w:rFonts w:ascii="Times New Roman" w:hAnsi="Times New Roman" w:cs="Times New Roman"/>
          <w:b w:val="0"/>
          <w:sz w:val="28"/>
          <w:szCs w:val="28"/>
        </w:rPr>
        <w:t>13</w:t>
      </w:r>
      <w:r w:rsidRPr="00D2577B">
        <w:rPr>
          <w:rFonts w:ascii="Times New Roman" w:hAnsi="Times New Roman" w:cs="Times New Roman"/>
          <w:b w:val="0"/>
          <w:sz w:val="28"/>
          <w:szCs w:val="28"/>
        </w:rPr>
        <w:t>» ноября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10 года № </w:t>
      </w:r>
      <w:r w:rsidR="00384FA0">
        <w:rPr>
          <w:rFonts w:ascii="Times New Roman" w:hAnsi="Times New Roman" w:cs="Times New Roman"/>
          <w:b w:val="0"/>
          <w:sz w:val="28"/>
          <w:szCs w:val="28"/>
        </w:rPr>
        <w:t>240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от «</w:t>
      </w:r>
      <w:r w:rsidR="00384FA0">
        <w:rPr>
          <w:rFonts w:ascii="Times New Roman" w:hAnsi="Times New Roman" w:cs="Times New Roman"/>
          <w:b w:val="0"/>
          <w:sz w:val="28"/>
          <w:szCs w:val="28"/>
        </w:rPr>
        <w:t>18</w:t>
      </w:r>
      <w:r>
        <w:rPr>
          <w:rFonts w:ascii="Times New Roman" w:hAnsi="Times New Roman" w:cs="Times New Roman"/>
          <w:b w:val="0"/>
          <w:sz w:val="28"/>
          <w:szCs w:val="28"/>
        </w:rPr>
        <w:t>» ноября</w:t>
      </w:r>
      <w:r w:rsidRPr="00D2577B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D2577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977CB" w:rsidRDefault="002977CB" w:rsidP="002977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F6">
        <w:rPr>
          <w:rFonts w:ascii="Times New Roman" w:hAnsi="Times New Roman" w:cs="Times New Roman"/>
          <w:bCs/>
          <w:sz w:val="28"/>
          <w:szCs w:val="28"/>
        </w:rPr>
        <w:t>10.</w:t>
      </w:r>
      <w:r w:rsidRPr="00D2577B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</w:t>
      </w:r>
      <w:r w:rsidRPr="00D445F3">
        <w:rPr>
          <w:rFonts w:ascii="Times New Roman" w:hAnsi="Times New Roman" w:cs="Times New Roman"/>
          <w:sz w:val="28"/>
          <w:szCs w:val="28"/>
        </w:rPr>
        <w:t xml:space="preserve"> с 1 января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45F3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2977CB" w:rsidRPr="00D445F3" w:rsidRDefault="002977CB" w:rsidP="002977C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608"/>
        <w:gridCol w:w="4200"/>
      </w:tblGrid>
      <w:tr w:rsidR="002977CB" w:rsidRPr="00C80887" w:rsidTr="00B92A38">
        <w:tc>
          <w:tcPr>
            <w:tcW w:w="5608" w:type="dxa"/>
          </w:tcPr>
          <w:p w:rsidR="002977CB" w:rsidRPr="00EA51D2" w:rsidRDefault="002977CB" w:rsidP="002977CB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И.о. главы</w:t>
            </w:r>
            <w:r w:rsidRPr="00C80887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Старотумбагушевский сельсовет муниципального района Шаранский район</w:t>
            </w:r>
            <w:r w:rsidRPr="00C808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РБ</w:t>
            </w:r>
          </w:p>
        </w:tc>
        <w:tc>
          <w:tcPr>
            <w:tcW w:w="4200" w:type="dxa"/>
          </w:tcPr>
          <w:p w:rsidR="002977CB" w:rsidRPr="00C80887" w:rsidRDefault="002977CB" w:rsidP="00B92A38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</w:p>
          <w:p w:rsidR="002977CB" w:rsidRPr="00C80887" w:rsidRDefault="002977CB" w:rsidP="00B92A38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</w:p>
          <w:p w:rsidR="002977CB" w:rsidRPr="00C80887" w:rsidRDefault="002977CB" w:rsidP="002977CB">
            <w:pPr>
              <w:spacing w:before="2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>
              <w:rPr>
                <w:bCs/>
                <w:sz w:val="28"/>
                <w:szCs w:val="28"/>
              </w:rPr>
              <w:t xml:space="preserve">И.Х. </w:t>
            </w:r>
            <w:proofErr w:type="spellStart"/>
            <w:r>
              <w:rPr>
                <w:bCs/>
                <w:sz w:val="28"/>
                <w:szCs w:val="28"/>
              </w:rPr>
              <w:t>Бадамшин</w:t>
            </w:r>
            <w:proofErr w:type="spellEnd"/>
          </w:p>
        </w:tc>
      </w:tr>
    </w:tbl>
    <w:p w:rsidR="002977CB" w:rsidRPr="00F315D4" w:rsidRDefault="002977CB" w:rsidP="002977CB">
      <w:pPr>
        <w:spacing w:before="20" w:line="240" w:lineRule="auto"/>
        <w:ind w:firstLine="0"/>
        <w:rPr>
          <w:bCs/>
          <w:sz w:val="28"/>
          <w:szCs w:val="28"/>
        </w:rPr>
      </w:pPr>
    </w:p>
    <w:p w:rsidR="002977CB" w:rsidRPr="00F315D4" w:rsidRDefault="002977CB" w:rsidP="002977CB">
      <w:pPr>
        <w:spacing w:before="20" w:line="240" w:lineRule="auto"/>
        <w:ind w:firstLine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таротумбагушево</w:t>
      </w:r>
      <w:proofErr w:type="spellEnd"/>
    </w:p>
    <w:p w:rsidR="002977CB" w:rsidRDefault="002977CB" w:rsidP="002977CB">
      <w:pPr>
        <w:spacing w:before="20"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 </w:t>
      </w:r>
      <w:r w:rsidRPr="00F315D4">
        <w:rPr>
          <w:bCs/>
          <w:sz w:val="28"/>
          <w:szCs w:val="28"/>
        </w:rPr>
        <w:t>ноября 2012 года</w:t>
      </w:r>
    </w:p>
    <w:p w:rsidR="002977CB" w:rsidRPr="00F315D4" w:rsidRDefault="002977CB" w:rsidP="002977CB">
      <w:pPr>
        <w:spacing w:before="20"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№190</w:t>
      </w:r>
    </w:p>
    <w:p w:rsidR="00A30AC5" w:rsidRDefault="00A30AC5"/>
    <w:sectPr w:rsidR="00A30AC5" w:rsidSect="00D2577B">
      <w:headerReference w:type="default" r:id="rId7"/>
      <w:pgSz w:w="11907" w:h="16840" w:code="9"/>
      <w:pgMar w:top="567" w:right="567" w:bottom="24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19F" w:rsidRDefault="00EC419F" w:rsidP="0083558B">
      <w:pPr>
        <w:spacing w:line="240" w:lineRule="auto"/>
      </w:pPr>
      <w:r>
        <w:separator/>
      </w:r>
    </w:p>
  </w:endnote>
  <w:endnote w:type="continuationSeparator" w:id="0">
    <w:p w:rsidR="00EC419F" w:rsidRDefault="00EC419F" w:rsidP="00835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19F" w:rsidRDefault="00EC419F" w:rsidP="0083558B">
      <w:pPr>
        <w:spacing w:line="240" w:lineRule="auto"/>
      </w:pPr>
      <w:r>
        <w:separator/>
      </w:r>
    </w:p>
  </w:footnote>
  <w:footnote w:type="continuationSeparator" w:id="0">
    <w:p w:rsidR="00EC419F" w:rsidRDefault="00EC419F" w:rsidP="0083558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6A0" w:rsidRDefault="0083558B">
    <w:pPr>
      <w:pStyle w:val="a5"/>
      <w:jc w:val="center"/>
    </w:pPr>
    <w:r>
      <w:fldChar w:fldCharType="begin"/>
    </w:r>
    <w:r w:rsidR="002977CB">
      <w:instrText xml:space="preserve"> PAGE   \* MERGEFORMAT </w:instrText>
    </w:r>
    <w:r>
      <w:fldChar w:fldCharType="separate"/>
    </w:r>
    <w:r w:rsidR="00384FA0">
      <w:rPr>
        <w:noProof/>
      </w:rPr>
      <w:t>3</w:t>
    </w:r>
    <w:r>
      <w:fldChar w:fldCharType="end"/>
    </w:r>
  </w:p>
  <w:p w:rsidR="003076A0" w:rsidRDefault="00EC419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7CB"/>
    <w:rsid w:val="00050E2F"/>
    <w:rsid w:val="00056FB8"/>
    <w:rsid w:val="002977CB"/>
    <w:rsid w:val="00384FA0"/>
    <w:rsid w:val="0083558B"/>
    <w:rsid w:val="00A30AC5"/>
    <w:rsid w:val="00EC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CB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977CB"/>
    <w:pPr>
      <w:keepNext/>
      <w:widowControl/>
      <w:autoSpaceDE/>
      <w:autoSpaceDN/>
      <w:adjustRightInd/>
      <w:spacing w:line="360" w:lineRule="auto"/>
      <w:ind w:left="360" w:right="-284" w:firstLine="0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977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uiPriority w:val="99"/>
    <w:rsid w:val="002977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977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2977CB"/>
    <w:pPr>
      <w:widowControl/>
      <w:autoSpaceDE/>
      <w:autoSpaceDN/>
      <w:adjustRightInd/>
      <w:spacing w:line="240" w:lineRule="auto"/>
      <w:ind w:firstLine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977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2977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77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977CB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7">
    <w:name w:val="No Spacing"/>
    <w:uiPriority w:val="1"/>
    <w:qFormat/>
    <w:rsid w:val="002977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77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7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2012-11-22T11:42:00Z</dcterms:created>
  <dcterms:modified xsi:type="dcterms:W3CDTF">2012-11-23T03:09:00Z</dcterms:modified>
</cp:coreProperties>
</file>