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00"/>
        <w:gridCol w:w="2340"/>
        <w:gridCol w:w="3780"/>
      </w:tblGrid>
      <w:tr w:rsidR="00F907AA" w:rsidRPr="00381ECC" w:rsidTr="00084201">
        <w:trPr>
          <w:trHeight w:val="2238"/>
        </w:trPr>
        <w:tc>
          <w:tcPr>
            <w:tcW w:w="36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907AA" w:rsidRDefault="00F907AA" w:rsidP="00F907AA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БАШ</w:t>
            </w:r>
            <w:r>
              <w:rPr>
                <w:rFonts w:ascii="MS Mincho" w:eastAsia="MS Mincho" w:hAnsi="MS Mincho" w:cs="MS Mincho" w:hint="eastAsia"/>
                <w:b w:val="0"/>
                <w:bCs/>
                <w:sz w:val="16"/>
                <w:szCs w:val="16"/>
              </w:rPr>
              <w:t>Ҡ</w:t>
            </w:r>
            <w:r>
              <w:rPr>
                <w:b w:val="0"/>
                <w:bCs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Ы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ШАРАН  РАЙОНЫ  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МУНИЦИПАЛЬ  РАЙОНЫНЫ 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</w:t>
            </w:r>
            <w:proofErr w:type="gramStart"/>
            <w:r>
              <w:rPr>
                <w:b w:val="0"/>
                <w:bCs/>
                <w:sz w:val="16"/>
                <w:szCs w:val="16"/>
              </w:rPr>
              <w:t>ИСКЕ</w:t>
            </w:r>
            <w:proofErr w:type="gramEnd"/>
            <w:r>
              <w:rPr>
                <w:b w:val="0"/>
                <w:bCs/>
                <w:sz w:val="16"/>
                <w:szCs w:val="16"/>
              </w:rPr>
              <w:t xml:space="preserve"> ТОМБАҒОШ АУЫЛ СОВЕТЫ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АУЫЛ БИЛӘМӘҺЕ СОВЕТЫ</w:t>
            </w:r>
          </w:p>
          <w:p w:rsidR="00F907AA" w:rsidRDefault="00F907AA" w:rsidP="00F907AA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Иске Томбағош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ауылы</w:t>
            </w:r>
            <w:proofErr w:type="gramStart"/>
            <w:r>
              <w:rPr>
                <w:b w:val="0"/>
                <w:bCs/>
                <w:sz w:val="18"/>
                <w:szCs w:val="18"/>
              </w:rPr>
              <w:t>,т</w:t>
            </w:r>
            <w:proofErr w:type="gramEnd"/>
            <w:r>
              <w:rPr>
                <w:b w:val="0"/>
                <w:bCs/>
                <w:sz w:val="18"/>
                <w:szCs w:val="18"/>
              </w:rPr>
              <w:t>ел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>(34769) 2-47-19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907AA" w:rsidRDefault="00F907AA" w:rsidP="00F907AA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85825" cy="113347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907AA" w:rsidRDefault="00F907AA" w:rsidP="00F907AA">
            <w:pPr>
              <w:pStyle w:val="1"/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>РЕСПУБЛИКА  БАШКОРТОСТАН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  МУНИЦИПАЛЬНЫЙ РАЙОН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ШАРАНСКИЙ РАЙОН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   СОВЕТ  СЕЛЬСКОГО ПОСЕЛЕНИЯ </w:t>
            </w:r>
          </w:p>
          <w:p w:rsidR="00F907AA" w:rsidRDefault="00F907AA" w:rsidP="00F907AA">
            <w:pPr>
              <w:pStyle w:val="1"/>
              <w:spacing w:line="276" w:lineRule="auto"/>
              <w:rPr>
                <w:b w:val="0"/>
                <w:bCs/>
                <w:sz w:val="16"/>
                <w:szCs w:val="16"/>
              </w:rPr>
            </w:pPr>
            <w:r>
              <w:rPr>
                <w:b w:val="0"/>
                <w:bCs/>
                <w:sz w:val="16"/>
                <w:szCs w:val="16"/>
              </w:rPr>
              <w:t xml:space="preserve"> СТАРОТУМБАГУШЕВСКИЙ СЕЛЬСОВЕТ</w:t>
            </w:r>
          </w:p>
          <w:p w:rsidR="00F907AA" w:rsidRDefault="00F907AA" w:rsidP="00F907AA">
            <w:pPr>
              <w:pStyle w:val="1"/>
              <w:spacing w:line="276" w:lineRule="auto"/>
              <w:rPr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 xml:space="preserve"> с. Старотумбагушево, тел.(34769)  2-47-19</w:t>
            </w:r>
          </w:p>
        </w:tc>
      </w:tr>
    </w:tbl>
    <w:p w:rsidR="00F907AA" w:rsidRDefault="00F907AA" w:rsidP="00F907AA">
      <w:pPr>
        <w:pStyle w:val="9"/>
        <w:rPr>
          <w:b/>
          <w:i w:val="0"/>
          <w:sz w:val="28"/>
          <w:szCs w:val="28"/>
        </w:rPr>
      </w:pPr>
      <w:r>
        <w:rPr>
          <w:rFonts w:ascii="Lucida Sans Unicode" w:hAnsi="Lucida Sans Unicode" w:cs="Lucida Sans Unicode"/>
          <w:b/>
          <w:i w:val="0"/>
          <w:sz w:val="28"/>
          <w:szCs w:val="28"/>
        </w:rPr>
        <w:t xml:space="preserve">             Ҡ</w:t>
      </w:r>
      <w:r>
        <w:rPr>
          <w:b/>
          <w:i w:val="0"/>
          <w:sz w:val="28"/>
          <w:szCs w:val="28"/>
        </w:rPr>
        <w:t>АРАР                                                                  РЕШЕНИЕ</w:t>
      </w:r>
    </w:p>
    <w:p w:rsidR="00CF6D9A" w:rsidRDefault="00CF6D9A" w:rsidP="00CF6D9A">
      <w:pPr>
        <w:pStyle w:val="a3"/>
        <w:tabs>
          <w:tab w:val="clear" w:pos="4677"/>
          <w:tab w:val="clear" w:pos="9355"/>
        </w:tabs>
        <w:rPr>
          <w:sz w:val="28"/>
        </w:rPr>
      </w:pPr>
    </w:p>
    <w:p w:rsidR="00CF6D9A" w:rsidRPr="00F907AA" w:rsidRDefault="00CF6D9A" w:rsidP="001064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07AA">
        <w:rPr>
          <w:rFonts w:ascii="Times New Roman" w:hAnsi="Times New Roman"/>
          <w:b/>
          <w:sz w:val="24"/>
          <w:szCs w:val="24"/>
        </w:rPr>
        <w:t xml:space="preserve">               </w:t>
      </w:r>
      <w:proofErr w:type="gramStart"/>
      <w:r w:rsidRPr="00F907AA">
        <w:rPr>
          <w:rFonts w:ascii="Times New Roman" w:hAnsi="Times New Roman"/>
          <w:b/>
          <w:sz w:val="24"/>
          <w:szCs w:val="24"/>
        </w:rPr>
        <w:t>О внесении изменений в решение Совета</w:t>
      </w:r>
      <w:r w:rsidRPr="00F907AA">
        <w:rPr>
          <w:rFonts w:ascii="Times New Roman" w:hAnsi="Times New Roman"/>
          <w:b/>
          <w:bCs/>
          <w:sz w:val="24"/>
          <w:szCs w:val="24"/>
        </w:rPr>
        <w:t xml:space="preserve"> сельского поселения </w:t>
      </w:r>
      <w:r w:rsidR="00C51CE6" w:rsidRPr="00F907AA">
        <w:rPr>
          <w:rFonts w:ascii="Times New Roman" w:hAnsi="Times New Roman"/>
          <w:b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b/>
          <w:bCs/>
          <w:sz w:val="24"/>
          <w:szCs w:val="24"/>
        </w:rPr>
        <w:t xml:space="preserve"> сельсовет муниципального района Шаранский район республики Башкортостан  « О представлении гражданами, претендующими на замещение должностей муниципальной службы  в </w:t>
      </w:r>
      <w:r w:rsidRPr="00F907AA">
        <w:rPr>
          <w:rFonts w:ascii="Times New Roman" w:hAnsi="Times New Roman"/>
          <w:b/>
          <w:sz w:val="24"/>
          <w:szCs w:val="24"/>
        </w:rPr>
        <w:t xml:space="preserve"> органе местного самоуправления  сельского поселения </w:t>
      </w:r>
      <w:r w:rsidR="00C51CE6" w:rsidRPr="00F907AA">
        <w:rPr>
          <w:rFonts w:ascii="Times New Roman" w:hAnsi="Times New Roman"/>
          <w:b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Pr="00F907AA">
        <w:rPr>
          <w:rFonts w:ascii="Times New Roman" w:hAnsi="Times New Roman"/>
          <w:b/>
          <w:bCs/>
          <w:sz w:val="24"/>
          <w:szCs w:val="24"/>
        </w:rPr>
        <w:t>, и муниципальными служащими, замещающими муниципальные должности</w:t>
      </w:r>
      <w:r w:rsidRPr="00F907AA">
        <w:rPr>
          <w:rFonts w:ascii="Times New Roman" w:hAnsi="Times New Roman"/>
          <w:b/>
          <w:sz w:val="24"/>
          <w:szCs w:val="24"/>
        </w:rPr>
        <w:t xml:space="preserve">  в органе местного самоуправления  сельского поселения </w:t>
      </w:r>
      <w:r w:rsidR="00C51CE6" w:rsidRPr="00F907AA">
        <w:rPr>
          <w:rFonts w:ascii="Times New Roman" w:hAnsi="Times New Roman"/>
          <w:b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Башкортостан,</w:t>
      </w:r>
      <w:r w:rsidRPr="00F907AA">
        <w:rPr>
          <w:rFonts w:ascii="Times New Roman" w:hAnsi="Times New Roman"/>
          <w:b/>
          <w:bCs/>
          <w:sz w:val="24"/>
          <w:szCs w:val="24"/>
        </w:rPr>
        <w:t xml:space="preserve"> сведений</w:t>
      </w:r>
      <w:proofErr w:type="gramEnd"/>
      <w:r w:rsidRPr="00F907AA">
        <w:rPr>
          <w:rFonts w:ascii="Times New Roman" w:hAnsi="Times New Roman"/>
          <w:b/>
          <w:bCs/>
          <w:sz w:val="24"/>
          <w:szCs w:val="24"/>
        </w:rPr>
        <w:t xml:space="preserve"> о доходах, об имуществе и обязательствах имущественного характера» от </w:t>
      </w:r>
      <w:r w:rsidR="00C51CE6" w:rsidRPr="00F907AA">
        <w:rPr>
          <w:rFonts w:ascii="Times New Roman" w:hAnsi="Times New Roman"/>
          <w:b/>
          <w:bCs/>
          <w:sz w:val="24"/>
          <w:szCs w:val="24"/>
        </w:rPr>
        <w:t>1</w:t>
      </w:r>
      <w:r w:rsidRPr="00F907AA">
        <w:rPr>
          <w:rFonts w:ascii="Times New Roman" w:hAnsi="Times New Roman"/>
          <w:b/>
          <w:bCs/>
          <w:sz w:val="24"/>
          <w:szCs w:val="24"/>
        </w:rPr>
        <w:t>0.08.2010 г. №</w:t>
      </w:r>
      <w:r w:rsidR="00C51CE6" w:rsidRPr="00F907AA">
        <w:rPr>
          <w:rFonts w:ascii="Times New Roman" w:hAnsi="Times New Roman"/>
          <w:b/>
          <w:bCs/>
          <w:sz w:val="24"/>
          <w:szCs w:val="24"/>
        </w:rPr>
        <w:t xml:space="preserve"> 210</w:t>
      </w:r>
    </w:p>
    <w:p w:rsidR="00CF6D9A" w:rsidRPr="00F907AA" w:rsidRDefault="00CF6D9A" w:rsidP="001064F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 xml:space="preserve">В соответствии со статьей 15 Федерального закона от 2 марта 2007 года № 25-ФЗ "О </w:t>
      </w:r>
      <w:proofErr w:type="gramStart"/>
      <w:r w:rsidRPr="00F907AA">
        <w:rPr>
          <w:rFonts w:ascii="Times New Roman" w:hAnsi="Times New Roman"/>
          <w:sz w:val="24"/>
          <w:szCs w:val="24"/>
        </w:rPr>
        <w:t>муниципальной с</w:t>
      </w:r>
      <w:r w:rsidR="001A5F8B">
        <w:rPr>
          <w:rFonts w:ascii="Times New Roman" w:hAnsi="Times New Roman"/>
          <w:sz w:val="24"/>
          <w:szCs w:val="24"/>
        </w:rPr>
        <w:t>лужбе в Российской Федерации" (</w:t>
      </w:r>
      <w:r w:rsidRPr="00F907AA">
        <w:rPr>
          <w:rFonts w:ascii="Times New Roman" w:hAnsi="Times New Roman"/>
          <w:sz w:val="24"/>
          <w:szCs w:val="24"/>
        </w:rPr>
        <w:t>с внесенными изменениями от 21.11.2011 г. №329-ФЗ «О внесений изменений в отдельные законодательные акты Российской Федерации в связи с совершением государственного управления в области противодействия коррупции»), статьей 8 Закона Республики Башкортостан от 16 июля 2007 года № 453-з "О муниципальной службе в Республике Башкортостан", Указом Президента от 31 декабря 2009 года № УП-729 "О представлении гражданами, претендующими</w:t>
      </w:r>
      <w:proofErr w:type="gramEnd"/>
      <w:r w:rsidRPr="00F907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907AA">
        <w:rPr>
          <w:rFonts w:ascii="Times New Roman" w:hAnsi="Times New Roman"/>
          <w:sz w:val="24"/>
          <w:szCs w:val="24"/>
        </w:rPr>
        <w:t xml:space="preserve">на замещение должностей государственной гражданской службы Республики Башкортостан, и государственными гражданскими служащими Республики Башкортостан сведений о доходах, об имуществе и обязательствах имущественного характера", в целях регулирования вопросов муниципальной службы на территории сельского поселения </w:t>
      </w:r>
      <w:r w:rsidR="00C51CE6" w:rsidRPr="00F907AA">
        <w:rPr>
          <w:rFonts w:ascii="Times New Roman" w:hAnsi="Times New Roman"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Башкортостан, Совет сельского поселения </w:t>
      </w:r>
      <w:r w:rsidR="00C51CE6" w:rsidRPr="00F907AA">
        <w:rPr>
          <w:rFonts w:ascii="Times New Roman" w:hAnsi="Times New Roman"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 Республики Башкортостан решил:</w:t>
      </w:r>
      <w:proofErr w:type="gramEnd"/>
    </w:p>
    <w:p w:rsidR="00CF6D9A" w:rsidRPr="00F907AA" w:rsidRDefault="00CF6D9A" w:rsidP="00F907AA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907AA">
        <w:rPr>
          <w:rFonts w:ascii="Times New Roman" w:hAnsi="Times New Roman"/>
          <w:sz w:val="24"/>
          <w:szCs w:val="24"/>
        </w:rPr>
        <w:t xml:space="preserve">Внести и дополнить Решение Совета </w:t>
      </w:r>
      <w:r w:rsidRPr="00F907AA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 w:rsidR="00C51CE6" w:rsidRPr="00F907AA">
        <w:rPr>
          <w:rFonts w:ascii="Times New Roman" w:hAnsi="Times New Roman"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Шаранский район республики Башкортостан «О представлении гражданами, претендующими на замещение должностей муниципальной службы  в </w:t>
      </w:r>
      <w:r w:rsidRPr="00F907AA">
        <w:rPr>
          <w:rFonts w:ascii="Times New Roman" w:hAnsi="Times New Roman"/>
          <w:sz w:val="24"/>
          <w:szCs w:val="24"/>
        </w:rPr>
        <w:t xml:space="preserve"> органе местного самоуправления  сельского поселения </w:t>
      </w:r>
      <w:r w:rsidR="00C51CE6" w:rsidRPr="00F907AA">
        <w:rPr>
          <w:rFonts w:ascii="Times New Roman" w:hAnsi="Times New Roman"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Pr="00F907AA">
        <w:rPr>
          <w:rFonts w:ascii="Times New Roman" w:hAnsi="Times New Roman"/>
          <w:bCs/>
          <w:sz w:val="24"/>
          <w:szCs w:val="24"/>
        </w:rPr>
        <w:t>, и муниципальными служащими, замещающими муниципальные должности</w:t>
      </w:r>
      <w:r w:rsidRPr="00F907AA">
        <w:rPr>
          <w:rFonts w:ascii="Times New Roman" w:hAnsi="Times New Roman"/>
          <w:sz w:val="24"/>
          <w:szCs w:val="24"/>
        </w:rPr>
        <w:t xml:space="preserve">  в органе местного самоуправления  сельского поселения </w:t>
      </w:r>
      <w:r w:rsidR="00C51CE6" w:rsidRPr="00F907AA">
        <w:rPr>
          <w:rFonts w:ascii="Times New Roman" w:hAnsi="Times New Roman"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Башкортостан,</w:t>
      </w:r>
      <w:r w:rsidRPr="00F907AA">
        <w:rPr>
          <w:rFonts w:ascii="Times New Roman" w:hAnsi="Times New Roman"/>
          <w:bCs/>
          <w:sz w:val="24"/>
          <w:szCs w:val="24"/>
        </w:rPr>
        <w:t xml:space="preserve"> сведений о</w:t>
      </w:r>
      <w:proofErr w:type="gramEnd"/>
      <w:r w:rsidRPr="00F907A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907AA">
        <w:rPr>
          <w:rFonts w:ascii="Times New Roman" w:hAnsi="Times New Roman"/>
          <w:bCs/>
          <w:sz w:val="24"/>
          <w:szCs w:val="24"/>
        </w:rPr>
        <w:t>доходах</w:t>
      </w:r>
      <w:proofErr w:type="gramEnd"/>
      <w:r w:rsidRPr="00F907AA">
        <w:rPr>
          <w:rFonts w:ascii="Times New Roman" w:hAnsi="Times New Roman"/>
          <w:bCs/>
          <w:sz w:val="24"/>
          <w:szCs w:val="24"/>
        </w:rPr>
        <w:t>, об имуществе и обязательствах имущественного характера»  от 05.08.2010 г. №314, (далее – Решение) следующие изменения.</w:t>
      </w:r>
    </w:p>
    <w:p w:rsidR="00CF6D9A" w:rsidRPr="00F907AA" w:rsidRDefault="00CF6D9A" w:rsidP="00F907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lastRenderedPageBreak/>
        <w:t xml:space="preserve">Пункт 7 Решения изложить в следующей редакции «Сведения о доходах, об имуществе и обязательствах имущественного характера, представляемые гражданами, претендующими на замещение должностей муниципальной службы, направляются Управляющей делами администрации </w:t>
      </w:r>
      <w:r w:rsidR="00C51CE6" w:rsidRPr="00F907AA">
        <w:rPr>
          <w:rFonts w:ascii="Times New Roman" w:hAnsi="Times New Roman"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sz w:val="24"/>
          <w:szCs w:val="24"/>
        </w:rPr>
        <w:t xml:space="preserve"> сельсовета. </w:t>
      </w:r>
    </w:p>
    <w:p w:rsidR="00CF6D9A" w:rsidRPr="00F907AA" w:rsidRDefault="00CF6D9A" w:rsidP="00733D79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Решение</w:t>
      </w:r>
      <w:r w:rsidRPr="00F907AA">
        <w:rPr>
          <w:rFonts w:ascii="Times New Roman" w:hAnsi="Times New Roman"/>
          <w:bCs/>
          <w:sz w:val="24"/>
          <w:szCs w:val="24"/>
        </w:rPr>
        <w:t>, дополнить пунктом 14,  следующего содержания: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14.1. На официальных сайтах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а) перечень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б) перечень транспортных средств, с указанием вида и марки, принадлежащих на праве собственности лицу, замещающему государственную должность Российской Федерации (федеральному государственному служащему), его супруге (супругу) и несовершеннолетним детям;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в) декларированный годовой доход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детей.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14.2. В размещаемых на официальных сайтах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907AA">
        <w:rPr>
          <w:rFonts w:ascii="Times New Roman" w:hAnsi="Times New Roman"/>
          <w:sz w:val="24"/>
          <w:szCs w:val="24"/>
        </w:rPr>
        <w:t>а) иные сведения (кроме указанных в пункте 14.1) о доходах лица, замещающего государственную должность Российской Федерации (федерального государственного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 xml:space="preserve">б) </w:t>
      </w:r>
      <w:hyperlink r:id="rId6" w:history="1">
        <w:r w:rsidRPr="00F907AA">
          <w:rPr>
            <w:rFonts w:ascii="Times New Roman" w:hAnsi="Times New Roman"/>
            <w:color w:val="0000FF"/>
            <w:sz w:val="24"/>
            <w:szCs w:val="24"/>
          </w:rPr>
          <w:t>персональные данные</w:t>
        </w:r>
      </w:hyperlink>
      <w:r w:rsidRPr="00F907AA">
        <w:rPr>
          <w:rFonts w:ascii="Times New Roman" w:hAnsi="Times New Roman"/>
          <w:sz w:val="24"/>
          <w:szCs w:val="24"/>
        </w:rPr>
        <w:t xml:space="preserve"> супруги (супруга), детей и иных членов семьи лица, замещающего государственную должность Российской Федерации (федерального государственного служащего);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Российской Федерации (федерального государственного служащего), его супруги (супруга), детей и иных членов семьи;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государственную должность Российской Федерации (федеральному государственному служащему), его супруге (супругу), детям, иным членам семьи на праве собственности или находящихся в их пользовании;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F907AA">
        <w:rPr>
          <w:rFonts w:ascii="Times New Roman" w:hAnsi="Times New Roman"/>
          <w:sz w:val="24"/>
          <w:szCs w:val="24"/>
        </w:rPr>
        <w:t>д</w:t>
      </w:r>
      <w:proofErr w:type="spellEnd"/>
      <w:r w:rsidRPr="00F907AA">
        <w:rPr>
          <w:rFonts w:ascii="Times New Roman" w:hAnsi="Times New Roman"/>
          <w:sz w:val="24"/>
          <w:szCs w:val="24"/>
        </w:rPr>
        <w:t xml:space="preserve">) информацию, отнесенную к государственной тайне или являющуюся </w:t>
      </w:r>
      <w:hyperlink r:id="rId7" w:history="1">
        <w:r w:rsidRPr="00F907AA">
          <w:rPr>
            <w:rFonts w:ascii="Times New Roman" w:hAnsi="Times New Roman"/>
            <w:color w:val="0000FF"/>
            <w:sz w:val="24"/>
            <w:szCs w:val="24"/>
          </w:rPr>
          <w:t>конфиденциальной</w:t>
        </w:r>
      </w:hyperlink>
      <w:r w:rsidRPr="00F907AA">
        <w:rPr>
          <w:rFonts w:ascii="Times New Roman" w:hAnsi="Times New Roman"/>
          <w:sz w:val="24"/>
          <w:szCs w:val="24"/>
        </w:rPr>
        <w:t>.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 xml:space="preserve">14.3. </w:t>
      </w:r>
      <w:proofErr w:type="gramStart"/>
      <w:r w:rsidRPr="00F907AA">
        <w:rPr>
          <w:rFonts w:ascii="Times New Roman" w:hAnsi="Times New Roman"/>
          <w:sz w:val="24"/>
          <w:szCs w:val="24"/>
        </w:rPr>
        <w:t>Сведения о доходах, об имуществе и обязательствах имущественного характера, указанные в пункте 14.1 настоящего порядка, размещают на официальных сайтах в 14-дневный срок со дня истечения срока, установленного для подачи справок о доходах, об имуществе и обязательствах имущественного характера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Председателем Правительства Российской</w:t>
      </w:r>
      <w:proofErr w:type="gramEnd"/>
      <w:r w:rsidRPr="00F907AA">
        <w:rPr>
          <w:rFonts w:ascii="Times New Roman" w:hAnsi="Times New Roman"/>
          <w:sz w:val="24"/>
          <w:szCs w:val="24"/>
        </w:rPr>
        <w:t xml:space="preserve">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а также лицами, замещающими иные </w:t>
      </w:r>
      <w:r w:rsidRPr="00F907AA">
        <w:rPr>
          <w:rFonts w:ascii="Times New Roman" w:hAnsi="Times New Roman"/>
          <w:sz w:val="24"/>
          <w:szCs w:val="24"/>
        </w:rPr>
        <w:lastRenderedPageBreak/>
        <w:t>государственные должности Российской Федерации и должности федеральной государственной службы.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14.4. Размещение на официальных сайтах сведений о доходах, об имуществе и обязательствах имущественного характера, указанных в пункте 14.1 настоящего порядка: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а) 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Управлением Президента Российской Федерации по вопросам государственной службы и кадров;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 xml:space="preserve">б) </w:t>
      </w:r>
      <w:proofErr w:type="gramStart"/>
      <w:r w:rsidRPr="00F907AA">
        <w:rPr>
          <w:rFonts w:ascii="Times New Roman" w:hAnsi="Times New Roman"/>
          <w:sz w:val="24"/>
          <w:szCs w:val="24"/>
        </w:rPr>
        <w:t>представленных</w:t>
      </w:r>
      <w:proofErr w:type="gramEnd"/>
      <w:r w:rsidRPr="00F907AA">
        <w:rPr>
          <w:rFonts w:ascii="Times New Roman" w:hAnsi="Times New Roman"/>
          <w:sz w:val="24"/>
          <w:szCs w:val="24"/>
        </w:rPr>
        <w:t xml:space="preserve">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в) представленных лицами, замещающими иные государственные должности Российской Федерации и должности федеральной государственной службы, обеспечивается кадровыми службами соответствующих федеральных государственных органов и государственных органов субъектов Российской Федерации.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14.5. Управление Президента Российской Федерации по вопросам государственной службы и кадров, подразделение Аппарата Правительства Российской Федерации, определяемое Правительством Российской Федерации, и кадровые службы федеральных государственных органов и государственных органов субъектов Российской Федерации: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а) в 3-дневный срок со дня поступления запроса от общероссийского средства массовой информации сообщают о нем лицу, замещающему государственную должность Российской Федерации (федеральному государственному служащему), в отношении которого поступил запрос;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14.1 настоящего порядка, в том случае, если запрашиваемые сведения отсутствуют на официальном сайте.</w:t>
      </w:r>
    </w:p>
    <w:p w:rsidR="00CF6D9A" w:rsidRPr="00F907AA" w:rsidRDefault="00CF6D9A" w:rsidP="00F907A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 xml:space="preserve">14.6. </w:t>
      </w:r>
      <w:proofErr w:type="gramStart"/>
      <w:r w:rsidRPr="00F907AA">
        <w:rPr>
          <w:rFonts w:ascii="Times New Roman" w:hAnsi="Times New Roman"/>
          <w:sz w:val="24"/>
          <w:szCs w:val="24"/>
        </w:rPr>
        <w:t>Федеральные государственные служащие Управления Президента Российской Федерации по вопросам государственной службы и кадров, подразделения Аппарата Правительства Российской Федерации, определяемого Правительством Российской Федерации, и государственные служащие кадровых служб федеральных государственных органов и государственных органов субъектов Российской Федерации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F6D9A" w:rsidRPr="00F907AA" w:rsidRDefault="00CF6D9A" w:rsidP="00CF6D9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Обнародовать настоящее решение на информационном стенде администрации сельского поселения и в библиотеке с</w:t>
      </w:r>
      <w:proofErr w:type="gramStart"/>
      <w:r w:rsidRPr="00F907AA">
        <w:rPr>
          <w:rFonts w:ascii="Times New Roman" w:hAnsi="Times New Roman"/>
          <w:sz w:val="24"/>
          <w:szCs w:val="24"/>
        </w:rPr>
        <w:t>.З</w:t>
      </w:r>
      <w:proofErr w:type="gramEnd"/>
      <w:r w:rsidRPr="00F907AA">
        <w:rPr>
          <w:rFonts w:ascii="Times New Roman" w:hAnsi="Times New Roman"/>
          <w:sz w:val="24"/>
          <w:szCs w:val="24"/>
        </w:rPr>
        <w:t>ириклы.</w:t>
      </w:r>
    </w:p>
    <w:p w:rsidR="00CF6D9A" w:rsidRPr="00F907AA" w:rsidRDefault="00CF6D9A" w:rsidP="00F907A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90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907AA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r w:rsidR="00C51CE6" w:rsidRPr="00F907AA">
        <w:rPr>
          <w:rFonts w:ascii="Times New Roman" w:hAnsi="Times New Roman"/>
          <w:bCs/>
          <w:sz w:val="24"/>
          <w:szCs w:val="24"/>
        </w:rPr>
        <w:t>Старотумбагушевский</w:t>
      </w:r>
      <w:r w:rsidRPr="00F907AA">
        <w:rPr>
          <w:rFonts w:ascii="Times New Roman" w:hAnsi="Times New Roman"/>
          <w:sz w:val="24"/>
          <w:szCs w:val="24"/>
        </w:rPr>
        <w:t xml:space="preserve"> сельсовет муниципального района Шаранский район Республики Башкортостан по социально-гуманитарным вопросам, охране правопорядка</w:t>
      </w:r>
    </w:p>
    <w:p w:rsidR="00CF6D9A" w:rsidRPr="00F907AA" w:rsidRDefault="00CF6D9A" w:rsidP="00CF6D9A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07AA" w:rsidRPr="00F907AA" w:rsidRDefault="00F907AA" w:rsidP="00F907AA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F907AA" w:rsidRDefault="00F907AA" w:rsidP="00F907AA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/>
          <w:sz w:val="24"/>
          <w:szCs w:val="24"/>
        </w:rPr>
        <w:t xml:space="preserve">Старотумбагушевский  сельсовет                                                  </w:t>
      </w:r>
      <w:proofErr w:type="spellStart"/>
      <w:r w:rsidRPr="00F907AA">
        <w:rPr>
          <w:rFonts w:ascii="Times New Roman" w:hAnsi="Times New Roman"/>
          <w:sz w:val="24"/>
          <w:szCs w:val="24"/>
        </w:rPr>
        <w:t>Н.В.Бикташева</w:t>
      </w:r>
      <w:proofErr w:type="spellEnd"/>
    </w:p>
    <w:p w:rsidR="00F907AA" w:rsidRPr="00F907AA" w:rsidRDefault="00F907AA" w:rsidP="00F907AA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907AA">
        <w:rPr>
          <w:rFonts w:ascii="Times New Roman" w:hAnsi="Times New Roman" w:cs="Times New Roman"/>
          <w:sz w:val="24"/>
          <w:szCs w:val="24"/>
        </w:rPr>
        <w:t xml:space="preserve">д. Старотумбагушево   </w:t>
      </w:r>
    </w:p>
    <w:p w:rsidR="00F907AA" w:rsidRPr="00F907AA" w:rsidRDefault="00F907AA" w:rsidP="00F907AA">
      <w:pPr>
        <w:pStyle w:val="ConsNonformat"/>
        <w:widowControl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907AA">
        <w:rPr>
          <w:rFonts w:ascii="Times New Roman" w:hAnsi="Times New Roman" w:cs="Times New Roman"/>
          <w:sz w:val="24"/>
          <w:szCs w:val="24"/>
        </w:rPr>
        <w:t xml:space="preserve">17 июля 2012 г.  </w:t>
      </w:r>
    </w:p>
    <w:p w:rsidR="00F907AA" w:rsidRPr="00F907AA" w:rsidRDefault="00F907AA" w:rsidP="00733D79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  <w:r w:rsidRPr="00F907AA">
        <w:rPr>
          <w:rFonts w:ascii="Times New Roman" w:hAnsi="Times New Roman" w:cs="Times New Roman"/>
          <w:sz w:val="24"/>
          <w:szCs w:val="24"/>
        </w:rPr>
        <w:t>№ 1</w:t>
      </w:r>
      <w:r w:rsidR="00733D79">
        <w:rPr>
          <w:rFonts w:ascii="Times New Roman" w:hAnsi="Times New Roman" w:cs="Times New Roman"/>
          <w:sz w:val="24"/>
          <w:szCs w:val="24"/>
        </w:rPr>
        <w:t>59</w:t>
      </w:r>
    </w:p>
    <w:sectPr w:rsidR="00F907AA" w:rsidRPr="00F907AA" w:rsidSect="00EE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12C7"/>
    <w:multiLevelType w:val="hybridMultilevel"/>
    <w:tmpl w:val="8CA89842"/>
    <w:lvl w:ilvl="0" w:tplc="944228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9A"/>
    <w:rsid w:val="001064F4"/>
    <w:rsid w:val="001A5F8B"/>
    <w:rsid w:val="00314CB0"/>
    <w:rsid w:val="00567BEA"/>
    <w:rsid w:val="006E6EAE"/>
    <w:rsid w:val="00733D79"/>
    <w:rsid w:val="00814597"/>
    <w:rsid w:val="00AF605F"/>
    <w:rsid w:val="00C51CE6"/>
    <w:rsid w:val="00CF6D9A"/>
    <w:rsid w:val="00EE309F"/>
    <w:rsid w:val="00F9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9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907AA"/>
    <w:pPr>
      <w:keepNext/>
      <w:spacing w:after="0" w:line="240" w:lineRule="auto"/>
      <w:ind w:left="33"/>
      <w:jc w:val="center"/>
      <w:outlineLvl w:val="0"/>
    </w:pPr>
    <w:rPr>
      <w:rFonts w:ascii="Times New Roman" w:hAnsi="Times New Roman"/>
      <w:b/>
      <w:sz w:val="52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07A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F6D9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F6D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6D9A"/>
    <w:pPr>
      <w:ind w:left="720"/>
      <w:contextualSpacing/>
    </w:pPr>
  </w:style>
  <w:style w:type="paragraph" w:customStyle="1" w:styleId="ConsNonformat">
    <w:name w:val="ConsNonformat"/>
    <w:rsid w:val="00F907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907A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07AA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7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10F1094A551BE6875DC25F725EB127861D0EA683C3571ACB026EA238E7B83FA798FD168AA8Bi2s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110F1094A551BE6875DC25F725EB127C65D0E66530687BA4E92AE824812494FD3083D068AA8A22iAs4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2012-07-05T09:54:00Z</dcterms:created>
  <dcterms:modified xsi:type="dcterms:W3CDTF">2012-07-26T08:51:00Z</dcterms:modified>
</cp:coreProperties>
</file>