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33" w:rsidRDefault="003F3B33" w:rsidP="003F3B33">
      <w:pPr>
        <w:pStyle w:val="3"/>
        <w:rPr>
          <w:rFonts w:ascii="ER Bukinist Bashkir" w:hAnsi="ER Bukinist Bashkir" w:cs="ER Bukinist Bashkir"/>
          <w:sz w:val="28"/>
          <w:szCs w:val="32"/>
        </w:rPr>
      </w:pPr>
    </w:p>
    <w:tbl>
      <w:tblPr>
        <w:tblpPr w:leftFromText="180" w:rightFromText="180" w:vertAnchor="text" w:horzAnchor="margin" w:tblpXSpec="center" w:tblpY="91"/>
        <w:tblW w:w="99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59"/>
        <w:gridCol w:w="4319"/>
      </w:tblGrid>
      <w:tr w:rsidR="003F3B33" w:rsidTr="002941C4">
        <w:tc>
          <w:tcPr>
            <w:tcW w:w="4039" w:type="dxa"/>
          </w:tcPr>
          <w:p w:rsidR="003F3B33" w:rsidRDefault="003F3B33" w:rsidP="002941C4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3F3B33" w:rsidRDefault="003F3B33" w:rsidP="002941C4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</w:t>
            </w:r>
          </w:p>
          <w:p w:rsidR="003F3B33" w:rsidRDefault="003F3B33" w:rsidP="002941C4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3F3B33" w:rsidRDefault="003F3B33" w:rsidP="002941C4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 xml:space="preserve">ТЕ </w:t>
            </w:r>
          </w:p>
          <w:p w:rsidR="003F3B33" w:rsidRPr="009E2035" w:rsidRDefault="003F3B33" w:rsidP="002941C4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proofErr w:type="gramStart"/>
            <w:r w:rsidRPr="006A1ED4">
              <w:rPr>
                <w:rFonts w:ascii="ER Bukinist Bashkir" w:hAnsi="ER Bukinist Bashkir"/>
                <w:bCs/>
                <w:sz w:val="18"/>
              </w:rPr>
              <w:t>Иске</w:t>
            </w:r>
            <w:proofErr w:type="gramEnd"/>
            <w:r w:rsidRPr="006A1ED4">
              <w:rPr>
                <w:rFonts w:ascii="ER Bukinist Bashkir" w:hAnsi="ER Bukinist Bashkir"/>
                <w:bCs/>
                <w:sz w:val="18"/>
              </w:rPr>
              <w:t xml:space="preserve"> Томбағош </w:t>
            </w:r>
            <w:proofErr w:type="spellStart"/>
            <w:r w:rsidRPr="006A1ED4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6A1ED4">
              <w:rPr>
                <w:rFonts w:ascii="Bookman Old Style" w:hAnsi="Bookman Old Style"/>
                <w:bCs/>
                <w:sz w:val="18"/>
              </w:rPr>
              <w:t>, тел.(34769)2-47-19</w:t>
            </w:r>
          </w:p>
        </w:tc>
        <w:tc>
          <w:tcPr>
            <w:tcW w:w="1559" w:type="dxa"/>
          </w:tcPr>
          <w:p w:rsidR="003F3B33" w:rsidRDefault="003F3B33" w:rsidP="002941C4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70585" cy="109918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B33" w:rsidRDefault="003F3B33" w:rsidP="002941C4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19" w:type="dxa"/>
          </w:tcPr>
          <w:p w:rsidR="003F3B33" w:rsidRDefault="003F3B33" w:rsidP="002941C4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3F3B33" w:rsidRDefault="003F3B33" w:rsidP="002941C4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МУНИЦИПАЛЬНЫЙ РАЙОН ШАРАНСКИЙ РАЙОН</w:t>
            </w:r>
          </w:p>
          <w:p w:rsidR="003F3B33" w:rsidRDefault="003F3B33" w:rsidP="002941C4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3F3B33" w:rsidRDefault="003F3B33" w:rsidP="002941C4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3F3B33" w:rsidRDefault="003F3B33" w:rsidP="002941C4">
            <w:pPr>
              <w:spacing w:line="360" w:lineRule="auto"/>
              <w:ind w:left="213"/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6A1ED4">
              <w:rPr>
                <w:rFonts w:ascii="Bookman Old Style" w:hAnsi="Bookman Old Style"/>
                <w:bCs/>
                <w:sz w:val="18"/>
                <w:szCs w:val="20"/>
              </w:rPr>
              <w:t>с. Старотумбагушево, тел.(34769) 2-47-19</w:t>
            </w:r>
          </w:p>
        </w:tc>
      </w:tr>
    </w:tbl>
    <w:p w:rsidR="003F3B33" w:rsidRDefault="003F3B33" w:rsidP="003F3B33">
      <w:pPr>
        <w:pStyle w:val="3"/>
        <w:rPr>
          <w:rFonts w:ascii="ER Bukinist Bashkir" w:hAnsi="ER Bukinist Bashkir" w:cs="ER Bukinist Bashkir"/>
          <w:sz w:val="28"/>
          <w:szCs w:val="32"/>
        </w:rPr>
      </w:pPr>
    </w:p>
    <w:p w:rsidR="003F3B33" w:rsidRPr="00C61082" w:rsidRDefault="003F3B33" w:rsidP="003F3B33">
      <w:pPr>
        <w:pStyle w:val="3"/>
        <w:rPr>
          <w:rFonts w:ascii="ER Bukinist Bashkir" w:hAnsi="ER Bukinist Bashkir" w:cs="ER Bukinist Bashkir"/>
          <w:sz w:val="28"/>
          <w:szCs w:val="32"/>
        </w:rPr>
      </w:pPr>
      <w:r w:rsidRPr="00C61082">
        <w:rPr>
          <w:rFonts w:ascii="ER Bukinist Bashkir" w:hAnsi="ER Bukinist Bashkir" w:cs="ER Bukinist Bashkir"/>
          <w:sz w:val="28"/>
          <w:szCs w:val="32"/>
        </w:rPr>
        <w:t xml:space="preserve">Б О Й О </w:t>
      </w:r>
      <w:proofErr w:type="gramStart"/>
      <w:r w:rsidRPr="00C61082">
        <w:rPr>
          <w:rFonts w:ascii="ER Bukinist Bashkir" w:hAnsi="ER Bukinist Bashkir" w:cs="ER Bukinist Bashkir"/>
          <w:sz w:val="28"/>
          <w:szCs w:val="32"/>
        </w:rPr>
        <w:t>Р</w:t>
      </w:r>
      <w:proofErr w:type="gramEnd"/>
      <w:r w:rsidRPr="00C61082">
        <w:rPr>
          <w:rFonts w:ascii="ER Bukinist Bashkir" w:hAnsi="ER Bukinist Bashkir" w:cs="ER Bukinist Bashkir"/>
          <w:sz w:val="28"/>
          <w:szCs w:val="32"/>
        </w:rPr>
        <w:t xml:space="preserve"> О К</w:t>
      </w:r>
      <w:r w:rsidRPr="00C61082">
        <w:rPr>
          <w:rFonts w:ascii="ER Bukinist Bashkir" w:hAnsi="ER Bukinist Bashkir" w:cs="ER Bukinist Bashkir"/>
          <w:sz w:val="28"/>
          <w:szCs w:val="32"/>
        </w:rPr>
        <w:tab/>
      </w:r>
      <w:r w:rsidRPr="00C61082">
        <w:rPr>
          <w:rFonts w:ascii="ER Bukinist Bashkir" w:hAnsi="ER Bukinist Bashkir" w:cs="ER Bukinist Bashkir"/>
          <w:sz w:val="28"/>
          <w:szCs w:val="32"/>
        </w:rPr>
        <w:tab/>
        <w:t xml:space="preserve">            </w:t>
      </w:r>
      <w:r w:rsidRPr="00C61082">
        <w:rPr>
          <w:rFonts w:ascii="ER Bukinist Bashkir" w:hAnsi="ER Bukinist Bashkir" w:cs="ER Bukinist Bashkir"/>
          <w:sz w:val="28"/>
          <w:szCs w:val="32"/>
        </w:rPr>
        <w:tab/>
        <w:t xml:space="preserve">                    РАСПОРЯЖЕНИЕ</w:t>
      </w:r>
    </w:p>
    <w:p w:rsidR="003F3B33" w:rsidRDefault="003F3B33" w:rsidP="003F3B33">
      <w:pPr>
        <w:jc w:val="center"/>
        <w:rPr>
          <w:sz w:val="26"/>
          <w:szCs w:val="26"/>
        </w:rPr>
      </w:pPr>
      <w:r w:rsidRPr="002767BE">
        <w:rPr>
          <w:sz w:val="26"/>
          <w:szCs w:val="26"/>
        </w:rPr>
        <w:t xml:space="preserve">« </w:t>
      </w:r>
      <w:r>
        <w:rPr>
          <w:sz w:val="26"/>
          <w:szCs w:val="26"/>
        </w:rPr>
        <w:t>10» июля</w:t>
      </w:r>
      <w:r w:rsidRPr="002767BE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2767BE">
        <w:rPr>
          <w:sz w:val="26"/>
          <w:szCs w:val="26"/>
        </w:rPr>
        <w:t xml:space="preserve"> </w:t>
      </w:r>
      <w:proofErr w:type="spellStart"/>
      <w:r w:rsidRPr="002767BE">
        <w:rPr>
          <w:sz w:val="26"/>
          <w:szCs w:val="26"/>
        </w:rPr>
        <w:t>й</w:t>
      </w:r>
      <w:proofErr w:type="spellEnd"/>
      <w:r w:rsidRPr="002767BE">
        <w:rPr>
          <w:sz w:val="26"/>
          <w:szCs w:val="26"/>
        </w:rPr>
        <w:t xml:space="preserve">.       </w:t>
      </w:r>
      <w:r>
        <w:rPr>
          <w:sz w:val="26"/>
          <w:szCs w:val="26"/>
        </w:rPr>
        <w:t xml:space="preserve">      </w:t>
      </w:r>
      <w:r w:rsidRPr="002767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2767BE">
        <w:rPr>
          <w:sz w:val="26"/>
          <w:szCs w:val="26"/>
        </w:rPr>
        <w:t xml:space="preserve">№  </w:t>
      </w:r>
      <w:r>
        <w:rPr>
          <w:sz w:val="26"/>
          <w:szCs w:val="26"/>
        </w:rPr>
        <w:t xml:space="preserve">18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 w:rsidRPr="002767BE">
        <w:rPr>
          <w:sz w:val="26"/>
          <w:szCs w:val="26"/>
        </w:rPr>
        <w:t xml:space="preserve">  </w:t>
      </w:r>
      <w:r w:rsidRPr="002767BE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2767BE">
        <w:rPr>
          <w:sz w:val="26"/>
          <w:szCs w:val="26"/>
        </w:rPr>
        <w:t xml:space="preserve">« </w:t>
      </w:r>
      <w:r>
        <w:rPr>
          <w:sz w:val="26"/>
          <w:szCs w:val="26"/>
        </w:rPr>
        <w:t>10</w:t>
      </w:r>
      <w:r w:rsidRPr="002767BE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2767BE">
        <w:rPr>
          <w:sz w:val="26"/>
          <w:szCs w:val="26"/>
        </w:rPr>
        <w:t xml:space="preserve">  201</w:t>
      </w:r>
      <w:r>
        <w:rPr>
          <w:sz w:val="26"/>
          <w:szCs w:val="26"/>
        </w:rPr>
        <w:t>4</w:t>
      </w:r>
      <w:r w:rsidRPr="002767BE">
        <w:rPr>
          <w:sz w:val="26"/>
          <w:szCs w:val="26"/>
        </w:rPr>
        <w:t xml:space="preserve"> г.</w:t>
      </w:r>
    </w:p>
    <w:p w:rsidR="003F3B33" w:rsidRPr="009E334A" w:rsidRDefault="003F3B33" w:rsidP="009E334A">
      <w:pPr>
        <w:pStyle w:val="3"/>
        <w:rPr>
          <w:sz w:val="28"/>
          <w:szCs w:val="28"/>
        </w:rPr>
      </w:pPr>
      <w:r w:rsidRPr="009E334A">
        <w:rPr>
          <w:sz w:val="28"/>
          <w:szCs w:val="28"/>
        </w:rPr>
        <w:t xml:space="preserve">«О включении имущества в Казну муниципального имущества </w:t>
      </w:r>
    </w:p>
    <w:p w:rsidR="003F3B33" w:rsidRDefault="003F3B33" w:rsidP="009E334A">
      <w:pPr>
        <w:pStyle w:val="3"/>
        <w:rPr>
          <w:sz w:val="28"/>
          <w:szCs w:val="28"/>
        </w:rPr>
      </w:pPr>
      <w:r w:rsidRPr="009E334A">
        <w:rPr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Башкортостан»</w:t>
      </w:r>
    </w:p>
    <w:p w:rsidR="009E334A" w:rsidRPr="009E334A" w:rsidRDefault="009E334A" w:rsidP="009E334A"/>
    <w:p w:rsidR="003F3B33" w:rsidRDefault="003F3B33" w:rsidP="003F3B33">
      <w:pPr>
        <w:spacing w:line="360" w:lineRule="auto"/>
        <w:ind w:firstLine="71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</w:t>
      </w:r>
      <w:r w:rsidRPr="006464F8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6464F8">
        <w:rPr>
          <w:sz w:val="26"/>
          <w:szCs w:val="26"/>
        </w:rPr>
        <w:t xml:space="preserve"> управления и распоряжения муниципальн</w:t>
      </w:r>
      <w:r>
        <w:rPr>
          <w:sz w:val="26"/>
          <w:szCs w:val="26"/>
        </w:rPr>
        <w:t>ым имуществом</w:t>
      </w:r>
      <w:r w:rsidRPr="006464F8">
        <w:rPr>
          <w:sz w:val="26"/>
          <w:szCs w:val="26"/>
        </w:rPr>
        <w:t xml:space="preserve"> муниципального района Шаранский район </w:t>
      </w:r>
      <w:r>
        <w:rPr>
          <w:sz w:val="26"/>
          <w:szCs w:val="26"/>
        </w:rPr>
        <w:t xml:space="preserve">и ведения Реестра муниципального имущества муниципального района Шаранский район Республики Башкортостан, утвержденным </w:t>
      </w:r>
      <w:r w:rsidRPr="006464F8">
        <w:rPr>
          <w:sz w:val="26"/>
          <w:szCs w:val="26"/>
        </w:rPr>
        <w:t xml:space="preserve"> </w:t>
      </w:r>
      <w:r>
        <w:rPr>
          <w:sz w:val="26"/>
          <w:szCs w:val="26"/>
        </w:rPr>
        <w:t>ре</w:t>
      </w:r>
      <w:r w:rsidRPr="006464F8">
        <w:rPr>
          <w:sz w:val="26"/>
          <w:szCs w:val="26"/>
        </w:rPr>
        <w:t xml:space="preserve">шением Совета муниципального района Шаранский район </w:t>
      </w:r>
      <w:r>
        <w:rPr>
          <w:sz w:val="26"/>
          <w:szCs w:val="26"/>
        </w:rPr>
        <w:t xml:space="preserve">Республики Башкортостан </w:t>
      </w:r>
      <w:r w:rsidRPr="006464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 сентября </w:t>
      </w:r>
      <w:smartTag w:uri="urn:schemas-microsoft-com:office:smarttags" w:element="metricconverter">
        <w:smartTagPr>
          <w:attr w:name="ProductID" w:val="2009 г"/>
        </w:smartTagPr>
        <w:r w:rsidRPr="006464F8">
          <w:rPr>
            <w:sz w:val="26"/>
            <w:szCs w:val="26"/>
          </w:rPr>
          <w:t>2009</w:t>
        </w:r>
        <w:r>
          <w:rPr>
            <w:sz w:val="26"/>
            <w:szCs w:val="26"/>
          </w:rPr>
          <w:t xml:space="preserve"> </w:t>
        </w:r>
        <w:r w:rsidRPr="006464F8">
          <w:rPr>
            <w:sz w:val="26"/>
            <w:szCs w:val="26"/>
          </w:rPr>
          <w:t>г</w:t>
        </w:r>
      </w:smartTag>
      <w:r w:rsidRPr="006464F8">
        <w:rPr>
          <w:sz w:val="26"/>
          <w:szCs w:val="26"/>
        </w:rPr>
        <w:t>.</w:t>
      </w:r>
      <w:r w:rsidRPr="00A22CD0">
        <w:rPr>
          <w:sz w:val="26"/>
          <w:szCs w:val="26"/>
        </w:rPr>
        <w:t xml:space="preserve"> </w:t>
      </w:r>
      <w:r w:rsidRPr="006464F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216, на основании </w:t>
      </w:r>
      <w:r>
        <w:rPr>
          <w:bCs/>
          <w:sz w:val="26"/>
          <w:szCs w:val="26"/>
        </w:rPr>
        <w:t xml:space="preserve">решения </w:t>
      </w:r>
      <w:proofErr w:type="spellStart"/>
      <w:r>
        <w:rPr>
          <w:bCs/>
          <w:sz w:val="26"/>
          <w:szCs w:val="26"/>
        </w:rPr>
        <w:t>Шаранского</w:t>
      </w:r>
      <w:proofErr w:type="spellEnd"/>
      <w:r>
        <w:rPr>
          <w:bCs/>
          <w:sz w:val="26"/>
          <w:szCs w:val="26"/>
        </w:rPr>
        <w:t xml:space="preserve"> районного суда №2-79/2014 от 24.03.2014года о признании права муниципальной собственности на бесхозяйное движимое имущество</w:t>
      </w:r>
      <w:r>
        <w:rPr>
          <w:sz w:val="26"/>
          <w:szCs w:val="26"/>
        </w:rPr>
        <w:t xml:space="preserve"> </w:t>
      </w:r>
      <w:r w:rsidRPr="006464F8">
        <w:rPr>
          <w:sz w:val="26"/>
          <w:szCs w:val="26"/>
        </w:rPr>
        <w:t>и</w:t>
      </w:r>
      <w:proofErr w:type="gramEnd"/>
      <w:r w:rsidRPr="006464F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6464F8">
        <w:rPr>
          <w:sz w:val="26"/>
          <w:szCs w:val="26"/>
        </w:rPr>
        <w:t xml:space="preserve"> целях эффективного управления, обеспечения учета и оформления прав пользования муниципальной собственностью муниципального района Шара</w:t>
      </w:r>
      <w:r>
        <w:rPr>
          <w:sz w:val="26"/>
          <w:szCs w:val="26"/>
        </w:rPr>
        <w:t>нский район</w:t>
      </w:r>
      <w:r w:rsidRPr="006464F8">
        <w:rPr>
          <w:b/>
          <w:sz w:val="26"/>
          <w:szCs w:val="26"/>
        </w:rPr>
        <w:t>:</w:t>
      </w:r>
    </w:p>
    <w:p w:rsidR="003F3B33" w:rsidRPr="001D560E" w:rsidRDefault="003F3B33" w:rsidP="003F3B33">
      <w:pPr>
        <w:spacing w:line="360" w:lineRule="auto"/>
        <w:ind w:firstLine="710"/>
        <w:jc w:val="both"/>
        <w:rPr>
          <w:b/>
          <w:sz w:val="26"/>
          <w:szCs w:val="26"/>
        </w:rPr>
      </w:pPr>
      <w:r w:rsidRPr="001D560E">
        <w:rPr>
          <w:sz w:val="26"/>
          <w:szCs w:val="26"/>
        </w:rPr>
        <w:t>1.</w:t>
      </w:r>
      <w:r w:rsidRPr="00391675">
        <w:rPr>
          <w:sz w:val="26"/>
          <w:szCs w:val="26"/>
        </w:rPr>
        <w:t xml:space="preserve"> </w:t>
      </w:r>
      <w:r>
        <w:rPr>
          <w:sz w:val="26"/>
          <w:szCs w:val="26"/>
        </w:rPr>
        <w:t>Учесть в Казне муниципального имущества сельского поселения Старотумбагушевский сельсовет муниципального района Шаранский района Республики Башкортостан следующий объект: квартира в двухквартирном доме</w:t>
      </w:r>
      <w:r w:rsidR="00B77B2A">
        <w:rPr>
          <w:sz w:val="26"/>
          <w:szCs w:val="26"/>
        </w:rPr>
        <w:t>, назначение - жилое, общая площадь – 105 кв.м.,</w:t>
      </w:r>
      <w:r w:rsidR="009E334A">
        <w:rPr>
          <w:sz w:val="26"/>
          <w:szCs w:val="26"/>
        </w:rPr>
        <w:t xml:space="preserve"> с инвентаризационной стоимостью в ценах 1998 года – 71547 рублей,</w:t>
      </w:r>
      <w:r w:rsidR="00B77B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расположенная по адресу: Республика Башкортостан, Шаранский район, Старотумбагушевский с/с, </w:t>
      </w:r>
      <w:r>
        <w:t xml:space="preserve">д. </w:t>
      </w:r>
      <w:proofErr w:type="spellStart"/>
      <w:r w:rsidR="00B77B2A">
        <w:t>Темяково</w:t>
      </w:r>
      <w:proofErr w:type="spellEnd"/>
      <w:r w:rsidR="00B77B2A">
        <w:t>, ул</w:t>
      </w:r>
      <w:proofErr w:type="gramStart"/>
      <w:r w:rsidR="00B77B2A">
        <w:t>.З</w:t>
      </w:r>
      <w:proofErr w:type="gramEnd"/>
      <w:r w:rsidR="00B77B2A">
        <w:t xml:space="preserve">еленая,д.1, кВ.1 </w:t>
      </w:r>
    </w:p>
    <w:p w:rsidR="003F3B33" w:rsidRPr="006464F8" w:rsidRDefault="003F3B33" w:rsidP="003F3B33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6"/>
          <w:szCs w:val="26"/>
        </w:rPr>
      </w:pPr>
      <w:r w:rsidRPr="006464F8">
        <w:rPr>
          <w:sz w:val="26"/>
          <w:szCs w:val="26"/>
        </w:rPr>
        <w:t xml:space="preserve">          </w:t>
      </w:r>
      <w:r>
        <w:rPr>
          <w:sz w:val="26"/>
          <w:szCs w:val="26"/>
        </w:rPr>
        <w:t>2</w:t>
      </w:r>
      <w:r w:rsidRPr="006464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6464F8">
        <w:rPr>
          <w:sz w:val="26"/>
          <w:szCs w:val="26"/>
        </w:rPr>
        <w:t>Контроль за</w:t>
      </w:r>
      <w:proofErr w:type="gramEnd"/>
      <w:r w:rsidRPr="006464F8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3F3B33" w:rsidRDefault="003F3B33" w:rsidP="00B77B2A">
      <w:pPr>
        <w:spacing w:line="360" w:lineRule="auto"/>
        <w:jc w:val="center"/>
        <w:rPr>
          <w:sz w:val="26"/>
          <w:szCs w:val="26"/>
        </w:rPr>
      </w:pPr>
      <w:r w:rsidRPr="006464F8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поселения                                                      </w:t>
      </w:r>
      <w:r w:rsidR="00B77B2A">
        <w:rPr>
          <w:sz w:val="26"/>
          <w:szCs w:val="26"/>
        </w:rPr>
        <w:t>И.Х. Бадамшин</w:t>
      </w:r>
    </w:p>
    <w:p w:rsidR="003F3B33" w:rsidRDefault="003F3B33" w:rsidP="003F3B33"/>
    <w:p w:rsidR="003F3B33" w:rsidRPr="00634106" w:rsidRDefault="003F3B33" w:rsidP="003F3B33">
      <w:pPr>
        <w:rPr>
          <w:sz w:val="28"/>
          <w:szCs w:val="28"/>
        </w:rPr>
      </w:pPr>
    </w:p>
    <w:p w:rsidR="003F3B33" w:rsidRPr="00634106" w:rsidRDefault="003F3B33" w:rsidP="003F3B33">
      <w:pPr>
        <w:rPr>
          <w:sz w:val="28"/>
          <w:szCs w:val="28"/>
        </w:rPr>
      </w:pPr>
    </w:p>
    <w:p w:rsidR="003F3B33" w:rsidRDefault="003F3B33" w:rsidP="003F3B33"/>
    <w:p w:rsidR="00846EF0" w:rsidRDefault="00846EF0"/>
    <w:sectPr w:rsidR="00846EF0" w:rsidSect="00B77B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F3B33"/>
    <w:rsid w:val="00284C30"/>
    <w:rsid w:val="003F3B33"/>
    <w:rsid w:val="00417C98"/>
    <w:rsid w:val="00846EF0"/>
    <w:rsid w:val="009E334A"/>
    <w:rsid w:val="00B7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2014-07-10T06:54:00Z</cp:lastPrinted>
  <dcterms:created xsi:type="dcterms:W3CDTF">2014-07-10T06:32:00Z</dcterms:created>
  <dcterms:modified xsi:type="dcterms:W3CDTF">2014-07-10T07:55:00Z</dcterms:modified>
</cp:coreProperties>
</file>