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1" w:rsidRDefault="00533CE1" w:rsidP="00533CE1">
      <w:pPr>
        <w:rPr>
          <w:sz w:val="14"/>
          <w:szCs w:val="14"/>
        </w:rPr>
      </w:pPr>
    </w:p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533CE1" w:rsidRPr="00381ECC" w:rsidTr="00C14CD0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Ы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533CE1" w:rsidRDefault="00530B6B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ТОМБАҒОШ АУЫЛ СОВЕТЫ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,т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>ел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4555" cy="11328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533CE1" w:rsidRDefault="00533CE1" w:rsidP="00C14CD0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533CE1" w:rsidRDefault="00533CE1" w:rsidP="00533CE1">
      <w:pPr>
        <w:pStyle w:val="9"/>
        <w:rPr>
          <w:b/>
          <w:i w:val="0"/>
          <w:sz w:val="28"/>
          <w:szCs w:val="28"/>
        </w:rPr>
      </w:pPr>
      <w:r w:rsidRPr="00704C5F">
        <w:rPr>
          <w:rFonts w:ascii="Lucida Sans Unicode" w:hAnsi="Lucida Sans Unicode" w:cs="Lucida Sans Unicode"/>
          <w:b/>
          <w:i w:val="0"/>
          <w:sz w:val="28"/>
          <w:szCs w:val="28"/>
        </w:rPr>
        <w:t xml:space="preserve">             Ҡ</w:t>
      </w:r>
      <w:r w:rsidRPr="00704C5F">
        <w:rPr>
          <w:b/>
          <w:i w:val="0"/>
          <w:sz w:val="28"/>
          <w:szCs w:val="28"/>
        </w:rPr>
        <w:t>АРАР                                                                  РЕШЕНИЕ</w:t>
      </w:r>
    </w:p>
    <w:p w:rsidR="00C65279" w:rsidRPr="00C65279" w:rsidRDefault="00C65279" w:rsidP="00C65279"/>
    <w:p w:rsidR="00A01D18" w:rsidRDefault="00A01D18" w:rsidP="002A6E29">
      <w:pPr>
        <w:pStyle w:val="a3"/>
        <w:spacing w:line="276" w:lineRule="auto"/>
        <w:ind w:left="0" w:right="-33"/>
        <w:rPr>
          <w:sz w:val="28"/>
        </w:rPr>
      </w:pPr>
      <w:r>
        <w:rPr>
          <w:sz w:val="28"/>
        </w:rPr>
        <w:t xml:space="preserve">О досрочном прекращении полномочий депутата </w:t>
      </w:r>
    </w:p>
    <w:p w:rsidR="0032087F" w:rsidRDefault="00A01D18" w:rsidP="002A6E29">
      <w:pPr>
        <w:pStyle w:val="a3"/>
        <w:spacing w:line="276" w:lineRule="auto"/>
        <w:ind w:left="0" w:right="-33"/>
        <w:rPr>
          <w:sz w:val="28"/>
        </w:rPr>
      </w:pPr>
      <w:r>
        <w:rPr>
          <w:sz w:val="28"/>
        </w:rPr>
        <w:t>Совета сельского поселения Старотумбагушевский сельсовет муниципального района Шаранский район Республики Башкортостан Бикташевой Натальи Валерьевны</w:t>
      </w:r>
    </w:p>
    <w:p w:rsidR="00A01D18" w:rsidRPr="00704C5F" w:rsidRDefault="00A01D18" w:rsidP="002A6E29">
      <w:pPr>
        <w:pStyle w:val="a3"/>
        <w:spacing w:line="276" w:lineRule="auto"/>
        <w:ind w:left="0" w:right="-33"/>
        <w:rPr>
          <w:sz w:val="28"/>
        </w:rPr>
      </w:pPr>
    </w:p>
    <w:p w:rsidR="0032087F" w:rsidRPr="00704C5F" w:rsidRDefault="00A01D18" w:rsidP="00A01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депутата Совета сельского поселения  Старотумбагушевский сельсовет Бикташевой Натальи Валерьевны,  </w:t>
      </w:r>
      <w:r w:rsidR="00533CE1" w:rsidRPr="00704C5F">
        <w:rPr>
          <w:rFonts w:ascii="Times New Roman" w:hAnsi="Times New Roman"/>
          <w:sz w:val="28"/>
          <w:szCs w:val="28"/>
        </w:rPr>
        <w:t xml:space="preserve">Совет  сельского поселения Старотумбагушевский   сельсовет муниципального района Шаранский район  </w:t>
      </w:r>
      <w:r w:rsidR="00533CE1" w:rsidRPr="00704C5F">
        <w:rPr>
          <w:rFonts w:ascii="Times New Roman" w:hAnsi="Times New Roman"/>
          <w:b/>
          <w:sz w:val="28"/>
          <w:szCs w:val="28"/>
        </w:rPr>
        <w:t>РЕШИЛ:</w:t>
      </w:r>
    </w:p>
    <w:p w:rsidR="006F6685" w:rsidRDefault="00A01D18" w:rsidP="00A01D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прекратить полномочия депутата Совета сельского поселения</w:t>
      </w:r>
      <w:r w:rsidR="00083505">
        <w:rPr>
          <w:rFonts w:ascii="Times New Roman" w:hAnsi="Times New Roman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 Бикташевой Натальи Валерьевны, избранного по избирательному округу №5, на основании ее личного заявления о сложении депутатских полномочий (Прилагается)</w:t>
      </w:r>
    </w:p>
    <w:p w:rsidR="00083505" w:rsidRDefault="00083505" w:rsidP="00A01D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муниципального района Шаранский район Республики Башкортостан для назначения дополнительных выборов по избирательному округу №5</w:t>
      </w:r>
    </w:p>
    <w:p w:rsidR="00083505" w:rsidRPr="00A01D18" w:rsidRDefault="00083505" w:rsidP="00A01D1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AF58AB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с момента его принятия.</w:t>
      </w:r>
    </w:p>
    <w:p w:rsidR="00435966" w:rsidRDefault="00435966" w:rsidP="002A6E2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E15C50" w:rsidRPr="00704C5F" w:rsidRDefault="00533CE1" w:rsidP="002A6E2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704C5F">
        <w:rPr>
          <w:rFonts w:ascii="Times New Roman" w:hAnsi="Times New Roman"/>
          <w:sz w:val="28"/>
          <w:szCs w:val="28"/>
        </w:rPr>
        <w:t>И.о. главы сельского поселени</w:t>
      </w:r>
      <w:r w:rsidR="004A16CB" w:rsidRPr="00704C5F">
        <w:rPr>
          <w:rFonts w:ascii="Times New Roman" w:hAnsi="Times New Roman"/>
          <w:sz w:val="28"/>
          <w:szCs w:val="28"/>
        </w:rPr>
        <w:t>я</w:t>
      </w:r>
      <w:r w:rsidR="00E15C50" w:rsidRPr="00704C5F">
        <w:rPr>
          <w:rFonts w:ascii="Times New Roman" w:hAnsi="Times New Roman"/>
          <w:sz w:val="28"/>
          <w:szCs w:val="28"/>
        </w:rPr>
        <w:t xml:space="preserve">                      </w:t>
      </w:r>
      <w:r w:rsidRPr="00704C5F">
        <w:rPr>
          <w:rFonts w:ascii="Times New Roman" w:hAnsi="Times New Roman"/>
          <w:sz w:val="28"/>
          <w:szCs w:val="28"/>
        </w:rPr>
        <w:t xml:space="preserve">                 И.Х. Бадамшин</w:t>
      </w:r>
    </w:p>
    <w:p w:rsidR="00E15C50" w:rsidRDefault="00E15C50" w:rsidP="002A6E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6685" w:rsidRPr="00704C5F" w:rsidRDefault="006F6685" w:rsidP="002A6E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15C50" w:rsidRPr="00704C5F" w:rsidRDefault="00533CE1" w:rsidP="002A6E29">
      <w:pPr>
        <w:pStyle w:val="a6"/>
        <w:jc w:val="both"/>
        <w:rPr>
          <w:sz w:val="28"/>
          <w:szCs w:val="28"/>
        </w:rPr>
      </w:pPr>
      <w:r w:rsidRPr="00704C5F">
        <w:rPr>
          <w:sz w:val="28"/>
          <w:szCs w:val="28"/>
        </w:rPr>
        <w:t xml:space="preserve">д. Старотумбагушево </w:t>
      </w:r>
    </w:p>
    <w:p w:rsidR="00E15C50" w:rsidRPr="00704C5F" w:rsidRDefault="004A16CB" w:rsidP="002A6E29">
      <w:pPr>
        <w:pStyle w:val="a6"/>
        <w:jc w:val="both"/>
        <w:rPr>
          <w:sz w:val="28"/>
          <w:szCs w:val="28"/>
        </w:rPr>
      </w:pPr>
      <w:r w:rsidRPr="00704C5F">
        <w:rPr>
          <w:sz w:val="28"/>
          <w:szCs w:val="28"/>
        </w:rPr>
        <w:t>№</w:t>
      </w:r>
      <w:r w:rsidR="006F6685">
        <w:rPr>
          <w:sz w:val="28"/>
          <w:szCs w:val="28"/>
        </w:rPr>
        <w:t>2</w:t>
      </w:r>
      <w:r w:rsidR="00AF58AB">
        <w:rPr>
          <w:sz w:val="28"/>
          <w:szCs w:val="28"/>
        </w:rPr>
        <w:t>68</w:t>
      </w:r>
    </w:p>
    <w:p w:rsidR="004A16CB" w:rsidRPr="00704C5F" w:rsidRDefault="006F6685" w:rsidP="002A6E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435966">
        <w:rPr>
          <w:sz w:val="28"/>
          <w:szCs w:val="28"/>
        </w:rPr>
        <w:t xml:space="preserve">4 мая </w:t>
      </w:r>
      <w:r>
        <w:rPr>
          <w:sz w:val="28"/>
          <w:szCs w:val="28"/>
        </w:rPr>
        <w:t xml:space="preserve"> </w:t>
      </w:r>
      <w:r w:rsidR="004A16CB" w:rsidRPr="00704C5F">
        <w:rPr>
          <w:sz w:val="28"/>
          <w:szCs w:val="28"/>
        </w:rPr>
        <w:t xml:space="preserve"> 2013 года</w:t>
      </w:r>
    </w:p>
    <w:p w:rsidR="00533CE1" w:rsidRPr="00704C5F" w:rsidRDefault="00533CE1" w:rsidP="002A6E29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39B2" w:rsidRPr="00704C5F" w:rsidRDefault="000E39B2" w:rsidP="002A6E29">
      <w:pPr>
        <w:jc w:val="both"/>
        <w:rPr>
          <w:sz w:val="28"/>
          <w:szCs w:val="28"/>
        </w:rPr>
      </w:pPr>
    </w:p>
    <w:sectPr w:rsidR="000E39B2" w:rsidRPr="00704C5F" w:rsidSect="005977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534"/>
    <w:multiLevelType w:val="hybridMultilevel"/>
    <w:tmpl w:val="90B4C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34B36"/>
    <w:multiLevelType w:val="hybridMultilevel"/>
    <w:tmpl w:val="2DB84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2E6"/>
    <w:multiLevelType w:val="hybridMultilevel"/>
    <w:tmpl w:val="61EA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5CC4"/>
    <w:multiLevelType w:val="hybridMultilevel"/>
    <w:tmpl w:val="9FB8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347EB"/>
    <w:multiLevelType w:val="hybridMultilevel"/>
    <w:tmpl w:val="E82C85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0B86"/>
    <w:multiLevelType w:val="hybridMultilevel"/>
    <w:tmpl w:val="F9D0627A"/>
    <w:lvl w:ilvl="0" w:tplc="DABCFA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E1"/>
    <w:rsid w:val="0004614F"/>
    <w:rsid w:val="00083505"/>
    <w:rsid w:val="000C5164"/>
    <w:rsid w:val="000D6747"/>
    <w:rsid w:val="000E0839"/>
    <w:rsid w:val="000E39B2"/>
    <w:rsid w:val="00111188"/>
    <w:rsid w:val="001341B1"/>
    <w:rsid w:val="00150889"/>
    <w:rsid w:val="0018355F"/>
    <w:rsid w:val="002174BC"/>
    <w:rsid w:val="002243BB"/>
    <w:rsid w:val="00236BB1"/>
    <w:rsid w:val="002534F8"/>
    <w:rsid w:val="002A6E29"/>
    <w:rsid w:val="0032087F"/>
    <w:rsid w:val="003715BD"/>
    <w:rsid w:val="00383ACD"/>
    <w:rsid w:val="003E2DD5"/>
    <w:rsid w:val="00411250"/>
    <w:rsid w:val="004313C0"/>
    <w:rsid w:val="00435966"/>
    <w:rsid w:val="004A16CB"/>
    <w:rsid w:val="00530B6B"/>
    <w:rsid w:val="00533CE1"/>
    <w:rsid w:val="005E55B1"/>
    <w:rsid w:val="006271BB"/>
    <w:rsid w:val="006B5F23"/>
    <w:rsid w:val="006D27CD"/>
    <w:rsid w:val="006E6E72"/>
    <w:rsid w:val="006F6685"/>
    <w:rsid w:val="00704C5F"/>
    <w:rsid w:val="007251B0"/>
    <w:rsid w:val="00740823"/>
    <w:rsid w:val="0078369F"/>
    <w:rsid w:val="007D6061"/>
    <w:rsid w:val="008240DF"/>
    <w:rsid w:val="008255D9"/>
    <w:rsid w:val="00845D1F"/>
    <w:rsid w:val="00865A44"/>
    <w:rsid w:val="00891D37"/>
    <w:rsid w:val="008A0119"/>
    <w:rsid w:val="008F013A"/>
    <w:rsid w:val="00913D12"/>
    <w:rsid w:val="009450A2"/>
    <w:rsid w:val="0096685F"/>
    <w:rsid w:val="00A01D18"/>
    <w:rsid w:val="00AF58AB"/>
    <w:rsid w:val="00B4401E"/>
    <w:rsid w:val="00BA298B"/>
    <w:rsid w:val="00BB71D0"/>
    <w:rsid w:val="00BB7E32"/>
    <w:rsid w:val="00C47C73"/>
    <w:rsid w:val="00C65279"/>
    <w:rsid w:val="00CD3A41"/>
    <w:rsid w:val="00D04624"/>
    <w:rsid w:val="00D411B4"/>
    <w:rsid w:val="00D6025F"/>
    <w:rsid w:val="00D71AC9"/>
    <w:rsid w:val="00D87D3C"/>
    <w:rsid w:val="00DA371A"/>
    <w:rsid w:val="00E02385"/>
    <w:rsid w:val="00E15C50"/>
    <w:rsid w:val="00E35C2F"/>
    <w:rsid w:val="00E878A8"/>
    <w:rsid w:val="00ED4637"/>
    <w:rsid w:val="00EF3FA4"/>
    <w:rsid w:val="00F46296"/>
    <w:rsid w:val="00F51FD6"/>
    <w:rsid w:val="00FA051E"/>
    <w:rsid w:val="00FC3586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2"/>
  </w:style>
  <w:style w:type="paragraph" w:styleId="1">
    <w:name w:val="heading 1"/>
    <w:basedOn w:val="a"/>
    <w:next w:val="a"/>
    <w:link w:val="10"/>
    <w:qFormat/>
    <w:rsid w:val="00533CE1"/>
    <w:pPr>
      <w:keepNext/>
      <w:spacing w:after="0" w:line="240" w:lineRule="auto"/>
      <w:ind w:left="33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C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CE1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lock Text"/>
    <w:basedOn w:val="a"/>
    <w:semiHidden/>
    <w:unhideWhenUsed/>
    <w:rsid w:val="00533CE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6"/>
      <w:szCs w:val="28"/>
    </w:rPr>
  </w:style>
  <w:style w:type="paragraph" w:customStyle="1" w:styleId="ConsPlusTitle">
    <w:name w:val="ConsPlusTitle"/>
    <w:rsid w:val="005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33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3">
    <w:name w:val="Body Text Indent 3"/>
    <w:basedOn w:val="a"/>
    <w:link w:val="30"/>
    <w:unhideWhenUsed/>
    <w:rsid w:val="00533C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3CE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uiPriority w:val="99"/>
    <w:rsid w:val="00533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3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3CE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CE1"/>
    <w:pPr>
      <w:spacing w:after="0" w:line="240" w:lineRule="auto"/>
    </w:pPr>
  </w:style>
  <w:style w:type="paragraph" w:customStyle="1" w:styleId="ConsNormal">
    <w:name w:val="ConsNormal"/>
    <w:rsid w:val="00F462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F462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6296"/>
  </w:style>
  <w:style w:type="paragraph" w:styleId="2">
    <w:name w:val="Body Text 2"/>
    <w:basedOn w:val="a"/>
    <w:link w:val="20"/>
    <w:uiPriority w:val="99"/>
    <w:unhideWhenUsed/>
    <w:rsid w:val="00FF77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7748"/>
  </w:style>
  <w:style w:type="paragraph" w:styleId="a9">
    <w:name w:val="List Paragraph"/>
    <w:basedOn w:val="a"/>
    <w:uiPriority w:val="34"/>
    <w:qFormat/>
    <w:rsid w:val="00E15C5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2087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08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52</cp:revision>
  <cp:lastPrinted>2013-05-23T08:25:00Z</cp:lastPrinted>
  <dcterms:created xsi:type="dcterms:W3CDTF">2012-12-20T06:37:00Z</dcterms:created>
  <dcterms:modified xsi:type="dcterms:W3CDTF">2013-05-23T10:53:00Z</dcterms:modified>
</cp:coreProperties>
</file>