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721" w:rsidRDefault="00173721" w:rsidP="00173721">
      <w:pPr>
        <w:rPr>
          <w:rFonts w:eastAsia="Arial Unicode MS"/>
          <w:b/>
          <w:sz w:val="26"/>
          <w:szCs w:val="26"/>
        </w:rPr>
      </w:pPr>
      <w:r>
        <w:rPr>
          <w:rFonts w:eastAsia="Arial Unicode MS"/>
          <w:b/>
          <w:sz w:val="26"/>
          <w:szCs w:val="26"/>
        </w:rPr>
        <w:t xml:space="preserve">    </w:t>
      </w:r>
      <w:r w:rsidRPr="004F3560">
        <w:rPr>
          <w:rFonts w:eastAsia="Arial Unicode MS"/>
          <w:b/>
          <w:sz w:val="26"/>
          <w:szCs w:val="26"/>
        </w:rPr>
        <w:t xml:space="preserve"> </w:t>
      </w:r>
      <w:r>
        <w:rPr>
          <w:rFonts w:eastAsia="Arial Unicode MS"/>
          <w:b/>
          <w:sz w:val="26"/>
          <w:szCs w:val="26"/>
        </w:rPr>
        <w:t xml:space="preserve">   </w:t>
      </w:r>
    </w:p>
    <w:tbl>
      <w:tblPr>
        <w:tblW w:w="10220" w:type="dxa"/>
        <w:tblInd w:w="-4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990"/>
        <w:gridCol w:w="4270"/>
      </w:tblGrid>
      <w:tr w:rsidR="00173721" w:rsidRPr="00746340" w:rsidTr="00355961">
        <w:trPr>
          <w:trHeight w:val="2446"/>
        </w:trPr>
        <w:tc>
          <w:tcPr>
            <w:tcW w:w="39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73721" w:rsidRPr="00746340" w:rsidRDefault="00173721" w:rsidP="00355961">
            <w:pPr>
              <w:spacing w:after="120" w:line="216" w:lineRule="auto"/>
              <w:jc w:val="center"/>
              <w:rPr>
                <w:b/>
                <w:bCs/>
                <w:sz w:val="16"/>
                <w:szCs w:val="16"/>
              </w:rPr>
            </w:pPr>
            <w:r w:rsidRPr="00746340">
              <w:rPr>
                <w:b/>
                <w:bCs/>
                <w:sz w:val="16"/>
                <w:szCs w:val="16"/>
              </w:rPr>
              <w:t>БАШКОРТОСТАН  РЕСПУБЛИКАҺ</w:t>
            </w:r>
            <w:proofErr w:type="gramStart"/>
            <w:r w:rsidRPr="00746340">
              <w:rPr>
                <w:b/>
                <w:bCs/>
                <w:sz w:val="16"/>
                <w:szCs w:val="16"/>
              </w:rPr>
              <w:t>Ы</w:t>
            </w:r>
            <w:proofErr w:type="gramEnd"/>
            <w:r w:rsidRPr="00746340">
              <w:rPr>
                <w:b/>
                <w:bCs/>
                <w:sz w:val="16"/>
                <w:szCs w:val="16"/>
              </w:rPr>
              <w:t xml:space="preserve"> </w:t>
            </w:r>
          </w:p>
          <w:p w:rsidR="00173721" w:rsidRPr="00746340" w:rsidRDefault="00173721" w:rsidP="00355961">
            <w:pPr>
              <w:spacing w:after="120" w:line="216" w:lineRule="auto"/>
              <w:jc w:val="center"/>
              <w:rPr>
                <w:b/>
                <w:bCs/>
                <w:sz w:val="16"/>
                <w:szCs w:val="16"/>
              </w:rPr>
            </w:pPr>
            <w:r w:rsidRPr="00746340">
              <w:rPr>
                <w:b/>
                <w:bCs/>
                <w:sz w:val="16"/>
                <w:szCs w:val="16"/>
              </w:rPr>
              <w:t xml:space="preserve"> ШАРАН  РАЙОНЫ  </w:t>
            </w:r>
          </w:p>
          <w:p w:rsidR="00173721" w:rsidRPr="00746340" w:rsidRDefault="00173721" w:rsidP="00355961">
            <w:pPr>
              <w:spacing w:after="120" w:line="21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МУНИЦИПАЛЬ  РАЙОНЫ</w:t>
            </w:r>
            <w:r w:rsidRPr="00746340">
              <w:rPr>
                <w:b/>
                <w:bCs/>
                <w:sz w:val="16"/>
                <w:szCs w:val="16"/>
              </w:rPr>
              <w:t xml:space="preserve"> </w:t>
            </w:r>
          </w:p>
          <w:p w:rsidR="00173721" w:rsidRPr="00746340" w:rsidRDefault="00173721" w:rsidP="00355961">
            <w:pPr>
              <w:tabs>
                <w:tab w:val="right" w:pos="1066"/>
              </w:tabs>
              <w:spacing w:after="120" w:line="240" w:lineRule="atLeast"/>
              <w:ind w:hanging="355"/>
              <w:jc w:val="center"/>
              <w:rPr>
                <w:b/>
                <w:sz w:val="16"/>
                <w:szCs w:val="16"/>
              </w:rPr>
            </w:pPr>
            <w:proofErr w:type="gramStart"/>
            <w:r w:rsidRPr="00746340">
              <w:rPr>
                <w:b/>
                <w:sz w:val="16"/>
                <w:szCs w:val="16"/>
              </w:rPr>
              <w:t>И</w:t>
            </w:r>
            <w:r w:rsidRPr="00746340">
              <w:rPr>
                <w:b/>
                <w:sz w:val="16"/>
                <w:szCs w:val="16"/>
                <w:lang w:val="tt-RU"/>
              </w:rPr>
              <w:t>С</w:t>
            </w:r>
            <w:r w:rsidRPr="00746340">
              <w:rPr>
                <w:b/>
                <w:sz w:val="16"/>
                <w:szCs w:val="16"/>
              </w:rPr>
              <w:t>КЕ</w:t>
            </w:r>
            <w:proofErr w:type="gramEnd"/>
            <w:r w:rsidRPr="00746340">
              <w:rPr>
                <w:b/>
                <w:sz w:val="16"/>
                <w:szCs w:val="16"/>
              </w:rPr>
              <w:t xml:space="preserve"> ТОМБАҒОШ АУЫЛ СОВЕТЫ</w:t>
            </w:r>
          </w:p>
          <w:p w:rsidR="00173721" w:rsidRPr="00746340" w:rsidRDefault="00173721" w:rsidP="00355961">
            <w:pPr>
              <w:tabs>
                <w:tab w:val="right" w:pos="1066"/>
              </w:tabs>
              <w:spacing w:line="240" w:lineRule="atLeast"/>
              <w:ind w:hanging="355"/>
              <w:jc w:val="center"/>
              <w:rPr>
                <w:b/>
                <w:sz w:val="16"/>
                <w:szCs w:val="16"/>
              </w:rPr>
            </w:pPr>
            <w:r w:rsidRPr="00746340">
              <w:rPr>
                <w:b/>
                <w:sz w:val="16"/>
                <w:szCs w:val="16"/>
              </w:rPr>
              <w:t>АУЫЛ БИЛӘМӘҺЕ СОВЕТЫ</w:t>
            </w:r>
          </w:p>
          <w:p w:rsidR="00173721" w:rsidRPr="00746340" w:rsidRDefault="00173721" w:rsidP="00355961">
            <w:pPr>
              <w:tabs>
                <w:tab w:val="right" w:pos="1066"/>
              </w:tabs>
              <w:spacing w:line="240" w:lineRule="atLeast"/>
              <w:ind w:hanging="355"/>
              <w:jc w:val="center"/>
              <w:rPr>
                <w:sz w:val="18"/>
                <w:szCs w:val="18"/>
              </w:rPr>
            </w:pPr>
          </w:p>
          <w:p w:rsidR="00173721" w:rsidRPr="00746340" w:rsidRDefault="00173721" w:rsidP="00355961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</w:rPr>
            </w:pPr>
            <w:proofErr w:type="gramStart"/>
            <w:r w:rsidRPr="00746340">
              <w:rPr>
                <w:rFonts w:ascii="Arial" w:hAnsi="Arial" w:cs="Arial"/>
                <w:sz w:val="18"/>
                <w:szCs w:val="18"/>
              </w:rPr>
              <w:t>Иске</w:t>
            </w:r>
            <w:proofErr w:type="gramEnd"/>
            <w:r w:rsidRPr="00746340">
              <w:rPr>
                <w:rFonts w:ascii="Arial" w:hAnsi="Arial" w:cs="Arial"/>
                <w:sz w:val="18"/>
                <w:szCs w:val="18"/>
              </w:rPr>
              <w:t xml:space="preserve"> Томбағош </w:t>
            </w:r>
            <w:proofErr w:type="spellStart"/>
            <w:r w:rsidRPr="00746340">
              <w:rPr>
                <w:rFonts w:ascii="Arial" w:hAnsi="Arial" w:cs="Arial"/>
                <w:sz w:val="18"/>
                <w:szCs w:val="18"/>
              </w:rPr>
              <w:t>ауылы</w:t>
            </w:r>
            <w:proofErr w:type="spellEnd"/>
            <w:r w:rsidRPr="00746340">
              <w:rPr>
                <w:rFonts w:ascii="Arial" w:hAnsi="Arial" w:cs="Arial"/>
              </w:rPr>
              <w:t xml:space="preserve">, </w:t>
            </w:r>
            <w:r w:rsidRPr="00746340">
              <w:rPr>
                <w:rFonts w:ascii="Arial" w:hAnsi="Arial" w:cs="Arial"/>
                <w:sz w:val="18"/>
                <w:szCs w:val="18"/>
              </w:rPr>
              <w:t>тел</w:t>
            </w:r>
            <w:r w:rsidRPr="00746340">
              <w:rPr>
                <w:rFonts w:ascii="Arial" w:hAnsi="Arial" w:cs="Arial"/>
              </w:rPr>
              <w:t>.</w:t>
            </w:r>
            <w:r w:rsidRPr="00746340">
              <w:rPr>
                <w:rFonts w:ascii="Arial" w:hAnsi="Arial" w:cs="Arial"/>
                <w:sz w:val="16"/>
                <w:szCs w:val="16"/>
              </w:rPr>
              <w:t xml:space="preserve"> (34769) 2-47-19</w:t>
            </w:r>
          </w:p>
        </w:tc>
        <w:tc>
          <w:tcPr>
            <w:tcW w:w="199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73721" w:rsidRDefault="00173721" w:rsidP="00355961">
            <w:pPr>
              <w:tabs>
                <w:tab w:val="left" w:pos="639"/>
              </w:tabs>
              <w:jc w:val="center"/>
              <w:rPr>
                <w:rFonts w:ascii="Arial New Bash" w:hAnsi="Arial New Bash"/>
              </w:rPr>
            </w:pPr>
          </w:p>
          <w:p w:rsidR="00173721" w:rsidRDefault="00173721" w:rsidP="00355961">
            <w:pPr>
              <w:tabs>
                <w:tab w:val="left" w:pos="639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ascii="Arial New Bash" w:hAnsi="Arial New Bash"/>
                <w:noProof/>
              </w:rPr>
              <w:drawing>
                <wp:inline distT="0" distB="0" distL="0" distR="0">
                  <wp:extent cx="885825" cy="1114425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73721" w:rsidRPr="00130EF9" w:rsidRDefault="00173721" w:rsidP="00355961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 w:rsidRPr="00130EF9">
              <w:rPr>
                <w:b/>
                <w:bCs/>
                <w:sz w:val="16"/>
                <w:szCs w:val="16"/>
              </w:rPr>
              <w:t>РЕСПУБЛИКА  БАШКОРТОСТАН</w:t>
            </w:r>
          </w:p>
          <w:p w:rsidR="00173721" w:rsidRPr="00130EF9" w:rsidRDefault="00173721" w:rsidP="00355961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 w:rsidRPr="00130EF9">
              <w:rPr>
                <w:b/>
                <w:bCs/>
                <w:sz w:val="16"/>
                <w:szCs w:val="16"/>
              </w:rPr>
              <w:t>МУНИЦИПАЛЬНЫЙ РАЙОН</w:t>
            </w:r>
          </w:p>
          <w:p w:rsidR="00173721" w:rsidRPr="00130EF9" w:rsidRDefault="00173721" w:rsidP="00355961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 w:rsidRPr="00130EF9">
              <w:rPr>
                <w:b/>
                <w:bCs/>
                <w:sz w:val="16"/>
                <w:szCs w:val="16"/>
              </w:rPr>
              <w:t>ШАРАНСКИЙ РАЙОН</w:t>
            </w:r>
          </w:p>
          <w:p w:rsidR="00173721" w:rsidRPr="00130EF9" w:rsidRDefault="00173721" w:rsidP="00355961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 w:rsidRPr="00130EF9">
              <w:rPr>
                <w:b/>
                <w:bCs/>
                <w:sz w:val="16"/>
                <w:szCs w:val="16"/>
              </w:rPr>
              <w:t xml:space="preserve">АДМИНИСТРАЦИЯ   СЕЛЬСКОГО ПОСЕЛЕНИЯ </w:t>
            </w:r>
          </w:p>
          <w:p w:rsidR="00173721" w:rsidRPr="00130EF9" w:rsidRDefault="00173721" w:rsidP="00355961">
            <w:pPr>
              <w:spacing w:line="480" w:lineRule="auto"/>
              <w:rPr>
                <w:b/>
                <w:sz w:val="16"/>
                <w:szCs w:val="16"/>
              </w:rPr>
            </w:pPr>
            <w:r w:rsidRPr="00130EF9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       </w:t>
            </w:r>
            <w:r w:rsidRPr="00130EF9">
              <w:rPr>
                <w:b/>
                <w:sz w:val="16"/>
                <w:szCs w:val="16"/>
              </w:rPr>
              <w:t xml:space="preserve"> СТАРОТУМБАГУШЕВСКИЙ СЕЛЬСОВЕТ</w:t>
            </w:r>
          </w:p>
          <w:p w:rsidR="00173721" w:rsidRPr="00746340" w:rsidRDefault="00173721" w:rsidP="00355961">
            <w:pPr>
              <w:overflowPunct w:val="0"/>
              <w:autoSpaceDE w:val="0"/>
              <w:autoSpaceDN w:val="0"/>
              <w:adjustRightInd w:val="0"/>
              <w:spacing w:line="480" w:lineRule="auto"/>
              <w:ind w:lef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340">
              <w:rPr>
                <w:rFonts w:ascii="Arial" w:hAnsi="Arial" w:cs="Arial"/>
                <w:sz w:val="16"/>
                <w:szCs w:val="16"/>
              </w:rPr>
              <w:t xml:space="preserve"> с. Старотумбагушево, тел.(34769)  2-47-19</w:t>
            </w:r>
          </w:p>
        </w:tc>
      </w:tr>
    </w:tbl>
    <w:p w:rsidR="00173721" w:rsidRPr="00483146" w:rsidRDefault="00173721" w:rsidP="00173721">
      <w:pPr>
        <w:pStyle w:val="9"/>
        <w:keepNext/>
        <w:numPr>
          <w:ilvl w:val="8"/>
          <w:numId w:val="1"/>
        </w:numPr>
        <w:suppressAutoHyphens/>
        <w:spacing w:before="0" w:after="0"/>
        <w:ind w:left="360" w:right="-284" w:firstLine="0"/>
        <w:jc w:val="both"/>
        <w:rPr>
          <w:rFonts w:ascii="ER Bukinist Bashkir" w:hAnsi="ER Bukinist Bashkir"/>
          <w:sz w:val="16"/>
          <w:szCs w:val="16"/>
        </w:rPr>
      </w:pPr>
    </w:p>
    <w:p w:rsidR="00173721" w:rsidRDefault="00173721" w:rsidP="00173721">
      <w:pPr>
        <w:numPr>
          <w:ilvl w:val="0"/>
          <w:numId w:val="1"/>
        </w:numPr>
        <w:suppressAutoHyphens/>
        <w:jc w:val="center"/>
        <w:rPr>
          <w:rFonts w:eastAsia="Arial Unicode MS"/>
          <w:b/>
        </w:rPr>
      </w:pPr>
      <w:r w:rsidRPr="00271E1E">
        <w:rPr>
          <w:rFonts w:eastAsia="Arial Unicode MS" w:hAnsi="Lucida Sans Unicode"/>
        </w:rPr>
        <w:t>Ҡ</w:t>
      </w:r>
      <w:r w:rsidRPr="00271E1E">
        <w:rPr>
          <w:rFonts w:eastAsia="Arial Unicode MS"/>
          <w:b/>
        </w:rPr>
        <w:t xml:space="preserve">АРАР    </w:t>
      </w:r>
      <w:r w:rsidRPr="00271E1E">
        <w:rPr>
          <w:rFonts w:eastAsia="Arial Unicode MS"/>
        </w:rPr>
        <w:t xml:space="preserve">                                 № </w:t>
      </w:r>
      <w:r>
        <w:rPr>
          <w:rFonts w:eastAsia="Arial Unicode MS"/>
        </w:rPr>
        <w:t>34</w:t>
      </w:r>
      <w:r w:rsidRPr="00271E1E">
        <w:rPr>
          <w:rFonts w:eastAsia="Arial Unicode MS"/>
          <w:b/>
        </w:rPr>
        <w:t xml:space="preserve">                      ПОСТАНОВЛЕНИЕ</w:t>
      </w:r>
    </w:p>
    <w:p w:rsidR="00173721" w:rsidRPr="00271E1E" w:rsidRDefault="00173721" w:rsidP="00173721">
      <w:pPr>
        <w:numPr>
          <w:ilvl w:val="0"/>
          <w:numId w:val="1"/>
        </w:numPr>
        <w:suppressAutoHyphens/>
        <w:jc w:val="center"/>
        <w:rPr>
          <w:rFonts w:eastAsia="Arial Unicode MS"/>
          <w:b/>
        </w:rPr>
      </w:pPr>
    </w:p>
    <w:p w:rsidR="00173721" w:rsidRPr="00173721" w:rsidRDefault="00173721" w:rsidP="00173721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u w:val="single"/>
        </w:rPr>
      </w:pPr>
      <w:r>
        <w:t xml:space="preserve"> 23 декабрь 2014 </w:t>
      </w:r>
      <w:proofErr w:type="spellStart"/>
      <w:r>
        <w:t>й</w:t>
      </w:r>
      <w:proofErr w:type="spellEnd"/>
      <w:r>
        <w:t>.</w:t>
      </w:r>
      <w:r>
        <w:tab/>
        <w:t xml:space="preserve">                                                       23  декабря 2014 г.                         </w:t>
      </w:r>
      <w:r w:rsidRPr="00287117">
        <w:t xml:space="preserve">                                  </w:t>
      </w:r>
    </w:p>
    <w:p w:rsidR="00173721" w:rsidRPr="00173721" w:rsidRDefault="00173721" w:rsidP="00173721">
      <w:pPr>
        <w:pStyle w:val="a5"/>
        <w:numPr>
          <w:ilvl w:val="0"/>
          <w:numId w:val="1"/>
        </w:numPr>
        <w:autoSpaceDE w:val="0"/>
        <w:autoSpaceDN w:val="0"/>
        <w:adjustRightInd w:val="0"/>
        <w:ind w:right="201"/>
        <w:jc w:val="center"/>
        <w:rPr>
          <w:b/>
        </w:rPr>
      </w:pPr>
      <w:r w:rsidRPr="00173721">
        <w:rPr>
          <w:b/>
        </w:rPr>
        <w:t xml:space="preserve">Об утверждении перечня кодов подвидов доходов по видам доходов в части, относящейся к бюджету сельского поселения </w:t>
      </w:r>
      <w:r>
        <w:rPr>
          <w:b/>
        </w:rPr>
        <w:t xml:space="preserve">Старотумбагушевский </w:t>
      </w:r>
      <w:r w:rsidRPr="00173721">
        <w:rPr>
          <w:b/>
        </w:rPr>
        <w:t>сельсовет муниципального района Шаранский район Республики Башкортостан, главным администратором которого является администрация сельского поселения</w:t>
      </w:r>
      <w:r>
        <w:rPr>
          <w:b/>
        </w:rPr>
        <w:t xml:space="preserve"> Старотумбагушевский </w:t>
      </w:r>
      <w:r w:rsidRPr="00173721">
        <w:rPr>
          <w:b/>
        </w:rPr>
        <w:t xml:space="preserve"> сельсовет</w:t>
      </w:r>
    </w:p>
    <w:p w:rsidR="00173721" w:rsidRPr="00173721" w:rsidRDefault="00173721" w:rsidP="00173721">
      <w:pPr>
        <w:pStyle w:val="a5"/>
        <w:numPr>
          <w:ilvl w:val="0"/>
          <w:numId w:val="1"/>
        </w:numPr>
        <w:autoSpaceDE w:val="0"/>
        <w:autoSpaceDN w:val="0"/>
        <w:adjustRightInd w:val="0"/>
        <w:ind w:right="201"/>
        <w:jc w:val="center"/>
        <w:rPr>
          <w:b/>
        </w:rPr>
      </w:pPr>
      <w:r w:rsidRPr="00173721">
        <w:rPr>
          <w:b/>
        </w:rPr>
        <w:t>муниципального района Шаранский район Республики Башкортостан</w:t>
      </w:r>
    </w:p>
    <w:p w:rsidR="00173721" w:rsidRDefault="00173721" w:rsidP="00173721">
      <w:pPr>
        <w:pStyle w:val="a5"/>
        <w:numPr>
          <w:ilvl w:val="1"/>
          <w:numId w:val="1"/>
        </w:numPr>
        <w:autoSpaceDE w:val="0"/>
        <w:autoSpaceDN w:val="0"/>
        <w:adjustRightInd w:val="0"/>
        <w:ind w:left="0"/>
        <w:jc w:val="both"/>
      </w:pPr>
    </w:p>
    <w:p w:rsidR="00173721" w:rsidRPr="00173721" w:rsidRDefault="00173721" w:rsidP="00173721">
      <w:pPr>
        <w:pStyle w:val="a5"/>
        <w:numPr>
          <w:ilvl w:val="1"/>
          <w:numId w:val="1"/>
        </w:numPr>
        <w:autoSpaceDE w:val="0"/>
        <w:autoSpaceDN w:val="0"/>
        <w:adjustRightInd w:val="0"/>
        <w:ind w:left="0"/>
        <w:jc w:val="both"/>
        <w:rPr>
          <w:sz w:val="27"/>
          <w:szCs w:val="27"/>
        </w:rPr>
      </w:pPr>
      <w:r w:rsidRPr="00173721">
        <w:rPr>
          <w:sz w:val="27"/>
          <w:szCs w:val="27"/>
        </w:rPr>
        <w:t xml:space="preserve">        В целях упорядочения платежей, поступающих от предоставления субсидий, субвенций и иных межбюджетных трансфертов, имеющих целевое назначение, в рамках первого - четвертого знаков подвида доходов классификации доходов бюджетов по видам доходов в соответствии со статьей 20 Бюджетного кодекса Российской Федерации, </w:t>
      </w:r>
      <w:proofErr w:type="spellStart"/>
      <w:proofErr w:type="gramStart"/>
      <w:r w:rsidRPr="00173721">
        <w:rPr>
          <w:sz w:val="27"/>
          <w:szCs w:val="27"/>
        </w:rPr>
        <w:t>п</w:t>
      </w:r>
      <w:proofErr w:type="spellEnd"/>
      <w:proofErr w:type="gramEnd"/>
      <w:r w:rsidRPr="00173721">
        <w:rPr>
          <w:sz w:val="27"/>
          <w:szCs w:val="27"/>
        </w:rPr>
        <w:t xml:space="preserve"> о с т а </w:t>
      </w:r>
      <w:proofErr w:type="spellStart"/>
      <w:r w:rsidRPr="00173721">
        <w:rPr>
          <w:sz w:val="27"/>
          <w:szCs w:val="27"/>
        </w:rPr>
        <w:t>н</w:t>
      </w:r>
      <w:proofErr w:type="spellEnd"/>
      <w:r w:rsidRPr="00173721">
        <w:rPr>
          <w:sz w:val="27"/>
          <w:szCs w:val="27"/>
        </w:rPr>
        <w:t xml:space="preserve"> о в л я ю:</w:t>
      </w:r>
    </w:p>
    <w:p w:rsidR="00173721" w:rsidRPr="00173721" w:rsidRDefault="00173721" w:rsidP="00173721">
      <w:pPr>
        <w:pStyle w:val="a5"/>
        <w:numPr>
          <w:ilvl w:val="0"/>
          <w:numId w:val="1"/>
        </w:numPr>
        <w:autoSpaceDE w:val="0"/>
        <w:autoSpaceDN w:val="0"/>
        <w:adjustRightInd w:val="0"/>
        <w:ind w:right="201"/>
        <w:jc w:val="both"/>
        <w:rPr>
          <w:sz w:val="27"/>
          <w:szCs w:val="27"/>
        </w:rPr>
      </w:pPr>
      <w:r w:rsidRPr="00173721">
        <w:rPr>
          <w:sz w:val="27"/>
          <w:szCs w:val="27"/>
        </w:rPr>
        <w:t>1. Утвердить прилагаемый перечень кодов подвидов доходов по видам доходов в части, относящейся к бюджету сельского поселения Старотумбагушевский  сельсовет муниципального района Шаранский район Республики Башкортостан, главным администратором которого является администрация сельского поселения Старотумбагушевский сельсовет муниципального района Шаранский район Республики Башкортостан.</w:t>
      </w:r>
    </w:p>
    <w:p w:rsidR="00173721" w:rsidRPr="00173721" w:rsidRDefault="00173721" w:rsidP="00173721">
      <w:pPr>
        <w:pStyle w:val="a5"/>
        <w:numPr>
          <w:ilvl w:val="0"/>
          <w:numId w:val="1"/>
        </w:numPr>
        <w:autoSpaceDE w:val="0"/>
        <w:autoSpaceDN w:val="0"/>
        <w:adjustRightInd w:val="0"/>
        <w:ind w:right="201"/>
        <w:jc w:val="both"/>
        <w:rPr>
          <w:sz w:val="27"/>
          <w:szCs w:val="27"/>
        </w:rPr>
      </w:pPr>
      <w:r w:rsidRPr="00173721">
        <w:rPr>
          <w:sz w:val="27"/>
          <w:szCs w:val="27"/>
        </w:rPr>
        <w:t xml:space="preserve">2. </w:t>
      </w:r>
      <w:proofErr w:type="gramStart"/>
      <w:r w:rsidRPr="00173721">
        <w:rPr>
          <w:sz w:val="27"/>
          <w:szCs w:val="27"/>
        </w:rPr>
        <w:t>Признать утратившим силу Постановление администрации от18  июля 2013 года № 36 «Об утверждении перечня кодов подвидов доходов по видам доходов в части, относящейся к бюджету сельского поселения Старотумбагушевский  сельсовет муниципального района Шаранский район Республики Башкортостан, главным администратором которого является администрация сельского поселения Старотумбагушевский сельсовет муниципального района Шаранский район Республики Башкортостан» со всеми внесенными изменениями и дополнениями.</w:t>
      </w:r>
      <w:proofErr w:type="gramEnd"/>
    </w:p>
    <w:p w:rsidR="00173721" w:rsidRPr="00173721" w:rsidRDefault="00173721" w:rsidP="00173721">
      <w:pPr>
        <w:pStyle w:val="a5"/>
        <w:numPr>
          <w:ilvl w:val="0"/>
          <w:numId w:val="1"/>
        </w:numPr>
        <w:rPr>
          <w:sz w:val="27"/>
          <w:szCs w:val="27"/>
        </w:rPr>
      </w:pPr>
      <w:r w:rsidRPr="00173721">
        <w:rPr>
          <w:sz w:val="27"/>
          <w:szCs w:val="27"/>
        </w:rPr>
        <w:t xml:space="preserve">3. </w:t>
      </w:r>
      <w:proofErr w:type="gramStart"/>
      <w:r w:rsidRPr="00173721">
        <w:rPr>
          <w:sz w:val="27"/>
          <w:szCs w:val="27"/>
        </w:rPr>
        <w:t>Контроль за</w:t>
      </w:r>
      <w:proofErr w:type="gramEnd"/>
      <w:r w:rsidRPr="00173721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173721" w:rsidRDefault="00173721" w:rsidP="00173721">
      <w:pPr>
        <w:pStyle w:val="a5"/>
        <w:numPr>
          <w:ilvl w:val="0"/>
          <w:numId w:val="1"/>
        </w:numPr>
        <w:rPr>
          <w:sz w:val="27"/>
          <w:szCs w:val="27"/>
        </w:rPr>
      </w:pPr>
      <w:r w:rsidRPr="00173721">
        <w:rPr>
          <w:sz w:val="27"/>
          <w:szCs w:val="27"/>
        </w:rPr>
        <w:t>4. Настоящее Постановление вступает в силу с 1 января 2015 года.</w:t>
      </w:r>
    </w:p>
    <w:p w:rsidR="00173721" w:rsidRPr="00173721" w:rsidRDefault="00173721" w:rsidP="00173721">
      <w:pPr>
        <w:pStyle w:val="a5"/>
        <w:numPr>
          <w:ilvl w:val="0"/>
          <w:numId w:val="1"/>
        </w:numPr>
        <w:rPr>
          <w:sz w:val="27"/>
          <w:szCs w:val="27"/>
        </w:rPr>
      </w:pPr>
    </w:p>
    <w:p w:rsidR="00173721" w:rsidRPr="00173721" w:rsidRDefault="00173721" w:rsidP="00173721">
      <w:pPr>
        <w:pStyle w:val="a5"/>
        <w:numPr>
          <w:ilvl w:val="0"/>
          <w:numId w:val="1"/>
        </w:numPr>
        <w:rPr>
          <w:sz w:val="27"/>
          <w:szCs w:val="27"/>
        </w:rPr>
      </w:pPr>
      <w:r w:rsidRPr="00173721">
        <w:rPr>
          <w:sz w:val="27"/>
          <w:szCs w:val="27"/>
        </w:rPr>
        <w:t>Глава сельского поселения</w:t>
      </w:r>
    </w:p>
    <w:p w:rsidR="00173721" w:rsidRPr="00173721" w:rsidRDefault="00173721" w:rsidP="00173721">
      <w:pPr>
        <w:pStyle w:val="a5"/>
        <w:numPr>
          <w:ilvl w:val="0"/>
          <w:numId w:val="1"/>
        </w:numPr>
        <w:rPr>
          <w:sz w:val="27"/>
          <w:szCs w:val="27"/>
        </w:rPr>
      </w:pPr>
      <w:r w:rsidRPr="00173721">
        <w:rPr>
          <w:sz w:val="27"/>
          <w:szCs w:val="27"/>
        </w:rPr>
        <w:t>Старотумбагушевский  сельсовет</w:t>
      </w:r>
      <w:r w:rsidRPr="00173721">
        <w:rPr>
          <w:sz w:val="27"/>
          <w:szCs w:val="27"/>
        </w:rPr>
        <w:tab/>
      </w:r>
      <w:r w:rsidRPr="00173721">
        <w:rPr>
          <w:sz w:val="27"/>
          <w:szCs w:val="27"/>
        </w:rPr>
        <w:tab/>
      </w:r>
      <w:r>
        <w:rPr>
          <w:sz w:val="27"/>
          <w:szCs w:val="27"/>
        </w:rPr>
        <w:t xml:space="preserve">                  И.Х. Бадамшин</w:t>
      </w:r>
      <w:r w:rsidRPr="00173721">
        <w:rPr>
          <w:sz w:val="27"/>
          <w:szCs w:val="27"/>
        </w:rPr>
        <w:tab/>
      </w:r>
    </w:p>
    <w:tbl>
      <w:tblPr>
        <w:tblStyle w:val="a6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7"/>
        <w:gridCol w:w="4632"/>
      </w:tblGrid>
      <w:tr w:rsidR="00173721" w:rsidRPr="00173721" w:rsidTr="00173721">
        <w:tc>
          <w:tcPr>
            <w:tcW w:w="4785" w:type="dxa"/>
          </w:tcPr>
          <w:p w:rsidR="00173721" w:rsidRPr="00173721" w:rsidRDefault="00173721" w:rsidP="00173721">
            <w:pPr>
              <w:pStyle w:val="a5"/>
              <w:numPr>
                <w:ilvl w:val="0"/>
                <w:numId w:val="1"/>
              </w:numPr>
              <w:tabs>
                <w:tab w:val="left" w:pos="9638"/>
              </w:tabs>
              <w:ind w:left="0" w:right="-82" w:firstLine="0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173721" w:rsidRPr="00173721" w:rsidRDefault="00173721" w:rsidP="00173721">
            <w:pPr>
              <w:pStyle w:val="a5"/>
              <w:numPr>
                <w:ilvl w:val="0"/>
                <w:numId w:val="1"/>
              </w:numPr>
              <w:tabs>
                <w:tab w:val="left" w:pos="9638"/>
              </w:tabs>
              <w:ind w:right="-82"/>
              <w:rPr>
                <w:sz w:val="22"/>
                <w:szCs w:val="22"/>
              </w:rPr>
            </w:pPr>
            <w:r w:rsidRPr="00173721">
              <w:rPr>
                <w:sz w:val="22"/>
                <w:szCs w:val="22"/>
              </w:rPr>
              <w:t xml:space="preserve">Утвержден </w:t>
            </w:r>
          </w:p>
          <w:p w:rsidR="00173721" w:rsidRPr="00173721" w:rsidRDefault="00173721" w:rsidP="00173721">
            <w:pPr>
              <w:pStyle w:val="a5"/>
              <w:numPr>
                <w:ilvl w:val="0"/>
                <w:numId w:val="1"/>
              </w:numPr>
              <w:tabs>
                <w:tab w:val="left" w:pos="3780"/>
                <w:tab w:val="left" w:pos="9638"/>
              </w:tabs>
              <w:ind w:left="0" w:right="-82" w:firstLine="0"/>
              <w:rPr>
                <w:sz w:val="22"/>
                <w:szCs w:val="22"/>
              </w:rPr>
            </w:pPr>
            <w:r w:rsidRPr="00173721">
              <w:rPr>
                <w:sz w:val="22"/>
                <w:szCs w:val="22"/>
              </w:rPr>
              <w:t xml:space="preserve">постановлением администрации сельского поселения Старотумбагушевский  сельсовет муниципального района Шаранский район Республики Башкортостан </w:t>
            </w:r>
          </w:p>
          <w:p w:rsidR="00173721" w:rsidRPr="00173721" w:rsidRDefault="00173721" w:rsidP="00173721">
            <w:pPr>
              <w:pStyle w:val="a5"/>
              <w:numPr>
                <w:ilvl w:val="0"/>
                <w:numId w:val="1"/>
              </w:numPr>
              <w:tabs>
                <w:tab w:val="left" w:pos="9638"/>
              </w:tabs>
              <w:autoSpaceDE w:val="0"/>
              <w:autoSpaceDN w:val="0"/>
              <w:adjustRightInd w:val="0"/>
              <w:ind w:right="-82"/>
              <w:rPr>
                <w:sz w:val="22"/>
                <w:szCs w:val="22"/>
              </w:rPr>
            </w:pPr>
            <w:r w:rsidRPr="00173721">
              <w:rPr>
                <w:sz w:val="22"/>
                <w:szCs w:val="22"/>
              </w:rPr>
              <w:t>от 23 декабря 2014 года № 34</w:t>
            </w:r>
          </w:p>
        </w:tc>
      </w:tr>
    </w:tbl>
    <w:p w:rsidR="00173721" w:rsidRDefault="00173721" w:rsidP="00173721">
      <w:pPr>
        <w:pStyle w:val="a5"/>
        <w:numPr>
          <w:ilvl w:val="0"/>
          <w:numId w:val="1"/>
        </w:numPr>
        <w:tabs>
          <w:tab w:val="left" w:pos="9638"/>
        </w:tabs>
        <w:ind w:right="-82"/>
      </w:pPr>
    </w:p>
    <w:p w:rsidR="00173721" w:rsidRPr="0043773A" w:rsidRDefault="00173721" w:rsidP="00173721">
      <w:pPr>
        <w:pStyle w:val="a5"/>
        <w:numPr>
          <w:ilvl w:val="0"/>
          <w:numId w:val="1"/>
        </w:numPr>
        <w:autoSpaceDE w:val="0"/>
        <w:autoSpaceDN w:val="0"/>
        <w:adjustRightInd w:val="0"/>
        <w:jc w:val="center"/>
      </w:pPr>
      <w:r w:rsidRPr="0043773A">
        <w:t>Перечень</w:t>
      </w:r>
    </w:p>
    <w:p w:rsidR="00173721" w:rsidRPr="0043773A" w:rsidRDefault="00173721" w:rsidP="00173721">
      <w:pPr>
        <w:pStyle w:val="a5"/>
        <w:numPr>
          <w:ilvl w:val="0"/>
          <w:numId w:val="1"/>
        </w:numPr>
        <w:autoSpaceDE w:val="0"/>
        <w:autoSpaceDN w:val="0"/>
        <w:adjustRightInd w:val="0"/>
        <w:ind w:right="201"/>
        <w:jc w:val="center"/>
      </w:pPr>
      <w:r w:rsidRPr="0043773A">
        <w:t>кодов подвидов до</w:t>
      </w:r>
      <w:r>
        <w:t>ходов по видам доходов, главным</w:t>
      </w:r>
      <w:r w:rsidRPr="0043773A">
        <w:t xml:space="preserve"> администратор</w:t>
      </w:r>
      <w:r>
        <w:t>ом</w:t>
      </w:r>
    </w:p>
    <w:p w:rsidR="00173721" w:rsidRPr="0043773A" w:rsidRDefault="00173721" w:rsidP="00173721">
      <w:pPr>
        <w:pStyle w:val="a5"/>
        <w:numPr>
          <w:ilvl w:val="0"/>
          <w:numId w:val="1"/>
        </w:numPr>
        <w:autoSpaceDE w:val="0"/>
        <w:autoSpaceDN w:val="0"/>
        <w:adjustRightInd w:val="0"/>
        <w:ind w:right="201"/>
        <w:jc w:val="center"/>
      </w:pPr>
      <w:r w:rsidRPr="0043773A">
        <w:t>котор</w:t>
      </w:r>
      <w:r>
        <w:t>ого</w:t>
      </w:r>
      <w:r w:rsidRPr="0043773A">
        <w:t xml:space="preserve"> явля</w:t>
      </w:r>
      <w:r>
        <w:t>е</w:t>
      </w:r>
      <w:r w:rsidRPr="0043773A">
        <w:t xml:space="preserve">тся </w:t>
      </w:r>
      <w:r>
        <w:t xml:space="preserve">администрация сельского поселения Старотумбагушевский  сельсовет </w:t>
      </w:r>
      <w:r w:rsidRPr="0043773A">
        <w:t xml:space="preserve">муниципального района </w:t>
      </w:r>
      <w:r>
        <w:t>Шаранский</w:t>
      </w:r>
      <w:r w:rsidRPr="0043773A">
        <w:t xml:space="preserve"> район Республики Башкортостан</w:t>
      </w:r>
    </w:p>
    <w:p w:rsidR="00173721" w:rsidRPr="00F11903" w:rsidRDefault="00173721" w:rsidP="00173721">
      <w:pPr>
        <w:pStyle w:val="a5"/>
        <w:numPr>
          <w:ilvl w:val="0"/>
          <w:numId w:val="1"/>
        </w:numPr>
        <w:autoSpaceDE w:val="0"/>
        <w:autoSpaceDN w:val="0"/>
        <w:adjustRightInd w:val="0"/>
        <w:ind w:right="201"/>
      </w:pPr>
    </w:p>
    <w:p w:rsidR="00173721" w:rsidRPr="00F11903" w:rsidRDefault="00173721" w:rsidP="00173721">
      <w:pPr>
        <w:pStyle w:val="ConsPlusNonformat"/>
        <w:widowControl/>
        <w:numPr>
          <w:ilvl w:val="0"/>
          <w:numId w:val="1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11903">
        <w:rPr>
          <w:rFonts w:ascii="Times New Roman" w:hAnsi="Times New Roman" w:cs="Times New Roman"/>
          <w:sz w:val="28"/>
          <w:szCs w:val="28"/>
        </w:rPr>
        <w:t xml:space="preserve">В целях упорядочения платежей, поступающих от предоставления субсидий, субвенций и иных межбюджетных трансфертов, имеющих целевое назначение, в рамках первого - четвертого знаков </w:t>
      </w:r>
      <w:proofErr w:type="gramStart"/>
      <w:r w:rsidRPr="00F11903">
        <w:rPr>
          <w:rFonts w:ascii="Times New Roman" w:hAnsi="Times New Roman" w:cs="Times New Roman"/>
          <w:sz w:val="28"/>
          <w:szCs w:val="28"/>
        </w:rPr>
        <w:t>подвида доходов классификации доходов бюджетов</w:t>
      </w:r>
      <w:proofErr w:type="gramEnd"/>
      <w:r w:rsidRPr="00F11903">
        <w:rPr>
          <w:rFonts w:ascii="Times New Roman" w:hAnsi="Times New Roman" w:cs="Times New Roman"/>
          <w:sz w:val="28"/>
          <w:szCs w:val="28"/>
        </w:rPr>
        <w:t xml:space="preserve"> по видам доходов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73721" w:rsidRPr="00F11903" w:rsidRDefault="00173721" w:rsidP="00173721">
      <w:pPr>
        <w:pStyle w:val="ConsPlusNonformat"/>
        <w:widowControl/>
        <w:numPr>
          <w:ilvl w:val="0"/>
          <w:numId w:val="1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 2 02 02077 10 0000 151 «</w:t>
      </w:r>
      <w:r w:rsidRPr="005B1F62">
        <w:rPr>
          <w:rFonts w:ascii="Times New Roman" w:hAnsi="Times New Roman"/>
          <w:sz w:val="28"/>
          <w:szCs w:val="28"/>
        </w:rPr>
        <w:t xml:space="preserve">Субсидии бюджетам </w:t>
      </w:r>
      <w:r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Pr="00DB6661"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Pr="005B1F62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5B1F62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5B1F62">
        <w:rPr>
          <w:rFonts w:ascii="Times New Roman" w:hAnsi="Times New Roman"/>
          <w:sz w:val="28"/>
          <w:szCs w:val="28"/>
        </w:rPr>
        <w:t xml:space="preserve"> капитальных вложений в объекты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73721" w:rsidRPr="00DB6661" w:rsidRDefault="00173721" w:rsidP="00173721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791</w:t>
      </w:r>
      <w:r w:rsidRPr="00DB6661">
        <w:rPr>
          <w:rFonts w:ascii="Times New Roman" w:hAnsi="Times New Roman" w:cs="Times New Roman"/>
          <w:sz w:val="28"/>
          <w:szCs w:val="28"/>
        </w:rPr>
        <w:t xml:space="preserve"> 2 02 02102 10 0000 151«Субсидии бюджетам </w:t>
      </w:r>
      <w:r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Pr="00DB6661">
        <w:rPr>
          <w:rFonts w:ascii="Times New Roman" w:hAnsi="Times New Roman" w:cs="Times New Roman"/>
          <w:sz w:val="28"/>
          <w:szCs w:val="28"/>
        </w:rPr>
        <w:t>поселений на закупку автотранспортных средств и коммунальной техники» установить</w:t>
      </w:r>
      <w:r w:rsidRPr="00675991">
        <w:rPr>
          <w:rFonts w:ascii="Times New Roman" w:hAnsi="Times New Roman" w:cs="Times New Roman"/>
          <w:sz w:val="28"/>
          <w:szCs w:val="28"/>
        </w:rPr>
        <w:t xml:space="preserve"> следующую структуру кода подвида доходов:</w:t>
      </w:r>
    </w:p>
    <w:p w:rsidR="00173721" w:rsidRDefault="00173721" w:rsidP="00173721">
      <w:pPr>
        <w:pStyle w:val="ConsPlusNonformat"/>
        <w:widowControl/>
        <w:numPr>
          <w:ilvl w:val="0"/>
          <w:numId w:val="1"/>
        </w:numPr>
        <w:ind w:right="-8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Look w:val="04A0"/>
      </w:tblPr>
      <w:tblGrid>
        <w:gridCol w:w="1418"/>
        <w:gridCol w:w="8363"/>
      </w:tblGrid>
      <w:tr w:rsidR="00173721" w:rsidTr="00355961">
        <w:trPr>
          <w:trHeight w:val="4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3721" w:rsidRDefault="00173721" w:rsidP="00355961">
            <w:pPr>
              <w:ind w:firstLine="176"/>
              <w:jc w:val="center"/>
            </w:pPr>
            <w:r>
              <w:t>0007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21" w:rsidRPr="001C2038" w:rsidRDefault="00173721" w:rsidP="00355961">
            <w:pPr>
              <w:ind w:firstLine="34"/>
            </w:pPr>
            <w:r>
              <w:t>Бюджетные инвестиции</w:t>
            </w:r>
          </w:p>
        </w:tc>
      </w:tr>
    </w:tbl>
    <w:p w:rsidR="00173721" w:rsidRPr="00641D4D" w:rsidRDefault="00173721" w:rsidP="00173721">
      <w:pPr>
        <w:pStyle w:val="ConsPlusNormal"/>
        <w:numPr>
          <w:ilvl w:val="0"/>
          <w:numId w:val="1"/>
        </w:numPr>
        <w:tabs>
          <w:tab w:val="left" w:pos="400"/>
          <w:tab w:val="left" w:pos="70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173721" w:rsidRDefault="00173721" w:rsidP="00173721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6B30">
        <w:rPr>
          <w:rFonts w:ascii="Times New Roman" w:hAnsi="Times New Roman" w:cs="Times New Roman"/>
          <w:sz w:val="28"/>
          <w:szCs w:val="28"/>
        </w:rPr>
        <w:t>79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B6B30">
        <w:rPr>
          <w:rFonts w:ascii="Times New Roman" w:hAnsi="Times New Roman" w:cs="Times New Roman"/>
          <w:sz w:val="28"/>
          <w:szCs w:val="28"/>
        </w:rPr>
        <w:t xml:space="preserve"> 2 02 02999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B6B30">
        <w:rPr>
          <w:rFonts w:ascii="Times New Roman" w:hAnsi="Times New Roman" w:cs="Times New Roman"/>
          <w:sz w:val="28"/>
          <w:szCs w:val="28"/>
        </w:rPr>
        <w:t xml:space="preserve"> 0000 151 «Прочие субсидии бюджетам </w:t>
      </w:r>
      <w:r>
        <w:rPr>
          <w:rFonts w:ascii="Times New Roman" w:hAnsi="Times New Roman" w:cs="Times New Roman"/>
          <w:sz w:val="28"/>
          <w:szCs w:val="28"/>
        </w:rPr>
        <w:t>сельских поселений</w:t>
      </w:r>
      <w:r w:rsidRPr="007B6B30">
        <w:rPr>
          <w:rFonts w:ascii="Times New Roman" w:hAnsi="Times New Roman" w:cs="Times New Roman"/>
          <w:sz w:val="28"/>
          <w:szCs w:val="28"/>
        </w:rPr>
        <w:t xml:space="preserve">» </w:t>
      </w:r>
      <w:r w:rsidRPr="00675991">
        <w:rPr>
          <w:rFonts w:ascii="Times New Roman" w:hAnsi="Times New Roman" w:cs="Times New Roman"/>
          <w:sz w:val="28"/>
          <w:szCs w:val="28"/>
        </w:rPr>
        <w:t>установить следующую структуру кода подвида доходов: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6"/>
        <w:gridCol w:w="8097"/>
      </w:tblGrid>
      <w:tr w:rsidR="00173721" w:rsidTr="00173721">
        <w:trPr>
          <w:trHeight w:val="645"/>
        </w:trPr>
        <w:tc>
          <w:tcPr>
            <w:tcW w:w="1366" w:type="dxa"/>
          </w:tcPr>
          <w:p w:rsidR="00173721" w:rsidRDefault="00173721" w:rsidP="00355961">
            <w:pPr>
              <w:ind w:firstLine="34"/>
              <w:jc w:val="center"/>
            </w:pPr>
            <w:r>
              <w:t>7104</w:t>
            </w:r>
          </w:p>
        </w:tc>
        <w:tc>
          <w:tcPr>
            <w:tcW w:w="8097" w:type="dxa"/>
            <w:vAlign w:val="center"/>
          </w:tcPr>
          <w:p w:rsidR="00173721" w:rsidRPr="00F6216C" w:rsidRDefault="00173721" w:rsidP="00355961">
            <w:r w:rsidRPr="00F6216C">
              <w:t>Субсидии на реализацию республиканской адресной программы по проведению капитального ремонта многоквартирных домов</w:t>
            </w:r>
          </w:p>
        </w:tc>
      </w:tr>
      <w:tr w:rsidR="00173721" w:rsidTr="00173721">
        <w:trPr>
          <w:trHeight w:val="645"/>
        </w:trPr>
        <w:tc>
          <w:tcPr>
            <w:tcW w:w="1366" w:type="dxa"/>
            <w:vAlign w:val="center"/>
          </w:tcPr>
          <w:p w:rsidR="00173721" w:rsidRDefault="00173721" w:rsidP="00355961">
            <w:pPr>
              <w:ind w:firstLine="34"/>
              <w:jc w:val="center"/>
            </w:pPr>
            <w:r>
              <w:t xml:space="preserve">7105 </w:t>
            </w:r>
          </w:p>
        </w:tc>
        <w:tc>
          <w:tcPr>
            <w:tcW w:w="8097" w:type="dxa"/>
            <w:vAlign w:val="center"/>
          </w:tcPr>
          <w:p w:rsidR="00173721" w:rsidRDefault="00173721" w:rsidP="00355961">
            <w:r>
              <w:t xml:space="preserve">Субсидии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расходов по подготовке объектов жилищно-коммунального хозяйства к работе осенне-зимний период </w:t>
            </w:r>
          </w:p>
        </w:tc>
      </w:tr>
      <w:tr w:rsidR="00173721" w:rsidTr="00173721">
        <w:trPr>
          <w:trHeight w:val="645"/>
        </w:trPr>
        <w:tc>
          <w:tcPr>
            <w:tcW w:w="1366" w:type="dxa"/>
          </w:tcPr>
          <w:p w:rsidR="00173721" w:rsidRDefault="00173721" w:rsidP="00355961">
            <w:pPr>
              <w:ind w:firstLine="34"/>
              <w:jc w:val="center"/>
            </w:pPr>
            <w:r>
              <w:t xml:space="preserve">7111 </w:t>
            </w:r>
          </w:p>
        </w:tc>
        <w:tc>
          <w:tcPr>
            <w:tcW w:w="8097" w:type="dxa"/>
          </w:tcPr>
          <w:p w:rsidR="00173721" w:rsidRDefault="00173721" w:rsidP="00355961">
            <w:r>
              <w:t>Субсидии на финансирование комплексной программы Республики Башкортостан «Энергосбережение и повышение энергетической эффективности на 2010-2014 годы</w:t>
            </w:r>
          </w:p>
        </w:tc>
      </w:tr>
      <w:tr w:rsidR="00173721" w:rsidTr="00173721">
        <w:trPr>
          <w:trHeight w:val="645"/>
        </w:trPr>
        <w:tc>
          <w:tcPr>
            <w:tcW w:w="1366" w:type="dxa"/>
          </w:tcPr>
          <w:p w:rsidR="00173721" w:rsidRDefault="00173721" w:rsidP="00355961">
            <w:pPr>
              <w:ind w:firstLine="34"/>
              <w:jc w:val="center"/>
            </w:pPr>
            <w:r>
              <w:t>7112</w:t>
            </w:r>
          </w:p>
        </w:tc>
        <w:tc>
          <w:tcPr>
            <w:tcW w:w="8097" w:type="dxa"/>
            <w:vAlign w:val="center"/>
          </w:tcPr>
          <w:p w:rsidR="00173721" w:rsidRPr="00F6216C" w:rsidRDefault="00173721" w:rsidP="00355961">
            <w:r w:rsidRPr="00F6216C">
              <w:t>Субсидии на реализацию республиканской целевой программы «Модернизация систем наружного освещения населенных пунктов Республики Башкортостан» на 2011 – 2015 годы</w:t>
            </w:r>
          </w:p>
        </w:tc>
      </w:tr>
      <w:tr w:rsidR="00173721" w:rsidTr="00173721">
        <w:trPr>
          <w:trHeight w:val="645"/>
        </w:trPr>
        <w:tc>
          <w:tcPr>
            <w:tcW w:w="1366" w:type="dxa"/>
          </w:tcPr>
          <w:p w:rsidR="00173721" w:rsidRDefault="00173721" w:rsidP="00355961">
            <w:pPr>
              <w:ind w:firstLine="34"/>
              <w:jc w:val="center"/>
            </w:pPr>
            <w:r>
              <w:t>7113</w:t>
            </w:r>
          </w:p>
        </w:tc>
        <w:tc>
          <w:tcPr>
            <w:tcW w:w="8097" w:type="dxa"/>
            <w:vAlign w:val="center"/>
          </w:tcPr>
          <w:p w:rsidR="00173721" w:rsidRPr="00F6216C" w:rsidRDefault="00173721" w:rsidP="00355961">
            <w:r w:rsidRPr="004969FA">
              <w:t>Субсидии на проведение кадастровых работ по межеванию земельных участков в целях их предоставления гражданам, имеющим трех и более несовершеннолетних детей, а также ребенка-инвалида</w:t>
            </w:r>
          </w:p>
        </w:tc>
      </w:tr>
      <w:tr w:rsidR="00173721" w:rsidTr="00173721">
        <w:trPr>
          <w:trHeight w:val="645"/>
        </w:trPr>
        <w:tc>
          <w:tcPr>
            <w:tcW w:w="1366" w:type="dxa"/>
          </w:tcPr>
          <w:p w:rsidR="00173721" w:rsidRDefault="00173721" w:rsidP="00355961">
            <w:pPr>
              <w:ind w:firstLine="34"/>
              <w:jc w:val="center"/>
            </w:pPr>
            <w:r>
              <w:t>7115</w:t>
            </w:r>
          </w:p>
        </w:tc>
        <w:tc>
          <w:tcPr>
            <w:tcW w:w="8097" w:type="dxa"/>
            <w:vAlign w:val="center"/>
          </w:tcPr>
          <w:p w:rsidR="00173721" w:rsidRPr="00F6216C" w:rsidRDefault="00173721" w:rsidP="00355961">
            <w:r w:rsidRPr="00F6216C">
              <w:t xml:space="preserve">Субсидии на </w:t>
            </w:r>
            <w:proofErr w:type="spellStart"/>
            <w:r w:rsidRPr="00F6216C">
              <w:t>софинансирование</w:t>
            </w:r>
            <w:proofErr w:type="spellEnd"/>
            <w:r w:rsidRPr="00F6216C">
              <w:t xml:space="preserve"> комплексных программ развития систем коммунальной инфраструктуры</w:t>
            </w:r>
          </w:p>
        </w:tc>
      </w:tr>
    </w:tbl>
    <w:p w:rsidR="00173721" w:rsidRPr="0043773A" w:rsidRDefault="00173721" w:rsidP="00173721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173721" w:rsidRDefault="00173721" w:rsidP="00173721">
      <w:pPr>
        <w:pStyle w:val="ConsPlusNonformat"/>
        <w:widowControl/>
        <w:numPr>
          <w:ilvl w:val="0"/>
          <w:numId w:val="1"/>
        </w:numPr>
        <w:ind w:right="-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</w:t>
      </w:r>
      <w:r w:rsidRPr="004969FA">
        <w:rPr>
          <w:rFonts w:ascii="Times New Roman" w:hAnsi="Times New Roman" w:cs="Times New Roman"/>
          <w:sz w:val="28"/>
          <w:szCs w:val="28"/>
        </w:rPr>
        <w:t xml:space="preserve"> 2 02 04</w:t>
      </w:r>
      <w:r>
        <w:rPr>
          <w:rFonts w:ascii="Times New Roman" w:hAnsi="Times New Roman" w:cs="Times New Roman"/>
          <w:sz w:val="28"/>
          <w:szCs w:val="28"/>
        </w:rPr>
        <w:t>014</w:t>
      </w:r>
      <w:r w:rsidRPr="004969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969FA">
        <w:rPr>
          <w:rFonts w:ascii="Times New Roman" w:hAnsi="Times New Roman" w:cs="Times New Roman"/>
          <w:sz w:val="28"/>
          <w:szCs w:val="28"/>
        </w:rPr>
        <w:t xml:space="preserve"> 0000 </w:t>
      </w:r>
      <w:r w:rsidRPr="00370EDB">
        <w:rPr>
          <w:rFonts w:ascii="Times New Roman" w:hAnsi="Times New Roman" w:cs="Times New Roman"/>
          <w:sz w:val="28"/>
          <w:szCs w:val="28"/>
        </w:rPr>
        <w:t>151 «Межбюджетные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соглашениями» установить следующую структуру кода подвида доходов:</w:t>
      </w:r>
    </w:p>
    <w:p w:rsidR="00173721" w:rsidRDefault="00173721" w:rsidP="00173721">
      <w:pPr>
        <w:pStyle w:val="ConsPlusNonformat"/>
        <w:widowControl/>
        <w:numPr>
          <w:ilvl w:val="0"/>
          <w:numId w:val="1"/>
        </w:numPr>
        <w:ind w:right="-8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8444"/>
      </w:tblGrid>
      <w:tr w:rsidR="00173721" w:rsidRPr="00DA625A" w:rsidTr="003559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21" w:rsidRPr="004969FA" w:rsidRDefault="00173721" w:rsidP="00355961">
            <w:pPr>
              <w:ind w:firstLine="34"/>
              <w:jc w:val="center"/>
            </w:pPr>
            <w:r>
              <w:t>7301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21" w:rsidRPr="00DA625A" w:rsidRDefault="00173721" w:rsidP="00355961">
            <w:r>
              <w:t>Прочие безвозмездные поступления</w:t>
            </w:r>
          </w:p>
        </w:tc>
      </w:tr>
    </w:tbl>
    <w:p w:rsidR="00173721" w:rsidRDefault="00173721" w:rsidP="00173721">
      <w:pPr>
        <w:pStyle w:val="ConsPlusNonformat"/>
        <w:widowControl/>
        <w:numPr>
          <w:ilvl w:val="0"/>
          <w:numId w:val="1"/>
        </w:numPr>
        <w:ind w:right="-83"/>
        <w:jc w:val="both"/>
        <w:rPr>
          <w:rFonts w:ascii="Times New Roman" w:hAnsi="Times New Roman" w:cs="Times New Roman"/>
          <w:sz w:val="28"/>
          <w:szCs w:val="28"/>
        </w:rPr>
      </w:pPr>
    </w:p>
    <w:p w:rsidR="00173721" w:rsidRDefault="00173721" w:rsidP="00173721">
      <w:pPr>
        <w:pStyle w:val="ConsPlusNonformat"/>
        <w:widowControl/>
        <w:numPr>
          <w:ilvl w:val="0"/>
          <w:numId w:val="1"/>
        </w:numPr>
        <w:ind w:right="-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</w:t>
      </w:r>
      <w:r w:rsidRPr="004969FA">
        <w:rPr>
          <w:rFonts w:ascii="Times New Roman" w:hAnsi="Times New Roman" w:cs="Times New Roman"/>
          <w:sz w:val="28"/>
          <w:szCs w:val="28"/>
        </w:rPr>
        <w:t xml:space="preserve"> 2 02 04999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969FA">
        <w:rPr>
          <w:rFonts w:ascii="Times New Roman" w:hAnsi="Times New Roman" w:cs="Times New Roman"/>
          <w:sz w:val="28"/>
          <w:szCs w:val="28"/>
        </w:rPr>
        <w:t xml:space="preserve"> 0000 151 «Прочие межбюджетные трансферты, передаваемые бюджетам </w:t>
      </w:r>
      <w:r>
        <w:rPr>
          <w:rFonts w:ascii="Times New Roman" w:hAnsi="Times New Roman" w:cs="Times New Roman"/>
          <w:sz w:val="28"/>
          <w:szCs w:val="28"/>
        </w:rPr>
        <w:t>сельских поселений</w:t>
      </w:r>
      <w:r w:rsidRPr="004969FA">
        <w:rPr>
          <w:rFonts w:ascii="Times New Roman" w:hAnsi="Times New Roman" w:cs="Times New Roman"/>
          <w:sz w:val="28"/>
          <w:szCs w:val="28"/>
        </w:rPr>
        <w:t>» установить следующую структуру кода подвида доходов:</w:t>
      </w:r>
    </w:p>
    <w:p w:rsidR="00173721" w:rsidRDefault="00173721" w:rsidP="00173721">
      <w:pPr>
        <w:pStyle w:val="ConsPlusNonformat"/>
        <w:widowControl/>
        <w:numPr>
          <w:ilvl w:val="0"/>
          <w:numId w:val="1"/>
        </w:numPr>
        <w:ind w:right="-8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8444"/>
      </w:tblGrid>
      <w:tr w:rsidR="00173721" w:rsidRPr="00DA625A" w:rsidTr="003559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21" w:rsidRPr="004969FA" w:rsidRDefault="00173721" w:rsidP="00355961">
            <w:pPr>
              <w:ind w:firstLine="34"/>
              <w:jc w:val="center"/>
            </w:pPr>
            <w:r>
              <w:t>7301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21" w:rsidRPr="00DA625A" w:rsidRDefault="00173721" w:rsidP="00355961">
            <w:r>
              <w:t>Прочие безвозмездные поступления</w:t>
            </w:r>
          </w:p>
        </w:tc>
      </w:tr>
      <w:tr w:rsidR="00173721" w:rsidRPr="00DA625A" w:rsidTr="003559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21" w:rsidRPr="004969FA" w:rsidRDefault="00173721" w:rsidP="00355961">
            <w:pPr>
              <w:ind w:firstLine="34"/>
              <w:jc w:val="center"/>
            </w:pPr>
            <w:r>
              <w:t>7501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21" w:rsidRPr="00DA625A" w:rsidRDefault="00173721" w:rsidP="00355961">
            <w:r>
              <w:t>Межбюджетные трансферты для компенсаций дополнительных расходов, возникших в результате решений, принятых органами власти другого уровня</w:t>
            </w:r>
          </w:p>
        </w:tc>
      </w:tr>
      <w:tr w:rsidR="00173721" w:rsidRPr="004969FA" w:rsidTr="00355961">
        <w:tc>
          <w:tcPr>
            <w:tcW w:w="1276" w:type="dxa"/>
          </w:tcPr>
          <w:p w:rsidR="00173721" w:rsidRPr="000736C2" w:rsidRDefault="00173721" w:rsidP="00355961">
            <w:pPr>
              <w:ind w:firstLine="34"/>
              <w:jc w:val="center"/>
            </w:pPr>
            <w:r w:rsidRPr="000736C2">
              <w:t>7502</w:t>
            </w:r>
          </w:p>
        </w:tc>
        <w:tc>
          <w:tcPr>
            <w:tcW w:w="8444" w:type="dxa"/>
            <w:vAlign w:val="center"/>
          </w:tcPr>
          <w:p w:rsidR="00173721" w:rsidRPr="000736C2" w:rsidRDefault="00173721" w:rsidP="00355961">
            <w:r w:rsidRPr="000736C2">
              <w:t>Межбюджетные трансферты на благоустройство территорий населенных пунктов сельских поселений</w:t>
            </w:r>
          </w:p>
        </w:tc>
      </w:tr>
      <w:tr w:rsidR="00173721" w:rsidRPr="004969FA" w:rsidTr="00355961">
        <w:tc>
          <w:tcPr>
            <w:tcW w:w="1276" w:type="dxa"/>
          </w:tcPr>
          <w:p w:rsidR="00173721" w:rsidRPr="000736C2" w:rsidRDefault="00173721" w:rsidP="00355961">
            <w:pPr>
              <w:ind w:firstLine="34"/>
              <w:jc w:val="center"/>
            </w:pPr>
            <w:r w:rsidRPr="000736C2">
              <w:t>7503</w:t>
            </w:r>
          </w:p>
        </w:tc>
        <w:tc>
          <w:tcPr>
            <w:tcW w:w="8444" w:type="dxa"/>
            <w:vAlign w:val="center"/>
          </w:tcPr>
          <w:p w:rsidR="00173721" w:rsidRPr="000736C2" w:rsidRDefault="00173721" w:rsidP="003559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6C2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на осуществление дорожной деятельности в границах сельских поселений</w:t>
            </w:r>
          </w:p>
        </w:tc>
      </w:tr>
      <w:tr w:rsidR="00173721" w:rsidRPr="004969FA" w:rsidTr="00355961">
        <w:tc>
          <w:tcPr>
            <w:tcW w:w="1276" w:type="dxa"/>
          </w:tcPr>
          <w:p w:rsidR="00173721" w:rsidRPr="001C3372" w:rsidRDefault="00173721" w:rsidP="00355961">
            <w:pPr>
              <w:ind w:firstLine="34"/>
              <w:jc w:val="center"/>
            </w:pPr>
            <w:r w:rsidRPr="001C3372">
              <w:t>7504</w:t>
            </w:r>
          </w:p>
        </w:tc>
        <w:tc>
          <w:tcPr>
            <w:tcW w:w="8444" w:type="dxa"/>
            <w:vAlign w:val="center"/>
          </w:tcPr>
          <w:p w:rsidR="00173721" w:rsidRPr="001C3372" w:rsidRDefault="00173721" w:rsidP="00355961">
            <w:r w:rsidRPr="001C3372">
              <w:t>Межбюджетные трансферты на финансирование мероприятий по проведению неотложных аварийно-восстановительных работ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</w:t>
            </w:r>
          </w:p>
        </w:tc>
      </w:tr>
      <w:tr w:rsidR="00173721" w:rsidRPr="00F233BB" w:rsidTr="00355961">
        <w:tc>
          <w:tcPr>
            <w:tcW w:w="1276" w:type="dxa"/>
          </w:tcPr>
          <w:p w:rsidR="00173721" w:rsidRPr="00F233BB" w:rsidRDefault="00173721" w:rsidP="00355961">
            <w:pPr>
              <w:ind w:firstLine="34"/>
              <w:jc w:val="center"/>
            </w:pPr>
            <w:r w:rsidRPr="00F233BB">
              <w:t>7505</w:t>
            </w:r>
          </w:p>
        </w:tc>
        <w:tc>
          <w:tcPr>
            <w:tcW w:w="8444" w:type="dxa"/>
          </w:tcPr>
          <w:p w:rsidR="00173721" w:rsidRPr="00F233BB" w:rsidRDefault="00173721" w:rsidP="00355961">
            <w:r w:rsidRPr="00F233BB">
              <w:t>Межбюджетные трансферты на премирование победителей конкурса «Лучший многоквартирный дом»</w:t>
            </w:r>
          </w:p>
        </w:tc>
      </w:tr>
    </w:tbl>
    <w:p w:rsidR="00173721" w:rsidRDefault="00173721" w:rsidP="00173721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173721" w:rsidRDefault="00173721" w:rsidP="00173721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5991">
        <w:rPr>
          <w:rFonts w:ascii="Times New Roman" w:hAnsi="Times New Roman" w:cs="Times New Roman"/>
          <w:sz w:val="28"/>
          <w:szCs w:val="28"/>
        </w:rPr>
        <w:t xml:space="preserve">791 2 02 09054 10 0000 151 «Прочие безвозмездные поступления в бюджеты </w:t>
      </w:r>
      <w:r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Pr="00675991">
        <w:rPr>
          <w:rFonts w:ascii="Times New Roman" w:hAnsi="Times New Roman" w:cs="Times New Roman"/>
          <w:sz w:val="28"/>
          <w:szCs w:val="28"/>
        </w:rPr>
        <w:t>поселений от бюджетов муниципальных районов» установить следующую структуру кода подвида доходов:</w:t>
      </w:r>
    </w:p>
    <w:p w:rsidR="00173721" w:rsidRPr="00675991" w:rsidRDefault="00173721" w:rsidP="00173721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00" w:type="dxa"/>
        <w:tblInd w:w="108" w:type="dxa"/>
        <w:tblLook w:val="0000"/>
      </w:tblPr>
      <w:tblGrid>
        <w:gridCol w:w="1276"/>
        <w:gridCol w:w="8524"/>
      </w:tblGrid>
      <w:tr w:rsidR="00173721" w:rsidRPr="00391336" w:rsidTr="00355961">
        <w:trPr>
          <w:trHeight w:val="4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721" w:rsidRPr="00391336" w:rsidRDefault="00173721" w:rsidP="00355961">
            <w:pPr>
              <w:jc w:val="center"/>
            </w:pPr>
            <w:r w:rsidRPr="00391336">
              <w:t>7301</w:t>
            </w: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21" w:rsidRPr="00391336" w:rsidRDefault="00173721" w:rsidP="00355961">
            <w:pPr>
              <w:ind w:hanging="90"/>
            </w:pPr>
            <w:r w:rsidRPr="00391336">
              <w:t xml:space="preserve">Прочие безвозмездные поступления </w:t>
            </w:r>
          </w:p>
        </w:tc>
      </w:tr>
    </w:tbl>
    <w:p w:rsidR="00173721" w:rsidRPr="00132C61" w:rsidRDefault="00173721" w:rsidP="00173721">
      <w:pPr>
        <w:pStyle w:val="a5"/>
        <w:numPr>
          <w:ilvl w:val="0"/>
          <w:numId w:val="1"/>
        </w:numPr>
      </w:pPr>
    </w:p>
    <w:p w:rsidR="00F20839" w:rsidRDefault="00F20839"/>
    <w:sectPr w:rsidR="00F20839" w:rsidSect="00F20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ER Bukinist Bashki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721"/>
    <w:rsid w:val="00002A08"/>
    <w:rsid w:val="00023862"/>
    <w:rsid w:val="001255B9"/>
    <w:rsid w:val="001363AF"/>
    <w:rsid w:val="001409D9"/>
    <w:rsid w:val="00173721"/>
    <w:rsid w:val="00186653"/>
    <w:rsid w:val="002254F7"/>
    <w:rsid w:val="00290624"/>
    <w:rsid w:val="0034618A"/>
    <w:rsid w:val="00416EB1"/>
    <w:rsid w:val="00483D42"/>
    <w:rsid w:val="005658A5"/>
    <w:rsid w:val="005C2793"/>
    <w:rsid w:val="005D23B5"/>
    <w:rsid w:val="00704319"/>
    <w:rsid w:val="007F0B7B"/>
    <w:rsid w:val="007F23B6"/>
    <w:rsid w:val="008C3757"/>
    <w:rsid w:val="009571FD"/>
    <w:rsid w:val="00971E9E"/>
    <w:rsid w:val="00A568B0"/>
    <w:rsid w:val="00B30B3B"/>
    <w:rsid w:val="00B8395B"/>
    <w:rsid w:val="00BF46D9"/>
    <w:rsid w:val="00D14A7A"/>
    <w:rsid w:val="00D52680"/>
    <w:rsid w:val="00D63A3B"/>
    <w:rsid w:val="00E5013D"/>
    <w:rsid w:val="00EE222B"/>
    <w:rsid w:val="00F20839"/>
    <w:rsid w:val="00FB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72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17372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173721"/>
    <w:rPr>
      <w:rFonts w:ascii="Cambria" w:eastAsia="Times New Roman" w:hAnsi="Cambria" w:cs="Times New Roman"/>
      <w:color w:val="00000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37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7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1737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737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73721"/>
    <w:pPr>
      <w:ind w:left="720"/>
      <w:contextualSpacing/>
    </w:pPr>
  </w:style>
  <w:style w:type="table" w:styleId="a6">
    <w:name w:val="Table Grid"/>
    <w:basedOn w:val="a1"/>
    <w:uiPriority w:val="59"/>
    <w:rsid w:val="00173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879</Words>
  <Characters>5012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2014-12-23T08:02:00Z</cp:lastPrinted>
  <dcterms:created xsi:type="dcterms:W3CDTF">2014-12-23T07:54:00Z</dcterms:created>
  <dcterms:modified xsi:type="dcterms:W3CDTF">2014-12-23T08:02:00Z</dcterms:modified>
</cp:coreProperties>
</file>