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1967"/>
        <w:gridCol w:w="4153"/>
      </w:tblGrid>
      <w:tr w:rsidR="0025343E" w:rsidTr="00C1768D">
        <w:trPr>
          <w:trHeight w:val="1984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5343E" w:rsidRPr="00E111E0" w:rsidRDefault="0025343E" w:rsidP="00C1768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</w:t>
            </w:r>
            <w:r w:rsidRPr="00E111E0">
              <w:rPr>
                <w:rFonts w:ascii="Times New Roman" w:hAnsi="Lucida Sans Unicode" w:cs="Times New Roman"/>
                <w:b/>
                <w:sz w:val="14"/>
                <w:szCs w:val="14"/>
              </w:rPr>
              <w:t>Ҡ</w:t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ОРТОСТАН  РЕСПУБЛИКАҺ</w:t>
            </w:r>
            <w:proofErr w:type="gramStart"/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25343E" w:rsidRPr="00E111E0" w:rsidRDefault="0025343E" w:rsidP="00C1768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ШАРАН  РАЙОНЫ  </w:t>
            </w:r>
          </w:p>
          <w:p w:rsidR="0025343E" w:rsidRPr="00E111E0" w:rsidRDefault="0025343E" w:rsidP="00C1768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46E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МУНИЦИПАЛЬ  РАЙОНЫ</w:t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25343E" w:rsidRPr="00E111E0" w:rsidRDefault="0025343E" w:rsidP="00C1768D">
            <w:pPr>
              <w:tabs>
                <w:tab w:val="right" w:pos="1066"/>
              </w:tabs>
              <w:spacing w:after="0" w:line="360" w:lineRule="auto"/>
              <w:ind w:hanging="35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>ИСКЕ</w:t>
            </w:r>
            <w:proofErr w:type="gramEnd"/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ТОМБАҒОШ АУЫЛ СОВЕТЫ</w:t>
            </w:r>
          </w:p>
          <w:p w:rsidR="0025343E" w:rsidRPr="00E111E0" w:rsidRDefault="0025343E" w:rsidP="00C1768D">
            <w:pPr>
              <w:tabs>
                <w:tab w:val="right" w:pos="1066"/>
              </w:tabs>
              <w:spacing w:after="0" w:line="360" w:lineRule="auto"/>
              <w:ind w:hanging="35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>АУЫЛ БИЛӘМӘҺЕ СОВЕТЫ</w:t>
            </w:r>
          </w:p>
          <w:p w:rsidR="0025343E" w:rsidRDefault="0025343E" w:rsidP="00C1768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sz w:val="16"/>
                <w:szCs w:val="16"/>
              </w:rPr>
              <w:t xml:space="preserve">Иске Томбағош </w:t>
            </w:r>
            <w:proofErr w:type="spellStart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gramStart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,т</w:t>
            </w:r>
            <w:proofErr w:type="gramEnd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(34769) 2-47-19</w:t>
            </w:r>
          </w:p>
        </w:tc>
        <w:tc>
          <w:tcPr>
            <w:tcW w:w="196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5343E" w:rsidRDefault="0025343E" w:rsidP="00C1768D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889000" cy="11176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5343E" w:rsidRPr="00E111E0" w:rsidRDefault="0025343E" w:rsidP="00C1768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25343E" w:rsidRPr="00E111E0" w:rsidRDefault="0025343E" w:rsidP="00C1768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МУНИЦИПАЛЬНЫЙ РАЙОН</w:t>
            </w:r>
          </w:p>
          <w:p w:rsidR="0025343E" w:rsidRPr="00E111E0" w:rsidRDefault="0025343E" w:rsidP="00C1768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ШАРАНСКИЙ РАЙОН</w:t>
            </w:r>
          </w:p>
          <w:p w:rsidR="0025343E" w:rsidRPr="00E111E0" w:rsidRDefault="0025343E" w:rsidP="00C1768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СОВЕТ  СЕЛЬСКОГО ПОСЕЛЕНИЯ </w:t>
            </w:r>
          </w:p>
          <w:p w:rsidR="0025343E" w:rsidRPr="00E111E0" w:rsidRDefault="0025343E" w:rsidP="00C1768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111E0">
              <w:rPr>
                <w:rFonts w:ascii="Times New Roman" w:hAnsi="Times New Roman" w:cs="Times New Roman"/>
                <w:sz w:val="12"/>
                <w:szCs w:val="12"/>
              </w:rPr>
              <w:t xml:space="preserve">   </w:t>
            </w:r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>СТАРОТУМБАГУШЕВСКИЙ СЕЛЬСОВЕТ</w:t>
            </w:r>
          </w:p>
          <w:p w:rsidR="0025343E" w:rsidRPr="00E111E0" w:rsidRDefault="0025343E" w:rsidP="00C1768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25343E" w:rsidRDefault="0025343E" w:rsidP="0025343E">
      <w:pPr>
        <w:pStyle w:val="9"/>
        <w:jc w:val="both"/>
        <w:rPr>
          <w:b w:val="0"/>
          <w:sz w:val="16"/>
          <w:szCs w:val="16"/>
        </w:rPr>
      </w:pPr>
    </w:p>
    <w:p w:rsidR="0025343E" w:rsidRDefault="0025343E" w:rsidP="0025343E">
      <w:pPr>
        <w:pStyle w:val="9"/>
        <w:jc w:val="both"/>
        <w:rPr>
          <w:b w:val="0"/>
          <w:sz w:val="16"/>
          <w:szCs w:val="16"/>
        </w:rPr>
      </w:pPr>
    </w:p>
    <w:p w:rsidR="0025343E" w:rsidRDefault="0025343E" w:rsidP="0025343E">
      <w:pPr>
        <w:pStyle w:val="9"/>
        <w:jc w:val="left"/>
        <w:rPr>
          <w:szCs w:val="26"/>
        </w:rPr>
      </w:pPr>
      <w:r>
        <w:rPr>
          <w:b w:val="0"/>
          <w:sz w:val="30"/>
          <w:szCs w:val="20"/>
        </w:rPr>
        <w:t xml:space="preserve">                        </w:t>
      </w:r>
      <w:r>
        <w:rPr>
          <w:rFonts w:ascii="Lucida Sans Unicode" w:hAnsi="Lucida Sans Unicode" w:cs="Lucida Sans Unicode"/>
          <w:szCs w:val="26"/>
        </w:rPr>
        <w:t>Ҡ</w:t>
      </w:r>
      <w:r>
        <w:rPr>
          <w:szCs w:val="26"/>
        </w:rPr>
        <w:t>АРАР                                                       РЕШЕНИЕ</w:t>
      </w:r>
    </w:p>
    <w:p w:rsidR="00E111E0" w:rsidRDefault="00E111E0" w:rsidP="004B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5343E" w:rsidRPr="00E111E0">
        <w:rPr>
          <w:rFonts w:ascii="Times New Roman" w:hAnsi="Times New Roman" w:cs="Times New Roman"/>
          <w:b/>
          <w:sz w:val="28"/>
          <w:szCs w:val="28"/>
        </w:rPr>
        <w:t>Об исполнении бюджета  сельского поселения Старотумбагушевский  сельсовет  муниципального района</w:t>
      </w:r>
      <w:r w:rsidR="004B3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43E" w:rsidRPr="00E111E0">
        <w:rPr>
          <w:rFonts w:ascii="Times New Roman" w:hAnsi="Times New Roman" w:cs="Times New Roman"/>
          <w:b/>
          <w:sz w:val="28"/>
          <w:szCs w:val="28"/>
        </w:rPr>
        <w:t>Шаранский район  Республики Башкортостан  за 201</w:t>
      </w:r>
      <w:r w:rsidR="00246EB7">
        <w:rPr>
          <w:rFonts w:ascii="Times New Roman" w:hAnsi="Times New Roman" w:cs="Times New Roman"/>
          <w:b/>
          <w:sz w:val="28"/>
          <w:szCs w:val="28"/>
        </w:rPr>
        <w:t>2</w:t>
      </w:r>
      <w:r w:rsidR="0025343E" w:rsidRPr="00E111E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D2CF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85895" w:rsidRPr="00E111E0" w:rsidRDefault="00A85895" w:rsidP="00983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43E" w:rsidRDefault="0025343E" w:rsidP="00983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D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3D94">
        <w:rPr>
          <w:rFonts w:ascii="Times New Roman" w:hAnsi="Times New Roman" w:cs="Times New Roman"/>
          <w:sz w:val="28"/>
          <w:szCs w:val="28"/>
        </w:rPr>
        <w:t>1.Утвердить отчет об исполнении бюджета  сельского поселения Старотумбагушевский сельсовет муниципального района Шаранский  район Республики Башкортостан за</w:t>
      </w:r>
      <w:r w:rsidR="00B62B9B">
        <w:rPr>
          <w:rFonts w:ascii="Times New Roman" w:hAnsi="Times New Roman" w:cs="Times New Roman"/>
          <w:sz w:val="28"/>
          <w:szCs w:val="28"/>
        </w:rPr>
        <w:t xml:space="preserve"> </w:t>
      </w:r>
      <w:r w:rsidRPr="00173D94">
        <w:rPr>
          <w:rFonts w:ascii="Times New Roman" w:hAnsi="Times New Roman" w:cs="Times New Roman"/>
          <w:sz w:val="28"/>
          <w:szCs w:val="28"/>
        </w:rPr>
        <w:t>20</w:t>
      </w:r>
      <w:r w:rsidR="00E111E0">
        <w:rPr>
          <w:rFonts w:ascii="Times New Roman" w:hAnsi="Times New Roman" w:cs="Times New Roman"/>
          <w:sz w:val="28"/>
          <w:szCs w:val="28"/>
        </w:rPr>
        <w:t>1</w:t>
      </w:r>
      <w:r w:rsidR="00246EB7">
        <w:rPr>
          <w:rFonts w:ascii="Times New Roman" w:hAnsi="Times New Roman" w:cs="Times New Roman"/>
          <w:sz w:val="28"/>
          <w:szCs w:val="28"/>
        </w:rPr>
        <w:t>2</w:t>
      </w:r>
      <w:r w:rsidRPr="00173D94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D65656">
        <w:rPr>
          <w:rFonts w:ascii="Times New Roman" w:hAnsi="Times New Roman" w:cs="Times New Roman"/>
          <w:sz w:val="28"/>
          <w:szCs w:val="28"/>
        </w:rPr>
        <w:t>2 миллиона 232</w:t>
      </w:r>
      <w:r w:rsidRPr="00173D94">
        <w:rPr>
          <w:rFonts w:ascii="Times New Roman" w:hAnsi="Times New Roman" w:cs="Times New Roman"/>
          <w:sz w:val="28"/>
          <w:szCs w:val="28"/>
        </w:rPr>
        <w:t xml:space="preserve"> </w:t>
      </w:r>
      <w:r w:rsidR="00621F80">
        <w:rPr>
          <w:rFonts w:ascii="Times New Roman" w:hAnsi="Times New Roman" w:cs="Times New Roman"/>
          <w:sz w:val="28"/>
          <w:szCs w:val="28"/>
        </w:rPr>
        <w:t>т</w:t>
      </w:r>
      <w:r w:rsidR="0098366E">
        <w:rPr>
          <w:rFonts w:ascii="Times New Roman" w:hAnsi="Times New Roman" w:cs="Times New Roman"/>
          <w:sz w:val="28"/>
          <w:szCs w:val="28"/>
        </w:rPr>
        <w:t>ыс</w:t>
      </w:r>
      <w:r w:rsidR="00D65656">
        <w:rPr>
          <w:rFonts w:ascii="Times New Roman" w:hAnsi="Times New Roman" w:cs="Times New Roman"/>
          <w:sz w:val="28"/>
          <w:szCs w:val="28"/>
        </w:rPr>
        <w:t>ячи 094</w:t>
      </w:r>
      <w:r w:rsidRPr="00173D9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65656">
        <w:rPr>
          <w:rFonts w:ascii="Times New Roman" w:hAnsi="Times New Roman" w:cs="Times New Roman"/>
          <w:sz w:val="28"/>
          <w:szCs w:val="28"/>
        </w:rPr>
        <w:t xml:space="preserve"> 03 копейки </w:t>
      </w:r>
      <w:r w:rsidRPr="00173D94">
        <w:rPr>
          <w:rFonts w:ascii="Times New Roman" w:hAnsi="Times New Roman" w:cs="Times New Roman"/>
          <w:sz w:val="28"/>
          <w:szCs w:val="28"/>
        </w:rPr>
        <w:t xml:space="preserve"> и по расходам в сумме   </w:t>
      </w:r>
      <w:r w:rsidR="00D65656">
        <w:rPr>
          <w:rFonts w:ascii="Times New Roman" w:hAnsi="Times New Roman" w:cs="Times New Roman"/>
          <w:sz w:val="28"/>
          <w:szCs w:val="28"/>
        </w:rPr>
        <w:t xml:space="preserve">2 миллиона 231 </w:t>
      </w:r>
      <w:r w:rsidR="00621F80">
        <w:rPr>
          <w:rFonts w:ascii="Times New Roman" w:hAnsi="Times New Roman" w:cs="Times New Roman"/>
          <w:sz w:val="28"/>
          <w:szCs w:val="28"/>
        </w:rPr>
        <w:t xml:space="preserve"> т</w:t>
      </w:r>
      <w:r w:rsidR="0098366E">
        <w:rPr>
          <w:rFonts w:ascii="Times New Roman" w:hAnsi="Times New Roman" w:cs="Times New Roman"/>
          <w:sz w:val="28"/>
          <w:szCs w:val="28"/>
        </w:rPr>
        <w:t>ыс</w:t>
      </w:r>
      <w:r w:rsidR="00D65656">
        <w:rPr>
          <w:rFonts w:ascii="Times New Roman" w:hAnsi="Times New Roman" w:cs="Times New Roman"/>
          <w:sz w:val="28"/>
          <w:szCs w:val="28"/>
        </w:rPr>
        <w:t>яча 962 рубля 26 копеек</w:t>
      </w:r>
      <w:r w:rsidRPr="00173D94">
        <w:rPr>
          <w:rFonts w:ascii="Times New Roman" w:hAnsi="Times New Roman" w:cs="Times New Roman"/>
          <w:sz w:val="28"/>
          <w:szCs w:val="28"/>
        </w:rPr>
        <w:t xml:space="preserve">,  с превышением </w:t>
      </w:r>
      <w:r w:rsidR="006E46FA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6E46FA">
        <w:rPr>
          <w:rFonts w:ascii="Times New Roman" w:hAnsi="Times New Roman" w:cs="Times New Roman"/>
          <w:sz w:val="28"/>
          <w:szCs w:val="28"/>
        </w:rPr>
        <w:t>расходами</w:t>
      </w:r>
      <w:r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D65656">
        <w:rPr>
          <w:rFonts w:ascii="Times New Roman" w:hAnsi="Times New Roman" w:cs="Times New Roman"/>
          <w:sz w:val="28"/>
          <w:szCs w:val="28"/>
        </w:rPr>
        <w:t>131</w:t>
      </w:r>
      <w:r w:rsidR="0098366E">
        <w:rPr>
          <w:rFonts w:ascii="Times New Roman" w:hAnsi="Times New Roman" w:cs="Times New Roman"/>
          <w:sz w:val="28"/>
          <w:szCs w:val="28"/>
        </w:rPr>
        <w:t xml:space="preserve"> </w:t>
      </w:r>
      <w:r w:rsidR="00E111E0">
        <w:rPr>
          <w:rFonts w:ascii="Times New Roman" w:hAnsi="Times New Roman" w:cs="Times New Roman"/>
          <w:sz w:val="28"/>
          <w:szCs w:val="28"/>
        </w:rPr>
        <w:t xml:space="preserve"> </w:t>
      </w:r>
      <w:r w:rsidRPr="00173D94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65656">
        <w:rPr>
          <w:rFonts w:ascii="Times New Roman" w:hAnsi="Times New Roman" w:cs="Times New Roman"/>
          <w:sz w:val="28"/>
          <w:szCs w:val="28"/>
        </w:rPr>
        <w:t xml:space="preserve"> 77 копеек</w:t>
      </w:r>
      <w:r w:rsidRPr="00173D94">
        <w:rPr>
          <w:rFonts w:ascii="Times New Roman" w:hAnsi="Times New Roman" w:cs="Times New Roman"/>
          <w:sz w:val="28"/>
          <w:szCs w:val="28"/>
        </w:rPr>
        <w:t xml:space="preserve">  со следующими    показателями по:</w:t>
      </w:r>
      <w:proofErr w:type="gramEnd"/>
    </w:p>
    <w:p w:rsidR="0025343E" w:rsidRPr="00173D94" w:rsidRDefault="0025343E" w:rsidP="00983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3D94">
        <w:rPr>
          <w:rFonts w:ascii="Times New Roman" w:hAnsi="Times New Roman" w:cs="Times New Roman"/>
          <w:sz w:val="28"/>
          <w:szCs w:val="28"/>
        </w:rPr>
        <w:t>а) доходам бюджета  сельского поселения Старотумбагушевский сельсовет муниципального района Шаранский район Республики Башкортостан за</w:t>
      </w:r>
      <w:r w:rsidR="00A200FD">
        <w:rPr>
          <w:rFonts w:ascii="Times New Roman" w:hAnsi="Times New Roman" w:cs="Times New Roman"/>
          <w:sz w:val="28"/>
          <w:szCs w:val="28"/>
        </w:rPr>
        <w:t xml:space="preserve"> </w:t>
      </w:r>
      <w:r w:rsidRPr="00173D94">
        <w:rPr>
          <w:rFonts w:ascii="Times New Roman" w:hAnsi="Times New Roman" w:cs="Times New Roman"/>
          <w:sz w:val="28"/>
          <w:szCs w:val="28"/>
        </w:rPr>
        <w:t>20</w:t>
      </w:r>
      <w:r w:rsidR="00E111E0">
        <w:rPr>
          <w:rFonts w:ascii="Times New Roman" w:hAnsi="Times New Roman" w:cs="Times New Roman"/>
          <w:sz w:val="28"/>
          <w:szCs w:val="28"/>
        </w:rPr>
        <w:t>1</w:t>
      </w:r>
      <w:r w:rsidR="00246EB7">
        <w:rPr>
          <w:rFonts w:ascii="Times New Roman" w:hAnsi="Times New Roman" w:cs="Times New Roman"/>
          <w:sz w:val="28"/>
          <w:szCs w:val="28"/>
        </w:rPr>
        <w:t>2</w:t>
      </w:r>
      <w:r w:rsidRPr="00173D94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  согласно приложению 1 к настоящему решению;</w:t>
      </w:r>
    </w:p>
    <w:p w:rsidR="0025343E" w:rsidRPr="00173D94" w:rsidRDefault="0025343E" w:rsidP="00983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94">
        <w:rPr>
          <w:rFonts w:ascii="Times New Roman" w:hAnsi="Times New Roman" w:cs="Times New Roman"/>
          <w:sz w:val="28"/>
          <w:szCs w:val="28"/>
        </w:rPr>
        <w:t>б) ведомственной структуре расходов бюджета  сельского поселения Старотумбагушевский  сельсовет муниципального района Шаранский район Республики Башкортостан за</w:t>
      </w:r>
      <w:r w:rsidR="00A200FD">
        <w:rPr>
          <w:rFonts w:ascii="Times New Roman" w:hAnsi="Times New Roman" w:cs="Times New Roman"/>
          <w:sz w:val="28"/>
          <w:szCs w:val="28"/>
        </w:rPr>
        <w:t xml:space="preserve"> </w:t>
      </w:r>
      <w:r w:rsidRPr="00173D94">
        <w:rPr>
          <w:rFonts w:ascii="Times New Roman" w:hAnsi="Times New Roman" w:cs="Times New Roman"/>
          <w:sz w:val="28"/>
          <w:szCs w:val="28"/>
        </w:rPr>
        <w:t>20</w:t>
      </w:r>
      <w:r w:rsidR="00E111E0">
        <w:rPr>
          <w:rFonts w:ascii="Times New Roman" w:hAnsi="Times New Roman" w:cs="Times New Roman"/>
          <w:sz w:val="28"/>
          <w:szCs w:val="28"/>
        </w:rPr>
        <w:t>1</w:t>
      </w:r>
      <w:r w:rsidR="00246EB7">
        <w:rPr>
          <w:rFonts w:ascii="Times New Roman" w:hAnsi="Times New Roman" w:cs="Times New Roman"/>
          <w:sz w:val="28"/>
          <w:szCs w:val="28"/>
        </w:rPr>
        <w:t>2</w:t>
      </w:r>
      <w:r w:rsidRPr="00173D94">
        <w:rPr>
          <w:rFonts w:ascii="Times New Roman" w:hAnsi="Times New Roman" w:cs="Times New Roman"/>
          <w:sz w:val="28"/>
          <w:szCs w:val="28"/>
        </w:rPr>
        <w:t xml:space="preserve"> год согласно приложению 2  к настоящему решению.</w:t>
      </w:r>
    </w:p>
    <w:p w:rsidR="0095708A" w:rsidRPr="00003123" w:rsidRDefault="00E111E0" w:rsidP="00003123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343E" w:rsidRPr="00173D94">
        <w:rPr>
          <w:rFonts w:ascii="Times New Roman" w:hAnsi="Times New Roman" w:cs="Times New Roman"/>
          <w:sz w:val="28"/>
          <w:szCs w:val="28"/>
        </w:rPr>
        <w:t xml:space="preserve"> 2.</w:t>
      </w:r>
      <w:r w:rsidR="0095708A" w:rsidRPr="0095708A">
        <w:rPr>
          <w:rFonts w:ascii="Times New Roman" w:hAnsi="Times New Roman" w:cs="Times New Roman"/>
          <w:sz w:val="28"/>
          <w:szCs w:val="28"/>
        </w:rPr>
        <w:t xml:space="preserve"> </w:t>
      </w:r>
      <w:r w:rsidR="0095708A">
        <w:rPr>
          <w:rFonts w:ascii="Times New Roman" w:hAnsi="Times New Roman" w:cs="Times New Roman"/>
          <w:sz w:val="28"/>
          <w:szCs w:val="28"/>
        </w:rPr>
        <w:t>Обнародовать данное решение  на информационном стенде в здании администрации сельского поселения</w:t>
      </w:r>
      <w:r w:rsidR="00003123" w:rsidRPr="00003123">
        <w:rPr>
          <w:sz w:val="28"/>
          <w:szCs w:val="28"/>
        </w:rPr>
        <w:t xml:space="preserve"> </w:t>
      </w:r>
      <w:r w:rsidR="00003123" w:rsidRPr="00003123">
        <w:rPr>
          <w:rFonts w:ascii="Times New Roman" w:hAnsi="Times New Roman" w:cs="Times New Roman"/>
          <w:sz w:val="28"/>
          <w:szCs w:val="28"/>
        </w:rPr>
        <w:t>и сельско</w:t>
      </w:r>
      <w:r w:rsidR="00246EB7">
        <w:rPr>
          <w:rFonts w:ascii="Times New Roman" w:hAnsi="Times New Roman" w:cs="Times New Roman"/>
          <w:sz w:val="28"/>
          <w:szCs w:val="28"/>
        </w:rPr>
        <w:t xml:space="preserve">й библиотеке д.Старотумбагушево и на официальном сайте </w:t>
      </w:r>
      <w:r w:rsidR="00246EB7" w:rsidRPr="00452662">
        <w:rPr>
          <w:rFonts w:ascii="Times New Roman" w:hAnsi="Times New Roman"/>
          <w:sz w:val="28"/>
          <w:szCs w:val="28"/>
        </w:rPr>
        <w:t>http://www.stumbagush.sharan-sovet.ru/</w:t>
      </w:r>
    </w:p>
    <w:p w:rsidR="0095708A" w:rsidRDefault="0095708A" w:rsidP="0098366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E11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  <w:r w:rsidR="00E11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1E0" w:rsidRPr="00A85895" w:rsidRDefault="00E111E0" w:rsidP="001D19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708A">
        <w:rPr>
          <w:rFonts w:ascii="Times New Roman" w:hAnsi="Times New Roman" w:cs="Times New Roman"/>
          <w:sz w:val="28"/>
          <w:szCs w:val="28"/>
        </w:rPr>
        <w:t xml:space="preserve">      </w:t>
      </w:r>
      <w:r w:rsidRPr="00E111E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111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11E0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</w:t>
      </w:r>
      <w:r w:rsidR="00793FDD">
        <w:rPr>
          <w:rFonts w:ascii="Times New Roman" w:hAnsi="Times New Roman" w:cs="Times New Roman"/>
          <w:sz w:val="28"/>
          <w:szCs w:val="28"/>
        </w:rPr>
        <w:t xml:space="preserve">возложить на постоянную комиссию </w:t>
      </w:r>
      <w:r w:rsidR="001D19E9" w:rsidRPr="001D19E9">
        <w:rPr>
          <w:rFonts w:ascii="Times New Roman" w:hAnsi="Times New Roman" w:cs="Times New Roman"/>
          <w:sz w:val="28"/>
          <w:szCs w:val="28"/>
        </w:rPr>
        <w:t>по развитию предпринимательства, земельным вопросам, благоустройству, экологии, бюджету, налогам и вопросам муниципальной собственности</w:t>
      </w:r>
      <w:r w:rsidRPr="00E111E0">
        <w:rPr>
          <w:rFonts w:ascii="Times New Roman" w:hAnsi="Times New Roman" w:cs="Times New Roman"/>
          <w:sz w:val="28"/>
          <w:szCs w:val="28"/>
        </w:rPr>
        <w:t>.</w:t>
      </w:r>
    </w:p>
    <w:p w:rsidR="001D19E9" w:rsidRDefault="001D19E9" w:rsidP="0098366E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8366E" w:rsidRPr="00611925" w:rsidRDefault="00246EB7" w:rsidP="0098366E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98366E" w:rsidRPr="0061192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8366E" w:rsidRPr="001D19E9" w:rsidRDefault="0098366E" w:rsidP="001D19E9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611925">
        <w:rPr>
          <w:rFonts w:ascii="Times New Roman" w:hAnsi="Times New Roman"/>
          <w:sz w:val="28"/>
          <w:szCs w:val="28"/>
        </w:rPr>
        <w:t>Старотумбагушевский  сельсовет</w:t>
      </w:r>
      <w:r w:rsidR="001D19E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46EB7">
        <w:rPr>
          <w:rFonts w:ascii="Times New Roman" w:hAnsi="Times New Roman" w:cs="Times New Roman"/>
          <w:sz w:val="28"/>
          <w:szCs w:val="28"/>
        </w:rPr>
        <w:t>И.Х. Бадамшин</w:t>
      </w:r>
    </w:p>
    <w:p w:rsidR="00041962" w:rsidRDefault="00041962" w:rsidP="0098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д.Старотумбагушево </w:t>
      </w:r>
    </w:p>
    <w:p w:rsidR="00041962" w:rsidRDefault="00246EB7" w:rsidP="0098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мая 2013 года</w:t>
      </w:r>
    </w:p>
    <w:p w:rsidR="0098366E" w:rsidRDefault="00041962" w:rsidP="0098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46EB7">
        <w:rPr>
          <w:rFonts w:ascii="Times New Roman" w:hAnsi="Times New Roman" w:cs="Times New Roman"/>
          <w:sz w:val="28"/>
          <w:szCs w:val="28"/>
        </w:rPr>
        <w:t>264</w:t>
      </w:r>
    </w:p>
    <w:p w:rsidR="00A475DE" w:rsidRPr="00E50D40" w:rsidRDefault="00A475DE" w:rsidP="00A475DE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A475DE" w:rsidRPr="00E50D40" w:rsidRDefault="00A475DE" w:rsidP="00A475DE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к решению Совета сельского поселения</w:t>
      </w:r>
    </w:p>
    <w:p w:rsidR="00A475DE" w:rsidRPr="00E50D40" w:rsidRDefault="00A475DE" w:rsidP="00A475DE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Старотумбагушевский сельсовет</w:t>
      </w:r>
    </w:p>
    <w:p w:rsidR="00A475DE" w:rsidRPr="00E50D40" w:rsidRDefault="00A475DE" w:rsidP="00A475DE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муниципального района Шаранский </w:t>
      </w:r>
      <w:r w:rsidRPr="00E50D40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район Республики Башкортостан </w:t>
      </w:r>
    </w:p>
    <w:p w:rsidR="00A475DE" w:rsidRPr="00E50D40" w:rsidRDefault="00A475DE" w:rsidP="00A475DE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D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264</w:t>
      </w:r>
      <w:r w:rsidRPr="00E50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24 мая</w:t>
      </w:r>
      <w:r w:rsidRPr="00E50D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E50D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A475DE" w:rsidRPr="00173D94" w:rsidRDefault="00A475DE" w:rsidP="00A47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D9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3D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75DE" w:rsidRDefault="00A475DE" w:rsidP="00A475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475DE" w:rsidRDefault="00A475DE" w:rsidP="00A47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5DE" w:rsidRDefault="00A475DE" w:rsidP="00A47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D94">
        <w:rPr>
          <w:rFonts w:ascii="Times New Roman" w:hAnsi="Times New Roman" w:cs="Times New Roman"/>
          <w:b/>
          <w:bCs/>
          <w:sz w:val="28"/>
          <w:szCs w:val="28"/>
        </w:rPr>
        <w:t>Доходы бюджета сельского поселения Старотумбагушевский  сельсовет муниципального  района Шаранский район</w:t>
      </w:r>
    </w:p>
    <w:p w:rsidR="00A475DE" w:rsidRPr="00173D94" w:rsidRDefault="00A475DE" w:rsidP="00A47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D94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за </w:t>
      </w:r>
      <w:r>
        <w:rPr>
          <w:rFonts w:ascii="Times New Roman" w:hAnsi="Times New Roman" w:cs="Times New Roman"/>
          <w:b/>
          <w:bCs/>
          <w:sz w:val="28"/>
          <w:szCs w:val="28"/>
        </w:rPr>
        <w:t>2012 год</w:t>
      </w:r>
    </w:p>
    <w:p w:rsidR="00A475DE" w:rsidRPr="00173D94" w:rsidRDefault="00A475DE" w:rsidP="00A475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5DE" w:rsidRPr="00173D94" w:rsidRDefault="00A475DE" w:rsidP="00A475D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108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BF"/>
      </w:tblPr>
      <w:tblGrid>
        <w:gridCol w:w="7214"/>
        <w:gridCol w:w="2157"/>
      </w:tblGrid>
      <w:tr w:rsidR="00A475DE" w:rsidRPr="00173D94" w:rsidTr="00515B29">
        <w:trPr>
          <w:trHeight w:val="706"/>
        </w:trPr>
        <w:tc>
          <w:tcPr>
            <w:tcW w:w="7214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BB6C7B" w:rsidRDefault="00A475DE" w:rsidP="00515B29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ие доходов</w:t>
            </w:r>
          </w:p>
        </w:tc>
        <w:tc>
          <w:tcPr>
            <w:tcW w:w="2157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A475DE" w:rsidRPr="00173D94" w:rsidTr="00515B29">
        <w:trPr>
          <w:trHeight w:val="586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2232,1</w:t>
            </w:r>
          </w:p>
        </w:tc>
      </w:tr>
      <w:tr w:rsidR="00A475DE" w:rsidRPr="00173D94" w:rsidTr="00515B29">
        <w:trPr>
          <w:trHeight w:val="602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91,1</w:t>
            </w:r>
          </w:p>
        </w:tc>
      </w:tr>
      <w:tr w:rsidR="00A475DE" w:rsidRPr="00173D94" w:rsidTr="00515B29">
        <w:trPr>
          <w:trHeight w:val="586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Налог на имущество с физических лиц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A475DE" w:rsidRPr="00173D94" w:rsidTr="00515B29">
        <w:trPr>
          <w:trHeight w:val="586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</w:tr>
      <w:tr w:rsidR="00A475DE" w:rsidRPr="00173D94" w:rsidTr="00515B29">
        <w:trPr>
          <w:trHeight w:val="602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сельхозналог 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A475DE" w:rsidRPr="00173D94" w:rsidTr="00515B29">
        <w:trPr>
          <w:trHeight w:val="602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1753,9</w:t>
            </w:r>
          </w:p>
        </w:tc>
      </w:tr>
      <w:tr w:rsidR="00A475DE" w:rsidRPr="00173D94" w:rsidTr="00515B29">
        <w:trPr>
          <w:trHeight w:val="586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продажи имущества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475DE" w:rsidRPr="00173D94" w:rsidTr="00515B29"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5DE" w:rsidRPr="00173D94" w:rsidTr="00515B29"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5DE" w:rsidRPr="00173D94" w:rsidTr="00515B29"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5DE" w:rsidRPr="00173D94" w:rsidTr="00515B29">
        <w:trPr>
          <w:trHeight w:val="586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</w:tr>
      <w:tr w:rsidR="00A475DE" w:rsidRPr="00173D94" w:rsidTr="00515B29">
        <w:trPr>
          <w:trHeight w:val="359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4" w:space="0" w:color="auto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Арендная  плата                </w:t>
            </w: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4" w:space="0" w:color="auto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139,5</w:t>
            </w:r>
          </w:p>
        </w:tc>
      </w:tr>
      <w:tr w:rsidR="00A475DE" w:rsidRPr="00173D94" w:rsidTr="00515B29">
        <w:trPr>
          <w:trHeight w:val="359"/>
        </w:trPr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hideMark/>
          </w:tcPr>
          <w:p w:rsidR="00A475DE" w:rsidRPr="00173D94" w:rsidRDefault="00A475DE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Госпошлина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hideMark/>
          </w:tcPr>
          <w:p w:rsidR="00A475DE" w:rsidRPr="00173D94" w:rsidRDefault="00A475DE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A475DE" w:rsidRDefault="00A475DE" w:rsidP="00A475DE">
      <w:pPr>
        <w:rPr>
          <w:rFonts w:ascii="Times New Roman" w:hAnsi="Times New Roman" w:cs="Times New Roman"/>
          <w:sz w:val="28"/>
          <w:szCs w:val="28"/>
        </w:rPr>
      </w:pPr>
    </w:p>
    <w:p w:rsidR="00A475DE" w:rsidRDefault="00A475DE" w:rsidP="00A475DE">
      <w:pPr>
        <w:rPr>
          <w:rFonts w:ascii="Times New Roman" w:hAnsi="Times New Roman" w:cs="Times New Roman"/>
          <w:sz w:val="28"/>
          <w:szCs w:val="28"/>
        </w:rPr>
      </w:pPr>
    </w:p>
    <w:p w:rsidR="00A475DE" w:rsidRPr="00173D94" w:rsidRDefault="00A475DE" w:rsidP="00A475DE">
      <w:pPr>
        <w:rPr>
          <w:rFonts w:ascii="Times New Roman" w:hAnsi="Times New Roman" w:cs="Times New Roman"/>
          <w:sz w:val="28"/>
          <w:szCs w:val="28"/>
        </w:rPr>
      </w:pPr>
    </w:p>
    <w:p w:rsidR="00A475DE" w:rsidRDefault="00A475DE" w:rsidP="00A475DE">
      <w:pPr>
        <w:rPr>
          <w:rFonts w:ascii="Times New Roman" w:hAnsi="Times New Roman" w:cs="Times New Roman"/>
          <w:sz w:val="28"/>
          <w:szCs w:val="28"/>
        </w:rPr>
      </w:pPr>
    </w:p>
    <w:p w:rsidR="00A475DE" w:rsidRDefault="00A475DE" w:rsidP="00A475DE">
      <w:pPr>
        <w:rPr>
          <w:rFonts w:ascii="Times New Roman" w:hAnsi="Times New Roman" w:cs="Times New Roman"/>
          <w:sz w:val="28"/>
          <w:szCs w:val="28"/>
        </w:rPr>
      </w:pPr>
    </w:p>
    <w:p w:rsidR="00A475DE" w:rsidRDefault="00A475DE" w:rsidP="00A475DE">
      <w:pPr>
        <w:rPr>
          <w:rFonts w:ascii="Times New Roman" w:hAnsi="Times New Roman" w:cs="Times New Roman"/>
          <w:sz w:val="28"/>
          <w:szCs w:val="28"/>
        </w:rPr>
      </w:pPr>
    </w:p>
    <w:p w:rsidR="00A475DE" w:rsidRPr="00E50D40" w:rsidRDefault="00A475DE" w:rsidP="00A475DE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E50D40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A475DE" w:rsidRPr="00E50D40" w:rsidRDefault="00A475DE" w:rsidP="00A475DE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к решению Совета сельского поселения</w:t>
      </w:r>
    </w:p>
    <w:p w:rsidR="00A475DE" w:rsidRPr="00E50D40" w:rsidRDefault="00A475DE" w:rsidP="00A475DE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Старотумбагушевский сельсовет</w:t>
      </w:r>
    </w:p>
    <w:p w:rsidR="00A475DE" w:rsidRPr="00E50D40" w:rsidRDefault="00A475DE" w:rsidP="00A475DE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муниципального района Шаранский </w:t>
      </w:r>
      <w:r w:rsidRPr="00E50D40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район Республики Башкортостан </w:t>
      </w:r>
    </w:p>
    <w:p w:rsidR="00A475DE" w:rsidRPr="00E50D40" w:rsidRDefault="00A475DE" w:rsidP="00A475DE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D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264</w:t>
      </w:r>
      <w:r w:rsidRPr="00E50D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 мая</w:t>
      </w:r>
      <w:r w:rsidRPr="00E50D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E50D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A475DE" w:rsidRPr="00173D94" w:rsidRDefault="00A475DE" w:rsidP="00A47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D9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3D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75DE" w:rsidRPr="00173D94" w:rsidRDefault="00A475DE" w:rsidP="00A475DE">
      <w:pPr>
        <w:rPr>
          <w:rFonts w:ascii="Times New Roman" w:hAnsi="Times New Roman" w:cs="Times New Roman"/>
          <w:sz w:val="28"/>
          <w:szCs w:val="28"/>
        </w:rPr>
      </w:pPr>
    </w:p>
    <w:p w:rsidR="00A475DE" w:rsidRPr="00173D94" w:rsidRDefault="00A475DE" w:rsidP="00A475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75DE" w:rsidRPr="00173D94" w:rsidRDefault="00A475DE" w:rsidP="00A475D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Ind w:w="87" w:type="dxa"/>
        <w:tblLayout w:type="fixed"/>
        <w:tblLook w:val="04A0"/>
      </w:tblPr>
      <w:tblGrid>
        <w:gridCol w:w="21"/>
        <w:gridCol w:w="1477"/>
        <w:gridCol w:w="5467"/>
        <w:gridCol w:w="2405"/>
        <w:gridCol w:w="110"/>
      </w:tblGrid>
      <w:tr w:rsidR="00A475DE" w:rsidRPr="00173D94" w:rsidTr="00515B29">
        <w:trPr>
          <w:gridAfter w:val="1"/>
          <w:wAfter w:w="110" w:type="dxa"/>
          <w:trHeight w:val="427"/>
        </w:trPr>
        <w:tc>
          <w:tcPr>
            <w:tcW w:w="9370" w:type="dxa"/>
            <w:gridSpan w:val="4"/>
            <w:vAlign w:val="bottom"/>
            <w:hideMark/>
          </w:tcPr>
          <w:p w:rsidR="00A475DE" w:rsidRPr="00173D94" w:rsidRDefault="00A475DE" w:rsidP="00515B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Расходы бюджета сельского поселения Старотумбагушевский  сельсовет муниципального района Шаранский район  </w:t>
            </w:r>
          </w:p>
          <w:p w:rsidR="00A475DE" w:rsidRPr="00173D94" w:rsidRDefault="00A475DE" w:rsidP="00515B29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Башкортостан за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3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173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475DE" w:rsidRPr="00173D94" w:rsidTr="00515B29">
        <w:trPr>
          <w:gridAfter w:val="1"/>
          <w:wAfter w:w="110" w:type="dxa"/>
          <w:trHeight w:val="255"/>
        </w:trPr>
        <w:tc>
          <w:tcPr>
            <w:tcW w:w="1498" w:type="dxa"/>
            <w:gridSpan w:val="2"/>
            <w:noWrap/>
            <w:vAlign w:val="bottom"/>
          </w:tcPr>
          <w:p w:rsidR="00A475DE" w:rsidRPr="00173D94" w:rsidRDefault="00A475DE" w:rsidP="00515B29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2" w:type="dxa"/>
            <w:gridSpan w:val="2"/>
            <w:vAlign w:val="center"/>
            <w:hideMark/>
          </w:tcPr>
          <w:p w:rsidR="00A475DE" w:rsidRPr="00173D94" w:rsidRDefault="00A475DE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5DE" w:rsidRPr="00173D94" w:rsidTr="00515B29">
        <w:trPr>
          <w:gridBefore w:val="1"/>
          <w:wBefore w:w="21" w:type="dxa"/>
          <w:trHeight w:val="495"/>
        </w:trPr>
        <w:tc>
          <w:tcPr>
            <w:tcW w:w="6944" w:type="dxa"/>
            <w:gridSpan w:val="2"/>
            <w:tcBorders>
              <w:top w:val="single" w:sz="4" w:space="0" w:color="C0C0C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73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 расходов</w:t>
            </w:r>
          </w:p>
        </w:tc>
        <w:tc>
          <w:tcPr>
            <w:tcW w:w="2515" w:type="dxa"/>
            <w:gridSpan w:val="2"/>
            <w:tcBorders>
              <w:top w:val="single" w:sz="4" w:space="0" w:color="C0C0C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  <w:r w:rsidRPr="00173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</w:tr>
      <w:tr w:rsidR="00A475DE" w:rsidRPr="00173D94" w:rsidTr="00515B29">
        <w:trPr>
          <w:gridBefore w:val="1"/>
          <w:wBefore w:w="21" w:type="dxa"/>
        </w:trPr>
        <w:tc>
          <w:tcPr>
            <w:tcW w:w="6944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</w:p>
        </w:tc>
        <w:tc>
          <w:tcPr>
            <w:tcW w:w="2515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773,0</w:t>
            </w:r>
          </w:p>
        </w:tc>
      </w:tr>
      <w:tr w:rsidR="00A475DE" w:rsidRPr="00173D94" w:rsidTr="00515B29">
        <w:trPr>
          <w:gridBefore w:val="1"/>
          <w:wBefore w:w="21" w:type="dxa"/>
        </w:trPr>
        <w:tc>
          <w:tcPr>
            <w:tcW w:w="6944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                                                          </w:t>
            </w:r>
          </w:p>
        </w:tc>
        <w:tc>
          <w:tcPr>
            <w:tcW w:w="2515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322,4</w:t>
            </w:r>
          </w:p>
        </w:tc>
      </w:tr>
      <w:tr w:rsidR="00A475DE" w:rsidRPr="00173D94" w:rsidTr="00515B29">
        <w:trPr>
          <w:gridBefore w:val="1"/>
          <w:wBefore w:w="21" w:type="dxa"/>
        </w:trPr>
        <w:tc>
          <w:tcPr>
            <w:tcW w:w="6944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Первичный воинский учет</w:t>
            </w:r>
          </w:p>
        </w:tc>
        <w:tc>
          <w:tcPr>
            <w:tcW w:w="2515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</w:tr>
      <w:tr w:rsidR="00A475DE" w:rsidRPr="00173D94" w:rsidTr="00515B29">
        <w:trPr>
          <w:gridBefore w:val="1"/>
          <w:wBefore w:w="21" w:type="dxa"/>
        </w:trPr>
        <w:tc>
          <w:tcPr>
            <w:tcW w:w="6944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5DE" w:rsidRPr="00173D94" w:rsidTr="00515B29">
        <w:trPr>
          <w:gridBefore w:val="1"/>
          <w:wBefore w:w="21" w:type="dxa"/>
          <w:trHeight w:val="270"/>
        </w:trPr>
        <w:tc>
          <w:tcPr>
            <w:tcW w:w="6944" w:type="dxa"/>
            <w:gridSpan w:val="2"/>
            <w:tcBorders>
              <w:top w:val="single" w:sz="6" w:space="0" w:color="008000"/>
              <w:left w:val="nil"/>
              <w:bottom w:val="single" w:sz="4" w:space="0" w:color="auto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2515" w:type="dxa"/>
            <w:gridSpan w:val="2"/>
            <w:tcBorders>
              <w:top w:val="single" w:sz="6" w:space="0" w:color="008000"/>
              <w:left w:val="nil"/>
              <w:bottom w:val="single" w:sz="4" w:space="0" w:color="auto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541,8</w:t>
            </w:r>
          </w:p>
        </w:tc>
      </w:tr>
      <w:tr w:rsidR="00A475DE" w:rsidRPr="00173D94" w:rsidTr="00515B29">
        <w:trPr>
          <w:gridBefore w:val="1"/>
          <w:wBefore w:w="21" w:type="dxa"/>
          <w:trHeight w:val="180"/>
        </w:trPr>
        <w:tc>
          <w:tcPr>
            <w:tcW w:w="6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Трансферты МР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A475DE" w:rsidRPr="00173D94" w:rsidTr="00515B29">
        <w:trPr>
          <w:gridBefore w:val="1"/>
          <w:wBefore w:w="21" w:type="dxa"/>
          <w:trHeight w:val="180"/>
        </w:trPr>
        <w:tc>
          <w:tcPr>
            <w:tcW w:w="6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75DE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A475DE" w:rsidRPr="00173D94" w:rsidTr="00515B29">
        <w:trPr>
          <w:gridBefore w:val="1"/>
          <w:wBefore w:w="21" w:type="dxa"/>
          <w:trHeight w:val="180"/>
        </w:trPr>
        <w:tc>
          <w:tcPr>
            <w:tcW w:w="6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пожарной безопасности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75DE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</w:tr>
      <w:tr w:rsidR="00A475DE" w:rsidRPr="00173D94" w:rsidTr="00515B29">
        <w:trPr>
          <w:gridBefore w:val="1"/>
          <w:wBefore w:w="21" w:type="dxa"/>
          <w:trHeight w:val="180"/>
        </w:trPr>
        <w:tc>
          <w:tcPr>
            <w:tcW w:w="6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75DE" w:rsidRDefault="00A475DE" w:rsidP="00515B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75DE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</w:tr>
      <w:tr w:rsidR="00A475DE" w:rsidRPr="00173D94" w:rsidTr="00515B29">
        <w:trPr>
          <w:gridBefore w:val="1"/>
          <w:wBefore w:w="21" w:type="dxa"/>
          <w:trHeight w:val="180"/>
        </w:trPr>
        <w:tc>
          <w:tcPr>
            <w:tcW w:w="6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расходам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2232,0</w:t>
            </w:r>
          </w:p>
        </w:tc>
      </w:tr>
      <w:tr w:rsidR="00A475DE" w:rsidRPr="00173D94" w:rsidTr="00515B29">
        <w:trPr>
          <w:gridBefore w:val="1"/>
          <w:wBefore w:w="21" w:type="dxa"/>
        </w:trPr>
        <w:tc>
          <w:tcPr>
            <w:tcW w:w="6944" w:type="dxa"/>
            <w:gridSpan w:val="2"/>
            <w:tcBorders>
              <w:top w:val="single" w:sz="6" w:space="0" w:color="008000"/>
              <w:left w:val="nil"/>
              <w:bottom w:val="single" w:sz="12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single" w:sz="6" w:space="0" w:color="008000"/>
              <w:left w:val="nil"/>
              <w:bottom w:val="single" w:sz="12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5DE" w:rsidRPr="00173D94" w:rsidRDefault="00A475DE" w:rsidP="00A475DE">
      <w:pPr>
        <w:rPr>
          <w:rFonts w:ascii="Times New Roman" w:hAnsi="Times New Roman" w:cs="Times New Roman"/>
          <w:sz w:val="28"/>
          <w:szCs w:val="28"/>
        </w:rPr>
      </w:pPr>
    </w:p>
    <w:p w:rsidR="00A475DE" w:rsidRDefault="00A475DE" w:rsidP="00A475DE"/>
    <w:p w:rsidR="00A475DE" w:rsidRDefault="00A475DE" w:rsidP="00A475DE"/>
    <w:p w:rsidR="00A475DE" w:rsidRDefault="00A475DE" w:rsidP="00A475DE"/>
    <w:p w:rsidR="00A475DE" w:rsidRDefault="00A475DE" w:rsidP="0098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75DE" w:rsidSect="0076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41171"/>
    <w:multiLevelType w:val="hybridMultilevel"/>
    <w:tmpl w:val="3F9EE446"/>
    <w:lvl w:ilvl="0" w:tplc="24041BF4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">
    <w:nsid w:val="7F565A4F"/>
    <w:multiLevelType w:val="hybridMultilevel"/>
    <w:tmpl w:val="32D812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5343E"/>
    <w:rsid w:val="00003123"/>
    <w:rsid w:val="00041962"/>
    <w:rsid w:val="001D19E9"/>
    <w:rsid w:val="001E516B"/>
    <w:rsid w:val="002342F8"/>
    <w:rsid w:val="00246EB7"/>
    <w:rsid w:val="0025343E"/>
    <w:rsid w:val="002B1041"/>
    <w:rsid w:val="003341A1"/>
    <w:rsid w:val="0036184D"/>
    <w:rsid w:val="003C5BFE"/>
    <w:rsid w:val="003D2830"/>
    <w:rsid w:val="004B31A8"/>
    <w:rsid w:val="004F40B1"/>
    <w:rsid w:val="005725C5"/>
    <w:rsid w:val="00621F80"/>
    <w:rsid w:val="006A0D3C"/>
    <w:rsid w:val="006E46FA"/>
    <w:rsid w:val="00765EFC"/>
    <w:rsid w:val="007724F5"/>
    <w:rsid w:val="00793FDD"/>
    <w:rsid w:val="00873DEB"/>
    <w:rsid w:val="008E6362"/>
    <w:rsid w:val="0095708A"/>
    <w:rsid w:val="009648AA"/>
    <w:rsid w:val="0097155F"/>
    <w:rsid w:val="0098366E"/>
    <w:rsid w:val="00A200FD"/>
    <w:rsid w:val="00A211E7"/>
    <w:rsid w:val="00A458AC"/>
    <w:rsid w:val="00A475DE"/>
    <w:rsid w:val="00A85895"/>
    <w:rsid w:val="00AB1C25"/>
    <w:rsid w:val="00AD0173"/>
    <w:rsid w:val="00B5740E"/>
    <w:rsid w:val="00B62B9B"/>
    <w:rsid w:val="00C1768D"/>
    <w:rsid w:val="00C25D20"/>
    <w:rsid w:val="00C558BB"/>
    <w:rsid w:val="00C73EA0"/>
    <w:rsid w:val="00D03AB4"/>
    <w:rsid w:val="00D176D8"/>
    <w:rsid w:val="00D562F1"/>
    <w:rsid w:val="00D65656"/>
    <w:rsid w:val="00DA2917"/>
    <w:rsid w:val="00DD244D"/>
    <w:rsid w:val="00E055C7"/>
    <w:rsid w:val="00E111E0"/>
    <w:rsid w:val="00ED2CF7"/>
    <w:rsid w:val="00F4750D"/>
    <w:rsid w:val="00F579B9"/>
    <w:rsid w:val="00F649D8"/>
    <w:rsid w:val="00F8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FC"/>
  </w:style>
  <w:style w:type="paragraph" w:styleId="1">
    <w:name w:val="heading 1"/>
    <w:basedOn w:val="a"/>
    <w:next w:val="a"/>
    <w:link w:val="10"/>
    <w:qFormat/>
    <w:rsid w:val="0025343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25343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25343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4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25343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534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2534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11E0"/>
    <w:pPr>
      <w:ind w:left="720"/>
      <w:contextualSpacing/>
    </w:pPr>
  </w:style>
  <w:style w:type="paragraph" w:customStyle="1" w:styleId="ConsNonformat">
    <w:name w:val="ConsNonformat"/>
    <w:rsid w:val="009836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836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366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28</cp:revision>
  <cp:lastPrinted>2013-05-24T11:33:00Z</cp:lastPrinted>
  <dcterms:created xsi:type="dcterms:W3CDTF">2010-08-20T10:11:00Z</dcterms:created>
  <dcterms:modified xsi:type="dcterms:W3CDTF">2013-05-24T11:34:00Z</dcterms:modified>
</cp:coreProperties>
</file>