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FF" w:rsidRDefault="00416CFF" w:rsidP="004D6BB6">
      <w:pPr>
        <w:pStyle w:val="20"/>
        <w:shd w:val="clear" w:color="auto" w:fill="auto"/>
        <w:ind w:right="20" w:firstLine="567"/>
        <w:rPr>
          <w:color w:val="000000"/>
          <w:sz w:val="24"/>
          <w:szCs w:val="24"/>
          <w:lang w:eastAsia="ru-RU" w:bidi="ru-RU"/>
        </w:rPr>
      </w:pPr>
    </w:p>
    <w:tbl>
      <w:tblPr>
        <w:tblW w:w="9498" w:type="dxa"/>
        <w:jc w:val="center"/>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416CFF" w:rsidRPr="00E456AE" w:rsidTr="000177EF">
        <w:trPr>
          <w:jc w:val="center"/>
        </w:trPr>
        <w:tc>
          <w:tcPr>
            <w:tcW w:w="4111" w:type="dxa"/>
            <w:tcBorders>
              <w:top w:val="nil"/>
              <w:left w:val="nil"/>
              <w:bottom w:val="double" w:sz="12" w:space="0" w:color="auto"/>
              <w:right w:val="nil"/>
            </w:tcBorders>
          </w:tcPr>
          <w:p w:rsidR="00416CFF" w:rsidRPr="00E456AE" w:rsidRDefault="00416CFF" w:rsidP="000177EF">
            <w:pPr>
              <w:pStyle w:val="a5"/>
              <w:jc w:val="center"/>
            </w:pPr>
          </w:p>
          <w:p w:rsidR="00416CFF" w:rsidRPr="00E456AE" w:rsidRDefault="00416CFF" w:rsidP="000177EF">
            <w:pPr>
              <w:pStyle w:val="a5"/>
              <w:jc w:val="center"/>
              <w:rPr>
                <w:b/>
                <w:sz w:val="16"/>
                <w:szCs w:val="16"/>
              </w:rPr>
            </w:pPr>
            <w:r w:rsidRPr="00E456AE">
              <w:rPr>
                <w:b/>
                <w:sz w:val="16"/>
                <w:szCs w:val="16"/>
              </w:rPr>
              <w:t>Башкортостан Республика</w:t>
            </w:r>
            <w:r w:rsidRPr="00E456AE">
              <w:rPr>
                <w:b/>
                <w:iCs/>
                <w:sz w:val="16"/>
                <w:szCs w:val="16"/>
              </w:rPr>
              <w:t>һ</w:t>
            </w:r>
            <w:r w:rsidRPr="00E456AE">
              <w:rPr>
                <w:b/>
                <w:sz w:val="16"/>
                <w:szCs w:val="16"/>
              </w:rPr>
              <w:t>ының</w:t>
            </w:r>
          </w:p>
          <w:p w:rsidR="00416CFF" w:rsidRPr="00E456AE" w:rsidRDefault="00416CFF" w:rsidP="000177EF">
            <w:pPr>
              <w:pStyle w:val="a5"/>
              <w:jc w:val="center"/>
              <w:rPr>
                <w:b/>
                <w:sz w:val="16"/>
                <w:szCs w:val="16"/>
              </w:rPr>
            </w:pPr>
            <w:r w:rsidRPr="00E456AE">
              <w:rPr>
                <w:b/>
                <w:sz w:val="16"/>
                <w:szCs w:val="16"/>
              </w:rPr>
              <w:t>Шаран районы</w:t>
            </w:r>
          </w:p>
          <w:p w:rsidR="00416CFF" w:rsidRPr="00E456AE" w:rsidRDefault="00416CFF" w:rsidP="000177EF">
            <w:pPr>
              <w:pStyle w:val="a5"/>
              <w:jc w:val="center"/>
              <w:rPr>
                <w:b/>
                <w:sz w:val="16"/>
                <w:szCs w:val="16"/>
              </w:rPr>
            </w:pPr>
            <w:proofErr w:type="spellStart"/>
            <w:r w:rsidRPr="00E456AE">
              <w:rPr>
                <w:b/>
                <w:sz w:val="16"/>
                <w:szCs w:val="16"/>
              </w:rPr>
              <w:t>муниципаль</w:t>
            </w:r>
            <w:proofErr w:type="spellEnd"/>
            <w:r w:rsidRPr="00E456AE">
              <w:rPr>
                <w:b/>
                <w:sz w:val="16"/>
                <w:szCs w:val="16"/>
              </w:rPr>
              <w:t xml:space="preserve"> районының</w:t>
            </w:r>
          </w:p>
          <w:p w:rsidR="00416CFF" w:rsidRPr="00E456AE" w:rsidRDefault="00416CFF" w:rsidP="000177EF">
            <w:pPr>
              <w:pStyle w:val="a5"/>
              <w:jc w:val="center"/>
              <w:rPr>
                <w:b/>
                <w:sz w:val="16"/>
                <w:szCs w:val="16"/>
              </w:rPr>
            </w:pPr>
            <w:r w:rsidRPr="00E456AE">
              <w:rPr>
                <w:b/>
                <w:sz w:val="16"/>
                <w:szCs w:val="16"/>
              </w:rPr>
              <w:t xml:space="preserve">Иске Томбағош  </w:t>
            </w:r>
            <w:proofErr w:type="spellStart"/>
            <w:r w:rsidRPr="00E456AE">
              <w:rPr>
                <w:b/>
                <w:sz w:val="16"/>
                <w:szCs w:val="16"/>
              </w:rPr>
              <w:t>ауыл</w:t>
            </w:r>
            <w:proofErr w:type="spellEnd"/>
            <w:r w:rsidRPr="00E456AE">
              <w:rPr>
                <w:b/>
                <w:sz w:val="16"/>
                <w:szCs w:val="16"/>
              </w:rPr>
              <w:t xml:space="preserve"> советы</w:t>
            </w:r>
          </w:p>
          <w:p w:rsidR="00416CFF" w:rsidRPr="00E456AE" w:rsidRDefault="00416CFF" w:rsidP="000177EF">
            <w:pPr>
              <w:pStyle w:val="a5"/>
              <w:jc w:val="center"/>
              <w:rPr>
                <w:b/>
                <w:sz w:val="16"/>
                <w:szCs w:val="16"/>
              </w:rPr>
            </w:pPr>
            <w:proofErr w:type="spellStart"/>
            <w:r w:rsidRPr="00E456AE">
              <w:rPr>
                <w:b/>
                <w:sz w:val="16"/>
                <w:szCs w:val="16"/>
              </w:rPr>
              <w:t>ауыл</w:t>
            </w:r>
            <w:proofErr w:type="spellEnd"/>
            <w:r w:rsidRPr="00E456AE">
              <w:rPr>
                <w:b/>
                <w:sz w:val="16"/>
                <w:szCs w:val="16"/>
              </w:rPr>
              <w:t xml:space="preserve"> </w:t>
            </w:r>
            <w:r w:rsidRPr="00E456AE">
              <w:rPr>
                <w:b/>
                <w:iCs/>
                <w:sz w:val="16"/>
                <w:szCs w:val="16"/>
              </w:rPr>
              <w:t>биләмәһе</w:t>
            </w:r>
            <w:r w:rsidRPr="00E456AE">
              <w:rPr>
                <w:b/>
                <w:sz w:val="16"/>
                <w:szCs w:val="16"/>
              </w:rPr>
              <w:t xml:space="preserve"> Хакимиәте</w:t>
            </w:r>
          </w:p>
          <w:p w:rsidR="00416CFF" w:rsidRPr="00E456AE" w:rsidRDefault="00416CFF" w:rsidP="000177EF">
            <w:pPr>
              <w:pStyle w:val="a5"/>
              <w:jc w:val="center"/>
              <w:rPr>
                <w:bCs/>
                <w:sz w:val="16"/>
                <w:szCs w:val="16"/>
              </w:rPr>
            </w:pPr>
          </w:p>
          <w:p w:rsidR="00416CFF" w:rsidRPr="00E456AE" w:rsidRDefault="00416CFF" w:rsidP="000177EF">
            <w:pPr>
              <w:pStyle w:val="a5"/>
              <w:jc w:val="center"/>
              <w:rPr>
                <w:bCs/>
                <w:sz w:val="12"/>
                <w:szCs w:val="12"/>
              </w:rPr>
            </w:pPr>
            <w:r w:rsidRPr="00E456AE">
              <w:rPr>
                <w:bCs/>
                <w:sz w:val="12"/>
                <w:szCs w:val="12"/>
              </w:rPr>
              <w:t>Ү</w:t>
            </w:r>
            <w:r w:rsidRPr="00E456AE">
              <w:rPr>
                <w:rFonts w:eastAsia="MS Mincho" w:hAnsi="MS Mincho"/>
                <w:bCs/>
                <w:sz w:val="12"/>
                <w:szCs w:val="12"/>
              </w:rPr>
              <w:t>ҙ</w:t>
            </w:r>
            <w:r w:rsidRPr="00E456AE">
              <w:rPr>
                <w:bCs/>
                <w:sz w:val="12"/>
                <w:szCs w:val="12"/>
              </w:rPr>
              <w:t xml:space="preserve">әк </w:t>
            </w:r>
            <w:proofErr w:type="spellStart"/>
            <w:r w:rsidRPr="00E456AE">
              <w:rPr>
                <w:bCs/>
                <w:sz w:val="12"/>
                <w:szCs w:val="12"/>
              </w:rPr>
              <w:t>урамы</w:t>
            </w:r>
            <w:proofErr w:type="spellEnd"/>
            <w:r w:rsidRPr="00E456AE">
              <w:rPr>
                <w:bCs/>
                <w:sz w:val="12"/>
                <w:szCs w:val="12"/>
              </w:rPr>
              <w:t xml:space="preserve">, 14-се </w:t>
            </w:r>
            <w:proofErr w:type="spellStart"/>
            <w:r w:rsidRPr="00E456AE">
              <w:rPr>
                <w:bCs/>
                <w:sz w:val="12"/>
                <w:szCs w:val="12"/>
              </w:rPr>
              <w:t>йорт</w:t>
            </w:r>
            <w:proofErr w:type="spellEnd"/>
            <w:r w:rsidRPr="00E456AE">
              <w:rPr>
                <w:bCs/>
                <w:sz w:val="12"/>
                <w:szCs w:val="12"/>
              </w:rPr>
              <w:t>,</w:t>
            </w:r>
            <w:r w:rsidRPr="00E456AE">
              <w:rPr>
                <w:sz w:val="12"/>
                <w:szCs w:val="12"/>
              </w:rPr>
              <w:t xml:space="preserve"> Иске Томбағош  </w:t>
            </w:r>
            <w:proofErr w:type="spellStart"/>
            <w:r w:rsidRPr="00E456AE">
              <w:rPr>
                <w:bCs/>
                <w:sz w:val="12"/>
                <w:szCs w:val="12"/>
              </w:rPr>
              <w:t>ауылы</w:t>
            </w:r>
            <w:proofErr w:type="spellEnd"/>
          </w:p>
          <w:p w:rsidR="00416CFF" w:rsidRPr="00E456AE" w:rsidRDefault="00416CFF" w:rsidP="000177EF">
            <w:pPr>
              <w:pStyle w:val="a5"/>
              <w:jc w:val="center"/>
              <w:rPr>
                <w:bCs/>
                <w:sz w:val="12"/>
                <w:szCs w:val="12"/>
              </w:rPr>
            </w:pPr>
            <w:r w:rsidRPr="00E456AE">
              <w:rPr>
                <w:sz w:val="12"/>
                <w:szCs w:val="12"/>
              </w:rPr>
              <w:t>Шаран районы Башкортостан Республика</w:t>
            </w:r>
            <w:r w:rsidRPr="00E456AE">
              <w:rPr>
                <w:iCs/>
                <w:sz w:val="12"/>
                <w:szCs w:val="12"/>
              </w:rPr>
              <w:t>һ</w:t>
            </w:r>
            <w:r w:rsidRPr="00E456AE">
              <w:rPr>
                <w:sz w:val="12"/>
                <w:szCs w:val="12"/>
              </w:rPr>
              <w:t xml:space="preserve">ының </w:t>
            </w:r>
            <w:r w:rsidRPr="00E456AE">
              <w:rPr>
                <w:bCs/>
                <w:sz w:val="12"/>
                <w:szCs w:val="12"/>
              </w:rPr>
              <w:t>452636</w:t>
            </w:r>
          </w:p>
          <w:p w:rsidR="00416CFF" w:rsidRPr="00E456AE" w:rsidRDefault="00416CFF" w:rsidP="000177E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proofErr w:type="spellStart"/>
            <w:r w:rsidRPr="00E456AE">
              <w:rPr>
                <w:bCs/>
                <w:sz w:val="12"/>
                <w:szCs w:val="12"/>
              </w:rPr>
              <w:t>ttumb</w:t>
            </w:r>
            <w:proofErr w:type="spellEnd"/>
            <w:r w:rsidRPr="00E456AE">
              <w:rPr>
                <w:bCs/>
                <w:sz w:val="12"/>
                <w:szCs w:val="12"/>
                <w:lang w:val="en-US"/>
              </w:rPr>
              <w:t>s</w:t>
            </w:r>
            <w:r w:rsidRPr="00E456AE">
              <w:rPr>
                <w:bCs/>
                <w:sz w:val="12"/>
                <w:szCs w:val="12"/>
              </w:rPr>
              <w:t>@</w:t>
            </w:r>
            <w:proofErr w:type="spellStart"/>
            <w:r w:rsidRPr="00E456AE">
              <w:rPr>
                <w:bCs/>
                <w:sz w:val="12"/>
                <w:szCs w:val="12"/>
                <w:lang w:val="en-US"/>
              </w:rPr>
              <w:t>yandex</w:t>
            </w:r>
            <w:proofErr w:type="spellEnd"/>
            <w:r w:rsidRPr="00E456AE">
              <w:rPr>
                <w:bCs/>
                <w:sz w:val="12"/>
                <w:szCs w:val="12"/>
              </w:rPr>
              <w:t>.</w:t>
            </w:r>
            <w:proofErr w:type="spellStart"/>
            <w:r w:rsidRPr="00E456AE">
              <w:rPr>
                <w:bCs/>
                <w:sz w:val="12"/>
                <w:szCs w:val="12"/>
                <w:lang w:val="en-US"/>
              </w:rPr>
              <w:t>ru</w:t>
            </w:r>
            <w:proofErr w:type="spellEnd"/>
          </w:p>
          <w:p w:rsidR="00416CFF" w:rsidRPr="00E456AE" w:rsidRDefault="00416CFF" w:rsidP="000177EF">
            <w:pPr>
              <w:pStyle w:val="a5"/>
              <w:jc w:val="center"/>
              <w:rPr>
                <w:bCs/>
                <w:sz w:val="16"/>
                <w:szCs w:val="16"/>
              </w:rPr>
            </w:pPr>
            <w:r w:rsidRPr="00E456AE">
              <w:rPr>
                <w:sz w:val="12"/>
                <w:szCs w:val="12"/>
                <w:lang w:val="en-US"/>
              </w:rPr>
              <w:t>www</w:t>
            </w:r>
            <w:r w:rsidRPr="00E456AE">
              <w:rPr>
                <w:sz w:val="12"/>
                <w:szCs w:val="12"/>
              </w:rPr>
              <w:t>.</w:t>
            </w:r>
            <w:proofErr w:type="spellStart"/>
            <w:r w:rsidRPr="00E456AE">
              <w:rPr>
                <w:sz w:val="12"/>
                <w:szCs w:val="12"/>
              </w:rPr>
              <w:t>stumbagush.sharan-sovet.ru</w:t>
            </w:r>
            <w:proofErr w:type="spellEnd"/>
          </w:p>
        </w:tc>
        <w:tc>
          <w:tcPr>
            <w:tcW w:w="1559" w:type="dxa"/>
            <w:tcBorders>
              <w:top w:val="nil"/>
              <w:left w:val="nil"/>
              <w:bottom w:val="double" w:sz="12" w:space="0" w:color="auto"/>
              <w:right w:val="nil"/>
            </w:tcBorders>
            <w:hideMark/>
          </w:tcPr>
          <w:p w:rsidR="00416CFF" w:rsidRPr="00E456AE" w:rsidRDefault="00416CFF" w:rsidP="000177EF">
            <w:pPr>
              <w:pStyle w:val="a5"/>
              <w:jc w:val="center"/>
            </w:pPr>
            <w:r>
              <w:rPr>
                <w:noProof/>
                <w:sz w:val="16"/>
                <w:szCs w:val="16"/>
                <w:lang w:eastAsia="ru-RU"/>
              </w:rPr>
              <w:drawing>
                <wp:inline distT="0" distB="0" distL="0" distR="0">
                  <wp:extent cx="846455" cy="123571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645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416CFF" w:rsidRPr="00E456AE" w:rsidRDefault="00416CFF" w:rsidP="000177EF">
            <w:pPr>
              <w:pStyle w:val="a5"/>
              <w:jc w:val="center"/>
            </w:pPr>
          </w:p>
          <w:p w:rsidR="00416CFF" w:rsidRPr="00E456AE" w:rsidRDefault="00416CFF" w:rsidP="000177EF">
            <w:pPr>
              <w:pStyle w:val="a5"/>
              <w:jc w:val="center"/>
              <w:rPr>
                <w:b/>
                <w:sz w:val="16"/>
                <w:szCs w:val="16"/>
              </w:rPr>
            </w:pPr>
            <w:r w:rsidRPr="00E456AE">
              <w:rPr>
                <w:b/>
                <w:sz w:val="16"/>
                <w:szCs w:val="16"/>
              </w:rPr>
              <w:t>Администрация сельского поселения</w:t>
            </w:r>
          </w:p>
          <w:p w:rsidR="00416CFF" w:rsidRPr="00E456AE" w:rsidRDefault="00416CFF" w:rsidP="000177EF">
            <w:pPr>
              <w:pStyle w:val="a5"/>
              <w:jc w:val="center"/>
              <w:rPr>
                <w:b/>
                <w:sz w:val="16"/>
                <w:szCs w:val="16"/>
              </w:rPr>
            </w:pPr>
            <w:r w:rsidRPr="00E456AE">
              <w:rPr>
                <w:b/>
                <w:sz w:val="16"/>
                <w:szCs w:val="16"/>
              </w:rPr>
              <w:t>Старотумбагушевский сельсовет</w:t>
            </w:r>
          </w:p>
          <w:p w:rsidR="00416CFF" w:rsidRPr="00E456AE" w:rsidRDefault="00416CFF" w:rsidP="000177EF">
            <w:pPr>
              <w:pStyle w:val="a5"/>
              <w:jc w:val="center"/>
              <w:rPr>
                <w:b/>
                <w:sz w:val="16"/>
                <w:szCs w:val="16"/>
              </w:rPr>
            </w:pPr>
            <w:r w:rsidRPr="00E456AE">
              <w:rPr>
                <w:b/>
                <w:sz w:val="16"/>
                <w:szCs w:val="16"/>
              </w:rPr>
              <w:t>муниципального района</w:t>
            </w:r>
          </w:p>
          <w:p w:rsidR="00416CFF" w:rsidRPr="00E456AE" w:rsidRDefault="00416CFF" w:rsidP="000177EF">
            <w:pPr>
              <w:pStyle w:val="a5"/>
              <w:jc w:val="center"/>
              <w:rPr>
                <w:b/>
                <w:sz w:val="16"/>
                <w:szCs w:val="16"/>
              </w:rPr>
            </w:pPr>
            <w:r w:rsidRPr="00E456AE">
              <w:rPr>
                <w:b/>
                <w:sz w:val="16"/>
                <w:szCs w:val="16"/>
              </w:rPr>
              <w:t>Шаранский район</w:t>
            </w:r>
          </w:p>
          <w:p w:rsidR="00416CFF" w:rsidRPr="00E456AE" w:rsidRDefault="00416CFF" w:rsidP="000177EF">
            <w:pPr>
              <w:pStyle w:val="a5"/>
              <w:jc w:val="center"/>
              <w:rPr>
                <w:b/>
                <w:sz w:val="16"/>
                <w:szCs w:val="16"/>
              </w:rPr>
            </w:pPr>
            <w:r w:rsidRPr="00E456AE">
              <w:rPr>
                <w:b/>
                <w:sz w:val="16"/>
                <w:szCs w:val="16"/>
              </w:rPr>
              <w:t>Республики Башкортостан</w:t>
            </w:r>
          </w:p>
          <w:p w:rsidR="00416CFF" w:rsidRPr="00E456AE" w:rsidRDefault="00416CFF" w:rsidP="000177EF">
            <w:pPr>
              <w:pStyle w:val="a5"/>
              <w:jc w:val="center"/>
              <w:rPr>
                <w:bCs/>
                <w:sz w:val="16"/>
                <w:szCs w:val="16"/>
              </w:rPr>
            </w:pPr>
          </w:p>
          <w:p w:rsidR="00416CFF" w:rsidRPr="00E456AE" w:rsidRDefault="00416CFF" w:rsidP="000177EF">
            <w:pPr>
              <w:pStyle w:val="a5"/>
              <w:jc w:val="center"/>
              <w:rPr>
                <w:bCs/>
                <w:sz w:val="12"/>
                <w:szCs w:val="12"/>
              </w:rPr>
            </w:pPr>
            <w:r w:rsidRPr="00E456AE">
              <w:rPr>
                <w:bCs/>
                <w:sz w:val="12"/>
                <w:szCs w:val="12"/>
              </w:rPr>
              <w:t>ул. Центральная, д.14 д</w:t>
            </w:r>
            <w:r>
              <w:rPr>
                <w:bCs/>
                <w:sz w:val="12"/>
                <w:szCs w:val="12"/>
              </w:rPr>
              <w:t>. Старотумбагушево</w:t>
            </w:r>
          </w:p>
          <w:p w:rsidR="00416CFF" w:rsidRPr="00E456AE" w:rsidRDefault="00416CFF" w:rsidP="000177EF">
            <w:pPr>
              <w:pStyle w:val="a5"/>
              <w:jc w:val="center"/>
              <w:rPr>
                <w:bCs/>
                <w:sz w:val="12"/>
                <w:szCs w:val="12"/>
              </w:rPr>
            </w:pPr>
            <w:r w:rsidRPr="00E456AE">
              <w:rPr>
                <w:bCs/>
                <w:sz w:val="12"/>
                <w:szCs w:val="12"/>
              </w:rPr>
              <w:t>Шаранского района Республики Башкортостан, 452636</w:t>
            </w:r>
          </w:p>
          <w:p w:rsidR="00416CFF" w:rsidRPr="00E456AE" w:rsidRDefault="00416CFF" w:rsidP="000177EF">
            <w:pPr>
              <w:pStyle w:val="a5"/>
              <w:jc w:val="center"/>
              <w:rPr>
                <w:bCs/>
                <w:sz w:val="12"/>
                <w:szCs w:val="12"/>
              </w:rPr>
            </w:pPr>
            <w:r w:rsidRPr="00E456AE">
              <w:rPr>
                <w:bCs/>
                <w:sz w:val="12"/>
                <w:szCs w:val="12"/>
              </w:rPr>
              <w:t xml:space="preserve">Тел.(34769) 2-47-19, </w:t>
            </w:r>
            <w:r w:rsidRPr="00E456AE">
              <w:rPr>
                <w:bCs/>
                <w:sz w:val="12"/>
                <w:szCs w:val="12"/>
                <w:lang w:val="en-US"/>
              </w:rPr>
              <w:t>e</w:t>
            </w:r>
            <w:r w:rsidRPr="00E456AE">
              <w:rPr>
                <w:bCs/>
                <w:sz w:val="12"/>
                <w:szCs w:val="12"/>
              </w:rPr>
              <w:t>-</w:t>
            </w:r>
            <w:r w:rsidRPr="00E456AE">
              <w:rPr>
                <w:bCs/>
                <w:sz w:val="12"/>
                <w:szCs w:val="12"/>
                <w:lang w:val="en-US"/>
              </w:rPr>
              <w:t>mail</w:t>
            </w:r>
            <w:r w:rsidRPr="00E456AE">
              <w:rPr>
                <w:bCs/>
                <w:sz w:val="12"/>
                <w:szCs w:val="12"/>
              </w:rPr>
              <w:t>:</w:t>
            </w:r>
            <w:r w:rsidRPr="00E456AE">
              <w:rPr>
                <w:bCs/>
                <w:sz w:val="12"/>
                <w:szCs w:val="12"/>
                <w:lang w:val="en-US"/>
              </w:rPr>
              <w:t>s</w:t>
            </w:r>
            <w:proofErr w:type="spellStart"/>
            <w:r w:rsidRPr="00E456AE">
              <w:rPr>
                <w:bCs/>
                <w:sz w:val="12"/>
                <w:szCs w:val="12"/>
              </w:rPr>
              <w:t>ttumb</w:t>
            </w:r>
            <w:proofErr w:type="spellEnd"/>
            <w:r w:rsidRPr="00E456AE">
              <w:rPr>
                <w:bCs/>
                <w:sz w:val="12"/>
                <w:szCs w:val="12"/>
                <w:lang w:val="en-US"/>
              </w:rPr>
              <w:t>s</w:t>
            </w:r>
            <w:r w:rsidRPr="00E456AE">
              <w:rPr>
                <w:bCs/>
                <w:sz w:val="12"/>
                <w:szCs w:val="12"/>
              </w:rPr>
              <w:t>@</w:t>
            </w:r>
            <w:proofErr w:type="spellStart"/>
            <w:r w:rsidRPr="00E456AE">
              <w:rPr>
                <w:bCs/>
                <w:sz w:val="12"/>
                <w:szCs w:val="12"/>
                <w:lang w:val="en-US"/>
              </w:rPr>
              <w:t>yandex</w:t>
            </w:r>
            <w:proofErr w:type="spellEnd"/>
            <w:r w:rsidRPr="00E456AE">
              <w:rPr>
                <w:bCs/>
                <w:sz w:val="12"/>
                <w:szCs w:val="12"/>
              </w:rPr>
              <w:t>.</w:t>
            </w:r>
            <w:proofErr w:type="spellStart"/>
            <w:r w:rsidRPr="00E456AE">
              <w:rPr>
                <w:bCs/>
                <w:sz w:val="12"/>
                <w:szCs w:val="12"/>
                <w:lang w:val="en-US"/>
              </w:rPr>
              <w:t>ru</w:t>
            </w:r>
            <w:proofErr w:type="spellEnd"/>
            <w:r w:rsidRPr="00E456AE">
              <w:rPr>
                <w:bCs/>
                <w:sz w:val="12"/>
                <w:szCs w:val="12"/>
              </w:rPr>
              <w:t>,</w:t>
            </w:r>
          </w:p>
          <w:p w:rsidR="00416CFF" w:rsidRPr="00E456AE" w:rsidRDefault="00416CFF" w:rsidP="000177EF">
            <w:pPr>
              <w:pStyle w:val="a5"/>
              <w:jc w:val="center"/>
            </w:pPr>
            <w:r w:rsidRPr="00E456AE">
              <w:rPr>
                <w:sz w:val="12"/>
                <w:szCs w:val="12"/>
                <w:lang w:val="en-US"/>
              </w:rPr>
              <w:t>www</w:t>
            </w:r>
            <w:r w:rsidRPr="00E456AE">
              <w:rPr>
                <w:sz w:val="12"/>
                <w:szCs w:val="12"/>
              </w:rPr>
              <w:t>.</w:t>
            </w:r>
            <w:proofErr w:type="spellStart"/>
            <w:r w:rsidRPr="00E456AE">
              <w:rPr>
                <w:sz w:val="12"/>
                <w:szCs w:val="12"/>
              </w:rPr>
              <w:t>stumbagush.sharan-sovet.ru</w:t>
            </w:r>
            <w:proofErr w:type="spellEnd"/>
          </w:p>
        </w:tc>
      </w:tr>
    </w:tbl>
    <w:p w:rsidR="00416CFF" w:rsidRDefault="00416CFF" w:rsidP="00416CFF">
      <w:pPr>
        <w:spacing w:line="360" w:lineRule="auto"/>
        <w:ind w:firstLine="708"/>
        <w:rPr>
          <w:rFonts w:ascii="Times New Roman" w:hAnsi="Times New Roman" w:cs="Times New Roman"/>
          <w:sz w:val="26"/>
          <w:szCs w:val="26"/>
        </w:rPr>
      </w:pPr>
    </w:p>
    <w:p w:rsidR="00416CFF" w:rsidRPr="00416CFF" w:rsidRDefault="00416CFF" w:rsidP="00416CFF">
      <w:pPr>
        <w:spacing w:line="360" w:lineRule="auto"/>
        <w:ind w:firstLine="708"/>
        <w:jc w:val="both"/>
        <w:rPr>
          <w:rFonts w:ascii="Times New Roman" w:hAnsi="Times New Roman" w:cs="Times New Roman"/>
          <w:b/>
          <w:sz w:val="28"/>
          <w:szCs w:val="28"/>
        </w:rPr>
      </w:pPr>
      <w:r w:rsidRPr="00416CFF">
        <w:rPr>
          <w:rFonts w:ascii="Times New Roman" w:hAnsi="Lucida Sans Unicode" w:cs="Times New Roman"/>
          <w:b/>
          <w:sz w:val="28"/>
          <w:szCs w:val="28"/>
        </w:rPr>
        <w:t>Ҡ</w:t>
      </w:r>
      <w:r w:rsidRPr="00416CFF">
        <w:rPr>
          <w:rFonts w:ascii="Times New Roman" w:hAnsi="Times New Roman" w:cs="Times New Roman"/>
          <w:b/>
          <w:sz w:val="28"/>
          <w:szCs w:val="28"/>
        </w:rPr>
        <w:t xml:space="preserve"> А Р А Р</w:t>
      </w:r>
      <w:r w:rsidRPr="00416CFF">
        <w:rPr>
          <w:rFonts w:ascii="Times New Roman" w:hAnsi="Times New Roman" w:cs="Times New Roman"/>
          <w:b/>
          <w:sz w:val="28"/>
          <w:szCs w:val="28"/>
        </w:rPr>
        <w:tab/>
      </w:r>
      <w:r w:rsidRPr="00416CFF">
        <w:rPr>
          <w:rFonts w:ascii="Times New Roman" w:hAnsi="Times New Roman" w:cs="Times New Roman"/>
          <w:b/>
          <w:sz w:val="28"/>
          <w:szCs w:val="28"/>
        </w:rPr>
        <w:tab/>
      </w:r>
      <w:r w:rsidRPr="00416CFF">
        <w:rPr>
          <w:rFonts w:ascii="Times New Roman" w:hAnsi="Times New Roman" w:cs="Times New Roman"/>
          <w:b/>
          <w:sz w:val="28"/>
          <w:szCs w:val="28"/>
        </w:rPr>
        <w:tab/>
      </w:r>
      <w:r w:rsidRPr="00416CFF">
        <w:rPr>
          <w:rFonts w:ascii="Times New Roman" w:hAnsi="Times New Roman" w:cs="Times New Roman"/>
          <w:b/>
          <w:sz w:val="28"/>
          <w:szCs w:val="28"/>
        </w:rPr>
        <w:tab/>
      </w:r>
      <w:r w:rsidRPr="00416CFF">
        <w:rPr>
          <w:rFonts w:ascii="Times New Roman" w:hAnsi="Times New Roman" w:cs="Times New Roman"/>
          <w:b/>
          <w:sz w:val="28"/>
          <w:szCs w:val="28"/>
        </w:rPr>
        <w:tab/>
      </w:r>
      <w:r w:rsidRPr="00416CFF">
        <w:rPr>
          <w:rFonts w:ascii="Times New Roman" w:hAnsi="Times New Roman" w:cs="Times New Roman"/>
          <w:b/>
          <w:sz w:val="28"/>
          <w:szCs w:val="28"/>
        </w:rPr>
        <w:tab/>
        <w:t xml:space="preserve">        ПОСТАНОВЛЕНИЕ</w:t>
      </w:r>
    </w:p>
    <w:p w:rsidR="00416CFF" w:rsidRPr="00EB4D83" w:rsidRDefault="00416CFF" w:rsidP="00416CFF">
      <w:pPr>
        <w:autoSpaceDE w:val="0"/>
        <w:autoSpaceDN w:val="0"/>
        <w:adjustRightInd w:val="0"/>
        <w:ind w:firstLine="720"/>
        <w:jc w:val="both"/>
        <w:rPr>
          <w:rFonts w:ascii="Times New Roman" w:hAnsi="Times New Roman" w:cs="Times New Roman"/>
          <w:color w:val="auto"/>
          <w:sz w:val="28"/>
          <w:szCs w:val="28"/>
        </w:rPr>
      </w:pPr>
      <w:r w:rsidRPr="00EB4D83">
        <w:rPr>
          <w:rFonts w:ascii="Times New Roman" w:hAnsi="Times New Roman" w:cs="Times New Roman"/>
          <w:color w:val="auto"/>
          <w:sz w:val="28"/>
          <w:szCs w:val="28"/>
        </w:rPr>
        <w:t xml:space="preserve">«17» март 2016 </w:t>
      </w:r>
      <w:proofErr w:type="spellStart"/>
      <w:r w:rsidRPr="00EB4D83">
        <w:rPr>
          <w:rFonts w:ascii="Times New Roman" w:hAnsi="Times New Roman" w:cs="Times New Roman"/>
          <w:color w:val="auto"/>
          <w:sz w:val="28"/>
          <w:szCs w:val="28"/>
        </w:rPr>
        <w:t>й</w:t>
      </w:r>
      <w:proofErr w:type="spellEnd"/>
      <w:r w:rsidRPr="00EB4D83">
        <w:rPr>
          <w:rFonts w:ascii="Times New Roman" w:hAnsi="Times New Roman" w:cs="Times New Roman"/>
          <w:color w:val="auto"/>
          <w:sz w:val="28"/>
          <w:szCs w:val="28"/>
        </w:rPr>
        <w:t>.                    № 12                            «17» марта 2016 г.</w:t>
      </w:r>
    </w:p>
    <w:p w:rsidR="00416CFF" w:rsidRPr="00416CFF" w:rsidRDefault="00416CFF" w:rsidP="00416CFF">
      <w:pPr>
        <w:pStyle w:val="20"/>
        <w:shd w:val="clear" w:color="auto" w:fill="auto"/>
        <w:ind w:right="20" w:firstLine="567"/>
        <w:jc w:val="both"/>
        <w:rPr>
          <w:color w:val="000000"/>
          <w:sz w:val="28"/>
          <w:szCs w:val="28"/>
          <w:lang w:eastAsia="ru-RU" w:bidi="ru-RU"/>
        </w:rPr>
      </w:pPr>
    </w:p>
    <w:p w:rsidR="00416CFF" w:rsidRPr="00416CFF" w:rsidRDefault="00416CFF" w:rsidP="00416CFF">
      <w:pPr>
        <w:pStyle w:val="20"/>
        <w:shd w:val="clear" w:color="auto" w:fill="auto"/>
        <w:ind w:right="20" w:firstLine="567"/>
        <w:jc w:val="both"/>
        <w:rPr>
          <w:color w:val="000000"/>
          <w:sz w:val="28"/>
          <w:szCs w:val="28"/>
          <w:lang w:eastAsia="ru-RU" w:bidi="ru-RU"/>
        </w:rPr>
      </w:pPr>
    </w:p>
    <w:p w:rsidR="00416CFF" w:rsidRPr="00416CFF" w:rsidRDefault="00416CFF" w:rsidP="00416CFF">
      <w:pPr>
        <w:pStyle w:val="23"/>
        <w:keepNext/>
        <w:keepLines/>
        <w:shd w:val="clear" w:color="auto" w:fill="auto"/>
        <w:spacing w:before="0" w:after="352" w:line="240" w:lineRule="auto"/>
        <w:jc w:val="center"/>
        <w:rPr>
          <w:rFonts w:ascii="Times New Roman" w:hAnsi="Times New Roman"/>
          <w:sz w:val="28"/>
          <w:szCs w:val="28"/>
        </w:rPr>
      </w:pPr>
      <w:r w:rsidRPr="00416CFF">
        <w:rPr>
          <w:rFonts w:ascii="Times New Roman" w:hAnsi="Times New Roman"/>
          <w:sz w:val="28"/>
          <w:szCs w:val="28"/>
        </w:rPr>
        <w:t>Об утверждении порядка формирования, утверждения и ведения плана-графика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shd w:val="clear" w:color="auto" w:fill="auto"/>
        <w:spacing w:line="240" w:lineRule="auto"/>
        <w:ind w:left="20" w:right="20" w:firstLine="420"/>
        <w:rPr>
          <w:sz w:val="28"/>
          <w:szCs w:val="28"/>
        </w:rPr>
      </w:pPr>
      <w:r w:rsidRPr="00416CFF">
        <w:rPr>
          <w:sz w:val="28"/>
          <w:szCs w:val="28"/>
        </w:rPr>
        <w:t>В соответствии с частью 1 статьи 21 Федерального закона от 5 апреля 2013 года № 44-фз «</w:t>
      </w:r>
      <w:r w:rsidRPr="00416CFF">
        <w:rPr>
          <w:color w:val="232323"/>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416CFF">
        <w:rPr>
          <w:sz w:val="28"/>
          <w:szCs w:val="28"/>
        </w:rPr>
        <w:t xml:space="preserve"> </w:t>
      </w:r>
    </w:p>
    <w:p w:rsidR="00416CFF" w:rsidRPr="00416CFF" w:rsidRDefault="00416CFF" w:rsidP="00416CFF">
      <w:pPr>
        <w:pStyle w:val="21"/>
        <w:shd w:val="clear" w:color="auto" w:fill="auto"/>
        <w:spacing w:line="240" w:lineRule="auto"/>
        <w:ind w:left="20" w:right="20" w:firstLine="420"/>
        <w:rPr>
          <w:sz w:val="28"/>
          <w:szCs w:val="28"/>
        </w:rPr>
      </w:pPr>
      <w:r w:rsidRPr="00416CFF">
        <w:rPr>
          <w:sz w:val="28"/>
          <w:szCs w:val="28"/>
        </w:rPr>
        <w:t>ПОСТАНОВЛЯЮ:</w:t>
      </w:r>
    </w:p>
    <w:p w:rsidR="00416CFF" w:rsidRPr="00416CFF" w:rsidRDefault="00416CFF" w:rsidP="00416CFF">
      <w:pPr>
        <w:pStyle w:val="21"/>
        <w:widowControl/>
        <w:numPr>
          <w:ilvl w:val="0"/>
          <w:numId w:val="5"/>
        </w:numPr>
        <w:shd w:val="clear" w:color="auto" w:fill="auto"/>
        <w:tabs>
          <w:tab w:val="left" w:pos="630"/>
        </w:tabs>
        <w:spacing w:before="0" w:line="240" w:lineRule="auto"/>
        <w:ind w:right="20"/>
        <w:rPr>
          <w:sz w:val="28"/>
          <w:szCs w:val="28"/>
        </w:rPr>
      </w:pPr>
      <w:r w:rsidRPr="00416CFF">
        <w:rPr>
          <w:sz w:val="28"/>
          <w:szCs w:val="28"/>
        </w:rPr>
        <w:t>Утвердить прилагаемый порядок формирования, утверждения и ведения плана-графика закупок товаров, работ, услуг для обеспечения нужд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widowControl/>
        <w:numPr>
          <w:ilvl w:val="0"/>
          <w:numId w:val="5"/>
        </w:numPr>
        <w:shd w:val="clear" w:color="auto" w:fill="auto"/>
        <w:tabs>
          <w:tab w:val="left" w:pos="625"/>
        </w:tabs>
        <w:spacing w:before="0" w:line="240" w:lineRule="auto"/>
        <w:ind w:right="20"/>
        <w:rPr>
          <w:sz w:val="28"/>
          <w:szCs w:val="28"/>
        </w:rPr>
      </w:pPr>
      <w:r w:rsidRPr="00416CFF">
        <w:rPr>
          <w:sz w:val="28"/>
          <w:szCs w:val="28"/>
        </w:rPr>
        <w:t>Разместить настоящее постановление на официальном сайте администрации сельского поселения Старотумбагушевский сельсовет муниципального района Шаранский район Республики Башкортостан.</w:t>
      </w:r>
    </w:p>
    <w:p w:rsidR="00416CFF" w:rsidRPr="00416CFF" w:rsidRDefault="00416CFF" w:rsidP="00416CFF">
      <w:pPr>
        <w:pStyle w:val="21"/>
        <w:widowControl/>
        <w:numPr>
          <w:ilvl w:val="0"/>
          <w:numId w:val="5"/>
        </w:numPr>
        <w:shd w:val="clear" w:color="auto" w:fill="auto"/>
        <w:tabs>
          <w:tab w:val="left" w:pos="625"/>
        </w:tabs>
        <w:spacing w:before="0" w:after="1297" w:line="240" w:lineRule="auto"/>
        <w:ind w:right="20"/>
        <w:rPr>
          <w:sz w:val="28"/>
          <w:szCs w:val="28"/>
        </w:rPr>
      </w:pPr>
      <w:r w:rsidRPr="00416CFF">
        <w:rPr>
          <w:sz w:val="28"/>
          <w:szCs w:val="28"/>
        </w:rPr>
        <w:t>Контроль за исполнением настоящего постановления возложить на главу сельского поселения Старотумбагушевский сельсовет.</w:t>
      </w:r>
    </w:p>
    <w:p w:rsidR="00416CFF" w:rsidRPr="00416CFF" w:rsidRDefault="00416CFF" w:rsidP="00416CFF">
      <w:pPr>
        <w:ind w:left="720"/>
        <w:jc w:val="both"/>
        <w:rPr>
          <w:rFonts w:ascii="Times New Roman" w:hAnsi="Times New Roman" w:cs="Times New Roman"/>
          <w:sz w:val="28"/>
          <w:szCs w:val="28"/>
        </w:rPr>
      </w:pPr>
      <w:r w:rsidRPr="00416CFF">
        <w:rPr>
          <w:rFonts w:ascii="Times New Roman" w:hAnsi="Times New Roman" w:cs="Times New Roman"/>
          <w:sz w:val="28"/>
          <w:szCs w:val="28"/>
        </w:rPr>
        <w:t xml:space="preserve">Глава сельского поселения                 </w:t>
      </w:r>
      <w:r w:rsidRPr="00416CFF">
        <w:rPr>
          <w:rFonts w:ascii="Times New Roman" w:hAnsi="Times New Roman" w:cs="Times New Roman"/>
          <w:sz w:val="28"/>
          <w:szCs w:val="28"/>
        </w:rPr>
        <w:tab/>
      </w:r>
      <w:r w:rsidRPr="00416CFF">
        <w:rPr>
          <w:rFonts w:ascii="Times New Roman" w:hAnsi="Times New Roman" w:cs="Times New Roman"/>
          <w:sz w:val="28"/>
          <w:szCs w:val="28"/>
        </w:rPr>
        <w:tab/>
        <w:t xml:space="preserve">          И.Х. Бадамшин</w:t>
      </w:r>
    </w:p>
    <w:p w:rsidR="00416CFF" w:rsidRPr="00416CFF" w:rsidRDefault="00416CFF" w:rsidP="00416CFF">
      <w:pPr>
        <w:jc w:val="both"/>
        <w:rPr>
          <w:rFonts w:ascii="Times New Roman" w:hAnsi="Times New Roman" w:cs="Times New Roman"/>
          <w:sz w:val="28"/>
          <w:szCs w:val="28"/>
        </w:rPr>
      </w:pPr>
    </w:p>
    <w:p w:rsidR="00416CFF" w:rsidRPr="00666BC8" w:rsidRDefault="00416CFF" w:rsidP="00416CFF">
      <w:pPr>
        <w:pStyle w:val="21"/>
        <w:shd w:val="clear" w:color="auto" w:fill="auto"/>
        <w:spacing w:line="240" w:lineRule="auto"/>
        <w:ind w:left="5245" w:right="380"/>
      </w:pPr>
    </w:p>
    <w:p w:rsidR="00416CFF" w:rsidRPr="00666BC8" w:rsidRDefault="00416CFF" w:rsidP="00416CFF">
      <w:pPr>
        <w:pStyle w:val="23"/>
        <w:keepNext/>
        <w:keepLines/>
        <w:shd w:val="clear" w:color="auto" w:fill="auto"/>
        <w:spacing w:before="0" w:after="352" w:line="240" w:lineRule="auto"/>
        <w:jc w:val="center"/>
        <w:rPr>
          <w:rFonts w:ascii="Times New Roman" w:hAnsi="Times New Roman"/>
          <w:sz w:val="26"/>
          <w:szCs w:val="26"/>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D6BB6">
      <w:pPr>
        <w:pStyle w:val="20"/>
        <w:shd w:val="clear" w:color="auto" w:fill="auto"/>
        <w:ind w:right="20" w:firstLine="567"/>
        <w:rPr>
          <w:color w:val="000000"/>
          <w:sz w:val="24"/>
          <w:szCs w:val="24"/>
          <w:lang w:eastAsia="ru-RU" w:bidi="ru-RU"/>
        </w:rPr>
      </w:pPr>
    </w:p>
    <w:p w:rsidR="00416CFF" w:rsidRDefault="00416CFF" w:rsidP="00416CFF">
      <w:pPr>
        <w:pStyle w:val="20"/>
        <w:shd w:val="clear" w:color="auto" w:fill="auto"/>
        <w:ind w:right="20"/>
        <w:jc w:val="left"/>
        <w:rPr>
          <w:color w:val="000000"/>
          <w:sz w:val="24"/>
          <w:szCs w:val="24"/>
          <w:lang w:eastAsia="ru-RU" w:bidi="ru-RU"/>
        </w:rPr>
      </w:pPr>
    </w:p>
    <w:p w:rsidR="004D6BB6" w:rsidRPr="00D51CC4" w:rsidRDefault="004D6BB6" w:rsidP="00416CFF">
      <w:pPr>
        <w:pStyle w:val="20"/>
        <w:shd w:val="clear" w:color="auto" w:fill="auto"/>
        <w:ind w:right="20"/>
        <w:rPr>
          <w:color w:val="000000"/>
          <w:sz w:val="24"/>
          <w:szCs w:val="24"/>
          <w:lang w:eastAsia="ru-RU" w:bidi="ru-RU"/>
        </w:rPr>
      </w:pPr>
      <w:r w:rsidRPr="00D51CC4">
        <w:rPr>
          <w:color w:val="000000"/>
          <w:sz w:val="24"/>
          <w:szCs w:val="24"/>
          <w:lang w:eastAsia="ru-RU" w:bidi="ru-RU"/>
        </w:rPr>
        <w:lastRenderedPageBreak/>
        <w:t>Порядок</w:t>
      </w:r>
    </w:p>
    <w:p w:rsidR="00416CFF" w:rsidRPr="00D51CC4" w:rsidRDefault="004D6BB6" w:rsidP="00416CFF">
      <w:pPr>
        <w:pStyle w:val="23"/>
        <w:keepNext/>
        <w:keepLines/>
        <w:shd w:val="clear" w:color="auto" w:fill="auto"/>
        <w:spacing w:before="0" w:after="352" w:line="240" w:lineRule="auto"/>
        <w:jc w:val="center"/>
        <w:rPr>
          <w:rFonts w:ascii="Times New Roman" w:hAnsi="Times New Roman"/>
          <w:sz w:val="24"/>
          <w:szCs w:val="24"/>
        </w:rPr>
      </w:pPr>
      <w:r w:rsidRPr="00D51CC4">
        <w:rPr>
          <w:rFonts w:ascii="Times New Roman" w:hAnsi="Times New Roman"/>
          <w:color w:val="000000"/>
          <w:sz w:val="24"/>
          <w:szCs w:val="24"/>
          <w:lang w:eastAsia="ru-RU" w:bidi="ru-RU"/>
        </w:rPr>
        <w:t xml:space="preserve">формирования, утверждения и ведения плана-графика закупок товаров, работ, услуг для обеспечения нужд </w:t>
      </w:r>
      <w:r w:rsidR="00416CFF" w:rsidRPr="00D51CC4">
        <w:rPr>
          <w:rFonts w:ascii="Times New Roman" w:hAnsi="Times New Roman"/>
          <w:sz w:val="24"/>
          <w:szCs w:val="24"/>
        </w:rPr>
        <w:t>сельского поселения Старотумбагушевский сельсовет муниципального района Шаранский район Республики Башкортостан</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 xml:space="preserve">1. Настоящий Порядок устанавливает порядок формирования, утверждения и ведения плана-графика закупок товаров, работ, услуг для обеспечения нужд </w:t>
      </w:r>
      <w:r w:rsidR="00416CFF" w:rsidRPr="00D51CC4">
        <w:rPr>
          <w:sz w:val="24"/>
          <w:szCs w:val="24"/>
        </w:rPr>
        <w:t>сельского поселения Старотумбагушевский сельсовет муниципального района Шаранский район Республики Башкортостан</w:t>
      </w:r>
      <w:r w:rsidR="00416CFF" w:rsidRPr="00D51CC4">
        <w:rPr>
          <w:color w:val="000000"/>
          <w:sz w:val="24"/>
          <w:szCs w:val="24"/>
          <w:lang w:eastAsia="ru-RU" w:bidi="ru-RU"/>
        </w:rPr>
        <w:t xml:space="preserve"> </w:t>
      </w:r>
      <w:r w:rsidRPr="00D51CC4">
        <w:rPr>
          <w:color w:val="000000"/>
          <w:sz w:val="24"/>
          <w:szCs w:val="24"/>
          <w:lang w:eastAsia="ru-RU" w:bidi="ru-RU"/>
        </w:rPr>
        <w:t>(далее - закупки).</w:t>
      </w:r>
    </w:p>
    <w:p w:rsidR="004D6BB6" w:rsidRPr="00D51CC4" w:rsidRDefault="004D6BB6" w:rsidP="004D6BB6">
      <w:pPr>
        <w:pStyle w:val="21"/>
        <w:numPr>
          <w:ilvl w:val="0"/>
          <w:numId w:val="1"/>
        </w:numPr>
        <w:shd w:val="clear" w:color="auto" w:fill="auto"/>
        <w:tabs>
          <w:tab w:val="left" w:pos="1687"/>
        </w:tabs>
        <w:spacing w:before="0"/>
        <w:ind w:right="20" w:firstLine="567"/>
        <w:rPr>
          <w:sz w:val="24"/>
          <w:szCs w:val="24"/>
        </w:rPr>
      </w:pPr>
      <w:r w:rsidRPr="00D51CC4">
        <w:rPr>
          <w:color w:val="000000"/>
          <w:sz w:val="24"/>
          <w:szCs w:val="24"/>
          <w:lang w:eastAsia="ru-RU" w:bidi="ru-RU"/>
        </w:rPr>
        <w:t>Планы-графики закупок утверждаются в течение 10 рабочих дней следующими заказчиками:</w:t>
      </w:r>
    </w:p>
    <w:p w:rsidR="004D6BB6" w:rsidRPr="00D51CC4" w:rsidRDefault="004D6BB6" w:rsidP="004D6BB6">
      <w:pPr>
        <w:pStyle w:val="21"/>
        <w:shd w:val="clear" w:color="auto" w:fill="auto"/>
        <w:tabs>
          <w:tab w:val="left" w:pos="1687"/>
        </w:tabs>
        <w:spacing w:before="0"/>
        <w:ind w:right="20" w:firstLine="567"/>
        <w:rPr>
          <w:sz w:val="24"/>
          <w:szCs w:val="24"/>
        </w:rPr>
      </w:pPr>
      <w:r w:rsidRPr="00D51CC4">
        <w:rPr>
          <w:color w:val="000000"/>
          <w:sz w:val="24"/>
          <w:szCs w:val="24"/>
          <w:lang w:eastAsia="ru-RU" w:bidi="ru-RU"/>
        </w:rPr>
        <w:t>а)</w:t>
      </w:r>
      <w:r w:rsidRPr="00D51CC4">
        <w:rPr>
          <w:color w:val="000000"/>
          <w:sz w:val="24"/>
          <w:szCs w:val="24"/>
          <w:lang w:eastAsia="ru-RU" w:bidi="ru-RU"/>
        </w:rPr>
        <w:tab/>
        <w:t>государственными органами Республики Башкортостан (в том числе органами государственной власти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w:t>
      </w:r>
      <w:r w:rsidRPr="00D51CC4">
        <w:rPr>
          <w:sz w:val="24"/>
          <w:szCs w:val="24"/>
        </w:rPr>
        <w:t xml:space="preserve"> </w:t>
      </w:r>
      <w:r w:rsidRPr="00D51CC4">
        <w:rPr>
          <w:color w:val="000000"/>
          <w:sz w:val="24"/>
          <w:szCs w:val="24"/>
          <w:lang w:eastAsia="ru-RU" w:bidi="ru-RU"/>
        </w:rPr>
        <w:t>страхования Республики Башкортостан), государственными казенными учреждениями Республики Башкортостан, действующими от имени Республики Башкортостан, уполномоченными принимать в соответствии с бюджетным законодательством Российской Федерации бюджетные обязательства от имени Республики Башкортостан, - со дня доведения до соответствующего государственного заказчика объема прав в денежном выражении на принятие (или) исполнение обязательств в соответствии с бюджетным законодательством Российской Федерации;</w:t>
      </w:r>
    </w:p>
    <w:p w:rsidR="004D6BB6" w:rsidRPr="00D51CC4" w:rsidRDefault="004D6BB6" w:rsidP="009C48E9">
      <w:pPr>
        <w:pStyle w:val="21"/>
        <w:shd w:val="clear" w:color="auto" w:fill="auto"/>
        <w:tabs>
          <w:tab w:val="left" w:pos="1687"/>
          <w:tab w:val="left" w:pos="1688"/>
        </w:tabs>
        <w:spacing w:before="0"/>
        <w:ind w:right="20" w:firstLine="567"/>
        <w:rPr>
          <w:color w:val="000000"/>
          <w:sz w:val="24"/>
          <w:szCs w:val="24"/>
          <w:lang w:eastAsia="ru-RU" w:bidi="ru-RU"/>
        </w:rPr>
      </w:pPr>
      <w:bookmarkStart w:id="0" w:name="_GoBack"/>
      <w:r w:rsidRPr="00D51CC4">
        <w:rPr>
          <w:color w:val="000000"/>
          <w:sz w:val="24"/>
          <w:szCs w:val="24"/>
          <w:lang w:eastAsia="ru-RU" w:bidi="ru-RU"/>
        </w:rPr>
        <w:t>б)</w:t>
      </w:r>
      <w:r w:rsidRPr="00D51CC4">
        <w:rPr>
          <w:color w:val="000000"/>
          <w:sz w:val="24"/>
          <w:szCs w:val="24"/>
          <w:lang w:eastAsia="ru-RU" w:bidi="ru-RU"/>
        </w:rPr>
        <w:tab/>
        <w:t xml:space="preserve">государственными бюджетными учреждениями Республики Башкортостан, за исключением закупок, осуществляемых в соответствии с частями 2 и 6 статьи 15 Федерального закона "О контрактной системе в сфере закупок товаров, работ, услуг </w:t>
      </w:r>
      <w:r w:rsidRPr="00D51CC4">
        <w:rPr>
          <w:color w:val="000000"/>
          <w:sz w:val="24"/>
          <w:szCs w:val="24"/>
          <w:lang w:eastAsia="ru-RU" w:bidi="ru-RU"/>
        </w:rPr>
        <w:tab/>
        <w:t>для обеспечения государственных и муниципальных нужд" (далее – Федеральный</w:t>
      </w:r>
      <w:r w:rsidRPr="00D51CC4">
        <w:rPr>
          <w:sz w:val="24"/>
          <w:szCs w:val="24"/>
        </w:rPr>
        <w:t xml:space="preserve"> </w:t>
      </w:r>
      <w:r w:rsidRPr="00D51CC4">
        <w:rPr>
          <w:color w:val="000000"/>
          <w:sz w:val="24"/>
          <w:szCs w:val="24"/>
          <w:lang w:eastAsia="ru-RU" w:bidi="ru-RU"/>
        </w:rPr>
        <w:t>закон), - со дня утверждения планов финансово-хозяйственной деятельности;</w:t>
      </w:r>
    </w:p>
    <w:p w:rsidR="004D6BB6" w:rsidRPr="00D51CC4" w:rsidRDefault="004D6BB6" w:rsidP="009C48E9">
      <w:pPr>
        <w:pStyle w:val="21"/>
        <w:shd w:val="clear" w:color="auto" w:fill="auto"/>
        <w:tabs>
          <w:tab w:val="left" w:pos="1687"/>
          <w:tab w:val="left" w:pos="1688"/>
        </w:tabs>
        <w:spacing w:before="0"/>
        <w:ind w:right="20" w:firstLine="567"/>
        <w:rPr>
          <w:sz w:val="24"/>
          <w:szCs w:val="24"/>
        </w:rPr>
      </w:pPr>
      <w:r w:rsidRPr="00D51CC4">
        <w:rPr>
          <w:color w:val="000000"/>
          <w:sz w:val="24"/>
          <w:szCs w:val="24"/>
          <w:lang w:eastAsia="ru-RU" w:bidi="ru-RU"/>
        </w:rPr>
        <w:t>в) государственными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приобретение объектов недвижимого имущества в государственную собственность Республики Башкортостан. При этом в план-график закупок включаются только закупки, которые планируется осуществлять за счет указанных субсидий;</w:t>
      </w:r>
    </w:p>
    <w:bookmarkEnd w:id="0"/>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 xml:space="preserve">г) государственными бюджетными учреждениями Республики Башкортостан, государственными автономными учреждениями Республики Башкортостан, государственными унитарными предприятиями, имущество которых принадлежит на праве собственности Республике Башкортостан, осуществляющими закупки в рамках, переданных им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государственного заказчика по заключению и исполнению от имени Республики Башкортостан государственных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w:t>
      </w:r>
      <w:r w:rsidRPr="00D51CC4">
        <w:rPr>
          <w:color w:val="000000"/>
          <w:sz w:val="24"/>
          <w:szCs w:val="24"/>
          <w:lang w:eastAsia="ru-RU" w:bidi="ru-RU"/>
        </w:rPr>
        <w:lastRenderedPageBreak/>
        <w:t>исполнение обязательств в соответствии  бюджетным законодательством Российской Федерации.</w:t>
      </w:r>
    </w:p>
    <w:p w:rsidR="004D6BB6" w:rsidRPr="00D51CC4" w:rsidRDefault="004D6BB6" w:rsidP="00D51CC4">
      <w:pPr>
        <w:pStyle w:val="21"/>
        <w:numPr>
          <w:ilvl w:val="0"/>
          <w:numId w:val="1"/>
        </w:numPr>
        <w:shd w:val="clear" w:color="auto" w:fill="auto"/>
        <w:tabs>
          <w:tab w:val="left" w:pos="1481"/>
        </w:tabs>
        <w:spacing w:before="0"/>
        <w:ind w:left="40" w:right="20" w:firstLine="567"/>
        <w:rPr>
          <w:sz w:val="24"/>
          <w:szCs w:val="24"/>
        </w:rPr>
      </w:pPr>
      <w:r w:rsidRPr="00D51CC4">
        <w:rPr>
          <w:color w:val="000000"/>
          <w:sz w:val="24"/>
          <w:szCs w:val="24"/>
          <w:lang w:eastAsia="ru-RU" w:bidi="ru-RU"/>
        </w:rPr>
        <w:t>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предусмотренным статьей 17 Федерального закона, в следующем порядке:</w:t>
      </w:r>
    </w:p>
    <w:p w:rsidR="004D6BB6" w:rsidRPr="00D51CC4" w:rsidRDefault="004D6BB6" w:rsidP="004D6BB6">
      <w:pPr>
        <w:pStyle w:val="21"/>
        <w:shd w:val="clear" w:color="auto" w:fill="auto"/>
        <w:tabs>
          <w:tab w:val="left" w:pos="1546"/>
          <w:tab w:val="left" w:pos="1547"/>
        </w:tabs>
        <w:spacing w:before="0"/>
        <w:ind w:left="40" w:right="20" w:firstLine="567"/>
        <w:rPr>
          <w:sz w:val="24"/>
          <w:szCs w:val="24"/>
        </w:rPr>
      </w:pPr>
      <w:r w:rsidRPr="00D51CC4">
        <w:rPr>
          <w:color w:val="000000"/>
          <w:sz w:val="24"/>
          <w:szCs w:val="24"/>
          <w:lang w:eastAsia="ru-RU" w:bidi="ru-RU"/>
        </w:rPr>
        <w:t>а)</w:t>
      </w:r>
      <w:r w:rsidRPr="00D51CC4">
        <w:rPr>
          <w:color w:val="000000"/>
          <w:sz w:val="24"/>
          <w:szCs w:val="24"/>
          <w:lang w:eastAsia="ru-RU" w:bidi="ru-RU"/>
        </w:rPr>
        <w:tab/>
        <w:t>заказчики, указанные в подпункте "а" пункта 2 настоящего Порядка, - в сроки, установленные главными распорядителями средств бюджета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w:t>
      </w:r>
    </w:p>
    <w:p w:rsidR="004D6BB6" w:rsidRPr="00D51CC4" w:rsidRDefault="004D6BB6" w:rsidP="004D6BB6">
      <w:pPr>
        <w:pStyle w:val="21"/>
        <w:shd w:val="clear" w:color="auto" w:fill="auto"/>
        <w:spacing w:before="0"/>
        <w:ind w:left="40" w:right="20" w:firstLine="567"/>
        <w:rPr>
          <w:sz w:val="24"/>
          <w:szCs w:val="24"/>
        </w:rPr>
      </w:pPr>
      <w:r w:rsidRPr="00D51CC4">
        <w:rPr>
          <w:color w:val="000000"/>
          <w:sz w:val="24"/>
          <w:szCs w:val="24"/>
          <w:lang w:eastAsia="ru-RU" w:bidi="ru-RU"/>
        </w:rPr>
        <w:t>формируют планы-графики закупок после внесения проекта закона о бюджете Республики Башкортостан на очередной финансовый год и плановый период на рассмотрение в Государственное Собрание - Курултай Республики Башкортостан (далее - внесение на рассмотрение проекта закона о бюджете), но не позднее чем через 15 рабочих дней с момента внесения на рассмотрение проекта закона о бюджете;</w:t>
      </w:r>
    </w:p>
    <w:p w:rsidR="004D6BB6" w:rsidRPr="00D51CC4" w:rsidRDefault="004D6BB6" w:rsidP="004D6BB6">
      <w:pPr>
        <w:pStyle w:val="21"/>
        <w:shd w:val="clear" w:color="auto" w:fill="auto"/>
        <w:spacing w:before="0" w:line="307" w:lineRule="exact"/>
        <w:ind w:right="20" w:firstLine="567"/>
        <w:rPr>
          <w:sz w:val="24"/>
          <w:szCs w:val="24"/>
        </w:rPr>
      </w:pPr>
      <w:r w:rsidRPr="00D51CC4">
        <w:rPr>
          <w:color w:val="000000"/>
          <w:sz w:val="24"/>
          <w:szCs w:val="24"/>
          <w:lang w:eastAsia="ru-RU" w:bidi="ru-RU"/>
        </w:rPr>
        <w:t>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настоящего Порядка, сформированные планы- графики закупок;</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б) заказчики, указанные в подпункте "б" пункта 2 настоящего Порядка, - в сроки, установленные органами, осуществляющими функции и полномочия их учредителя:</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формируют планы-графики закупок после внесения на рассмотрение проекта закона о бюджете, но не позднее чем через 15 рабочих дней с момента внесения на рассмотрение проекта закона о бюджете;</w:t>
      </w:r>
    </w:p>
    <w:p w:rsidR="004D6BB6" w:rsidRPr="00D51CC4" w:rsidRDefault="004D6BB6" w:rsidP="004D6BB6">
      <w:pPr>
        <w:pStyle w:val="21"/>
        <w:shd w:val="clear" w:color="auto" w:fill="auto"/>
        <w:spacing w:before="0"/>
        <w:ind w:right="20" w:firstLine="567"/>
        <w:rPr>
          <w:sz w:val="24"/>
          <w:szCs w:val="24"/>
        </w:rPr>
      </w:pPr>
      <w:r w:rsidRPr="00D51CC4">
        <w:rPr>
          <w:color w:val="000000"/>
          <w:sz w:val="24"/>
          <w:szCs w:val="24"/>
          <w:lang w:eastAsia="ru-RU" w:bidi="ru-RU"/>
        </w:rPr>
        <w:t>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пунктом 2 настоящего Порядка, планы-графики закупок;</w:t>
      </w:r>
    </w:p>
    <w:p w:rsidR="00D51CC4" w:rsidRDefault="004D6BB6" w:rsidP="004D6BB6">
      <w:pPr>
        <w:pStyle w:val="21"/>
        <w:shd w:val="clear" w:color="auto" w:fill="auto"/>
        <w:spacing w:before="0"/>
        <w:ind w:right="20" w:firstLine="567"/>
        <w:jc w:val="left"/>
        <w:rPr>
          <w:color w:val="000000"/>
          <w:sz w:val="24"/>
          <w:szCs w:val="24"/>
          <w:lang w:eastAsia="ru-RU" w:bidi="ru-RU"/>
        </w:rPr>
      </w:pPr>
      <w:r w:rsidRPr="00D51CC4">
        <w:rPr>
          <w:color w:val="000000"/>
          <w:sz w:val="24"/>
          <w:szCs w:val="24"/>
          <w:lang w:eastAsia="ru-RU" w:bidi="ru-RU"/>
        </w:rPr>
        <w:t xml:space="preserve">в) заказчики, указанные в подпункте "в" пункта 2 настоящего Порядка: </w:t>
      </w:r>
    </w:p>
    <w:p w:rsidR="001F61F4" w:rsidRDefault="004D6BB6" w:rsidP="00D51CC4">
      <w:pPr>
        <w:pStyle w:val="21"/>
        <w:shd w:val="clear" w:color="auto" w:fill="auto"/>
        <w:spacing w:before="0"/>
        <w:ind w:right="20" w:firstLine="567"/>
        <w:rPr>
          <w:color w:val="000000"/>
          <w:sz w:val="24"/>
          <w:szCs w:val="24"/>
          <w:lang w:eastAsia="ru-RU" w:bidi="ru-RU"/>
        </w:rPr>
      </w:pPr>
      <w:r w:rsidRPr="00D51CC4">
        <w:rPr>
          <w:color w:val="000000"/>
          <w:sz w:val="24"/>
          <w:szCs w:val="24"/>
          <w:lang w:eastAsia="ru-RU" w:bidi="ru-RU"/>
        </w:rPr>
        <w:t>формируют планы-графики закупок после внесения на рассмотрение проекта</w:t>
      </w:r>
      <w:r w:rsidR="00D51CC4">
        <w:rPr>
          <w:sz w:val="24"/>
          <w:szCs w:val="24"/>
        </w:rPr>
        <w:t xml:space="preserve"> </w:t>
      </w:r>
      <w:r w:rsidRPr="00D51CC4">
        <w:rPr>
          <w:color w:val="000000"/>
          <w:sz w:val="24"/>
          <w:szCs w:val="24"/>
          <w:lang w:eastAsia="ru-RU" w:bidi="ru-RU"/>
        </w:rPr>
        <w:t>закона о бюджете, но не позднее чем через 5 рабочих дней со дня заключения соответствующих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на приобретение объектов</w:t>
      </w:r>
      <w:r w:rsidRPr="00D51CC4">
        <w:rPr>
          <w:sz w:val="24"/>
          <w:szCs w:val="24"/>
        </w:rPr>
        <w:t xml:space="preserve"> </w:t>
      </w:r>
      <w:r w:rsidRPr="00D51CC4">
        <w:rPr>
          <w:color w:val="000000"/>
          <w:sz w:val="24"/>
          <w:szCs w:val="24"/>
          <w:lang w:eastAsia="ru-RU" w:bidi="ru-RU"/>
        </w:rPr>
        <w:t>недвижимого имущества в государственную собственность Республики Башкортостан</w:t>
      </w:r>
      <w:r w:rsidR="001F61F4">
        <w:rPr>
          <w:color w:val="000000"/>
          <w:sz w:val="24"/>
          <w:szCs w:val="24"/>
          <w:lang w:eastAsia="ru-RU" w:bidi="ru-RU"/>
        </w:rPr>
        <w:t>;</w:t>
      </w:r>
    </w:p>
    <w:p w:rsidR="004D6BB6" w:rsidRPr="00D51CC4" w:rsidRDefault="004D6BB6" w:rsidP="00D51CC4">
      <w:pPr>
        <w:pStyle w:val="21"/>
        <w:shd w:val="clear" w:color="auto" w:fill="auto"/>
        <w:spacing w:before="0"/>
        <w:ind w:right="20" w:firstLine="567"/>
        <w:rPr>
          <w:sz w:val="24"/>
          <w:szCs w:val="24"/>
        </w:rPr>
      </w:pPr>
      <w:r w:rsidRPr="00D51CC4">
        <w:rPr>
          <w:color w:val="000000"/>
          <w:sz w:val="24"/>
          <w:szCs w:val="24"/>
          <w:lang w:eastAsia="ru-RU" w:bidi="ru-RU"/>
        </w:rPr>
        <w:t xml:space="preserve"> </w:t>
      </w:r>
      <w:r w:rsidRPr="00D51CC4">
        <w:rPr>
          <w:sz w:val="24"/>
          <w:szCs w:val="24"/>
        </w:rPr>
        <w:t xml:space="preserve"> </w:t>
      </w:r>
      <w:r w:rsidRPr="00D51CC4">
        <w:rPr>
          <w:color w:val="000000"/>
          <w:sz w:val="24"/>
          <w:szCs w:val="24"/>
          <w:lang w:eastAsia="ru-RU" w:bidi="ru-RU"/>
        </w:rPr>
        <w:t>уточняют при необходимости планы-графики закупок, после их уточнения и заключения соответствующих соглашений о предоставлении субсидий на осуществление капитальных вложений в объекты капитального строительства государственной собственности Республики Башкортостан или приобретение объектов недвижимого имущества в государственную собственность Республики Башкортостан утверждают в срок, установленный пунктом 2 настоящего Порядка, планы-графики закупок;</w:t>
      </w:r>
    </w:p>
    <w:p w:rsidR="001F61F4" w:rsidRDefault="004D6BB6" w:rsidP="004D6BB6">
      <w:pPr>
        <w:pStyle w:val="21"/>
        <w:shd w:val="clear" w:color="auto" w:fill="auto"/>
        <w:tabs>
          <w:tab w:val="left" w:pos="1038"/>
        </w:tabs>
        <w:spacing w:before="0"/>
        <w:ind w:left="20" w:right="20" w:firstLine="700"/>
        <w:rPr>
          <w:color w:val="000000"/>
          <w:sz w:val="24"/>
          <w:szCs w:val="24"/>
          <w:lang w:eastAsia="ru-RU" w:bidi="ru-RU"/>
        </w:rPr>
      </w:pPr>
      <w:r w:rsidRPr="00D51CC4">
        <w:rPr>
          <w:color w:val="000000"/>
          <w:sz w:val="24"/>
          <w:szCs w:val="24"/>
          <w:lang w:eastAsia="ru-RU" w:bidi="ru-RU"/>
        </w:rPr>
        <w:t>г)</w:t>
      </w:r>
      <w:r w:rsidRPr="00D51CC4">
        <w:rPr>
          <w:color w:val="000000"/>
          <w:sz w:val="24"/>
          <w:szCs w:val="24"/>
          <w:lang w:eastAsia="ru-RU" w:bidi="ru-RU"/>
        </w:rPr>
        <w:tab/>
        <w:t>заказчики, указанные в подпункте "г" пункта 2 настоящего Порядка</w:t>
      </w:r>
      <w:r w:rsidR="001F61F4">
        <w:rPr>
          <w:color w:val="000000"/>
          <w:sz w:val="24"/>
          <w:szCs w:val="24"/>
          <w:lang w:eastAsia="ru-RU" w:bidi="ru-RU"/>
        </w:rPr>
        <w:t>:</w:t>
      </w:r>
    </w:p>
    <w:p w:rsidR="001F61F4" w:rsidRDefault="004D6BB6" w:rsidP="004D6BB6">
      <w:pPr>
        <w:pStyle w:val="21"/>
        <w:shd w:val="clear" w:color="auto" w:fill="auto"/>
        <w:tabs>
          <w:tab w:val="left" w:pos="1038"/>
        </w:tabs>
        <w:spacing w:before="0"/>
        <w:ind w:left="20" w:right="20" w:firstLine="700"/>
        <w:rPr>
          <w:color w:val="000000"/>
          <w:sz w:val="24"/>
          <w:szCs w:val="24"/>
          <w:lang w:eastAsia="ru-RU" w:bidi="ru-RU"/>
        </w:rPr>
      </w:pPr>
      <w:r w:rsidRPr="00D51CC4">
        <w:rPr>
          <w:color w:val="000000"/>
          <w:sz w:val="24"/>
          <w:szCs w:val="24"/>
          <w:lang w:eastAsia="ru-RU" w:bidi="ru-RU"/>
        </w:rPr>
        <w:t xml:space="preserve">формируют планы-графики закупок после внесения на рассмотрение проекта закона о бюджете, но не позднее чем через 5 рабочих дней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4D6BB6" w:rsidRPr="00D51CC4" w:rsidRDefault="004D6BB6" w:rsidP="004D6BB6">
      <w:pPr>
        <w:pStyle w:val="21"/>
        <w:shd w:val="clear" w:color="auto" w:fill="auto"/>
        <w:tabs>
          <w:tab w:val="left" w:pos="1038"/>
        </w:tabs>
        <w:spacing w:before="0"/>
        <w:ind w:left="20" w:right="20" w:firstLine="700"/>
        <w:rPr>
          <w:sz w:val="24"/>
          <w:szCs w:val="24"/>
        </w:rPr>
      </w:pPr>
      <w:r w:rsidRPr="00D51CC4">
        <w:rPr>
          <w:color w:val="000000"/>
          <w:sz w:val="24"/>
          <w:szCs w:val="24"/>
          <w:lang w:eastAsia="ru-RU" w:bidi="ru-RU"/>
        </w:rPr>
        <w:t xml:space="preserve">уточняют при необходимости планы-графики закупок, после их уточнения и </w:t>
      </w:r>
      <w:r w:rsidRPr="00D51CC4">
        <w:rPr>
          <w:color w:val="000000"/>
          <w:sz w:val="24"/>
          <w:szCs w:val="24"/>
          <w:lang w:eastAsia="ru-RU" w:bidi="ru-RU"/>
        </w:rPr>
        <w:lastRenderedPageBreak/>
        <w:t>заключения соглашений о передаче указанным юридическим лицам соответствующими государственными органами Республики Башкортостан, органами управления государственными внебюджетными фондами Республики Башкортостан (в том числе органами управления Территориальным фондом обязательного медицинского страхования Республики Башкортостан) полномочий государственного заказчика по заключению и исполнению от имени Республики Башкортостан государственных контрактов от лица указанных органов, утверждают в срок, установленный пунктом 2 настоящего Порядка, планы-графики закупок.</w:t>
      </w:r>
    </w:p>
    <w:p w:rsidR="004D6BB6" w:rsidRPr="00D51CC4" w:rsidRDefault="004D6BB6" w:rsidP="004D6BB6">
      <w:pPr>
        <w:pStyle w:val="21"/>
        <w:numPr>
          <w:ilvl w:val="0"/>
          <w:numId w:val="1"/>
        </w:numPr>
        <w:shd w:val="clear" w:color="auto" w:fill="auto"/>
        <w:spacing w:before="0"/>
        <w:ind w:left="20" w:right="20" w:firstLine="700"/>
        <w:rPr>
          <w:sz w:val="24"/>
          <w:szCs w:val="24"/>
        </w:rPr>
      </w:pPr>
      <w:r w:rsidRPr="00D51CC4">
        <w:rPr>
          <w:color w:val="000000"/>
          <w:sz w:val="24"/>
          <w:szCs w:val="24"/>
          <w:lang w:eastAsia="ru-RU" w:bidi="ru-RU"/>
        </w:rPr>
        <w:t xml:space="preserve">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4D6BB6" w:rsidRPr="00D51CC4" w:rsidRDefault="004D6BB6" w:rsidP="004D6BB6">
      <w:pPr>
        <w:pStyle w:val="21"/>
        <w:numPr>
          <w:ilvl w:val="0"/>
          <w:numId w:val="1"/>
        </w:numPr>
        <w:shd w:val="clear" w:color="auto" w:fill="auto"/>
        <w:spacing w:before="0"/>
        <w:ind w:left="20" w:right="20" w:firstLine="700"/>
        <w:rPr>
          <w:sz w:val="24"/>
          <w:szCs w:val="24"/>
        </w:rPr>
      </w:pPr>
      <w:r w:rsidRPr="00D51CC4">
        <w:rPr>
          <w:color w:val="000000"/>
          <w:sz w:val="24"/>
          <w:szCs w:val="24"/>
          <w:lang w:eastAsia="ru-RU" w:bidi="ru-RU"/>
        </w:rPr>
        <w:t xml:space="preserve"> В случае, если определение поставщиков (подрядчиков, исполнителей) для заказчиков, указанных в пункте 2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
    <w:p w:rsidR="004D6BB6" w:rsidRPr="00D51CC4" w:rsidRDefault="004D6BB6" w:rsidP="001F61F4">
      <w:pPr>
        <w:pStyle w:val="21"/>
        <w:numPr>
          <w:ilvl w:val="0"/>
          <w:numId w:val="1"/>
        </w:numPr>
        <w:shd w:val="clear" w:color="auto" w:fill="auto"/>
        <w:spacing w:before="0"/>
        <w:ind w:left="20" w:right="20" w:firstLine="689"/>
        <w:rPr>
          <w:sz w:val="24"/>
          <w:szCs w:val="24"/>
        </w:rPr>
      </w:pPr>
      <w:r w:rsidRPr="00D51CC4">
        <w:rPr>
          <w:color w:val="000000"/>
          <w:sz w:val="24"/>
          <w:szCs w:val="24"/>
          <w:lang w:eastAsia="ru-RU" w:bidi="ru-RU"/>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D6BB6" w:rsidRPr="00D51CC4" w:rsidRDefault="004D6BB6" w:rsidP="001F61F4">
      <w:pPr>
        <w:pStyle w:val="21"/>
        <w:numPr>
          <w:ilvl w:val="0"/>
          <w:numId w:val="1"/>
        </w:numPr>
        <w:shd w:val="clear" w:color="auto" w:fill="auto"/>
        <w:spacing w:before="0"/>
        <w:ind w:right="20" w:firstLine="700"/>
        <w:rPr>
          <w:sz w:val="24"/>
          <w:szCs w:val="24"/>
        </w:rPr>
      </w:pPr>
      <w:r w:rsidRPr="00D51CC4">
        <w:rPr>
          <w:color w:val="000000"/>
          <w:sz w:val="24"/>
          <w:szCs w:val="24"/>
          <w:lang w:eastAsia="ru-RU" w:bidi="ru-RU"/>
        </w:rPr>
        <w:t xml:space="preserve"> В случае, если период осуществления закупки, включаемой в план-график</w:t>
      </w:r>
      <w:r w:rsidRPr="00D51CC4">
        <w:rPr>
          <w:sz w:val="24"/>
          <w:szCs w:val="24"/>
        </w:rPr>
        <w:t xml:space="preserve"> </w:t>
      </w:r>
      <w:r w:rsidRPr="00D51CC4">
        <w:rPr>
          <w:color w:val="000000"/>
          <w:sz w:val="24"/>
          <w:szCs w:val="24"/>
          <w:lang w:eastAsia="ru-RU" w:bidi="ru-RU"/>
        </w:rPr>
        <w:t>закупок заказчиков, указанных в пункте 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D6BB6" w:rsidRPr="00D51CC4" w:rsidRDefault="004D6BB6" w:rsidP="001F61F4">
      <w:pPr>
        <w:pStyle w:val="21"/>
        <w:numPr>
          <w:ilvl w:val="0"/>
          <w:numId w:val="1"/>
        </w:numPr>
        <w:shd w:val="clear" w:color="auto" w:fill="auto"/>
        <w:spacing w:before="0"/>
        <w:ind w:right="20" w:firstLine="700"/>
        <w:rPr>
          <w:sz w:val="24"/>
          <w:szCs w:val="24"/>
        </w:rPr>
      </w:pPr>
      <w:r w:rsidRPr="00D51CC4">
        <w:rPr>
          <w:color w:val="000000"/>
          <w:sz w:val="24"/>
          <w:szCs w:val="24"/>
          <w:lang w:eastAsia="ru-RU" w:bidi="ru-RU"/>
        </w:rPr>
        <w:t xml:space="preserve"> Заказчики, указанные в пункте 2 настоящего Порядка, ведут планы-графики закупок в соответствии с положениями Федерального закона и настоящего Порядка.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становятся невозможными;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 xml:space="preserve">б) изменение планируемой даты начала осуществления закупки, сроков и (или) периодичности приобретения товаров, выполнения работ, оказания услуг, способа </w:t>
      </w:r>
      <w:r w:rsidRPr="00D51CC4">
        <w:rPr>
          <w:color w:val="000000"/>
          <w:sz w:val="24"/>
          <w:szCs w:val="24"/>
          <w:lang w:eastAsia="ru-RU" w:bidi="ru-RU"/>
        </w:rPr>
        <w:lastRenderedPageBreak/>
        <w:t>определения поставщика (подрядчика, исполнителя), этапов оплаты и (или) размера аванса и срока исполнения контракта;</w:t>
      </w:r>
    </w:p>
    <w:p w:rsidR="009C48E9" w:rsidRPr="00D51CC4" w:rsidRDefault="004D6BB6" w:rsidP="009C48E9">
      <w:pPr>
        <w:pStyle w:val="21"/>
        <w:shd w:val="clear" w:color="auto" w:fill="auto"/>
        <w:spacing w:before="0"/>
        <w:ind w:firstLine="700"/>
        <w:rPr>
          <w:color w:val="000000"/>
          <w:sz w:val="24"/>
          <w:szCs w:val="24"/>
          <w:lang w:eastAsia="ru-RU" w:bidi="ru-RU"/>
        </w:rPr>
      </w:pPr>
      <w:r w:rsidRPr="00D51CC4">
        <w:rPr>
          <w:color w:val="000000"/>
          <w:sz w:val="24"/>
          <w:szCs w:val="24"/>
          <w:lang w:eastAsia="ru-RU" w:bidi="ru-RU"/>
        </w:rPr>
        <w:t>в) отмена заказчиком закупки, предусмо</w:t>
      </w:r>
      <w:r w:rsidR="009C48E9" w:rsidRPr="00D51CC4">
        <w:rPr>
          <w:color w:val="000000"/>
          <w:sz w:val="24"/>
          <w:szCs w:val="24"/>
          <w:lang w:eastAsia="ru-RU" w:bidi="ru-RU"/>
        </w:rPr>
        <w:t>тренной планом-графиком закупок,</w:t>
      </w:r>
    </w:p>
    <w:p w:rsidR="004D6BB6" w:rsidRPr="00D51CC4" w:rsidRDefault="004D6BB6" w:rsidP="009C48E9">
      <w:pPr>
        <w:pStyle w:val="21"/>
        <w:shd w:val="clear" w:color="auto" w:fill="auto"/>
        <w:spacing w:before="0"/>
        <w:ind w:firstLine="700"/>
        <w:rPr>
          <w:sz w:val="24"/>
          <w:szCs w:val="24"/>
        </w:rPr>
      </w:pPr>
      <w:r w:rsidRPr="00D51CC4">
        <w:rPr>
          <w:color w:val="000000"/>
          <w:sz w:val="24"/>
          <w:szCs w:val="24"/>
          <w:lang w:eastAsia="ru-RU" w:bidi="ru-RU"/>
        </w:rPr>
        <w:t>г) использование в соответствии с законодательством Российской Федерации экономии, полученной при осуществлении закупки;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4D6BB6" w:rsidRPr="00D51CC4" w:rsidRDefault="004D6BB6" w:rsidP="004D6BB6">
      <w:pPr>
        <w:pStyle w:val="30"/>
        <w:shd w:val="clear" w:color="auto" w:fill="auto"/>
        <w:ind w:firstLine="709"/>
        <w:rPr>
          <w:sz w:val="24"/>
          <w:szCs w:val="24"/>
        </w:rPr>
      </w:pPr>
      <w:r w:rsidRPr="00D51CC4">
        <w:rPr>
          <w:color w:val="000000"/>
          <w:sz w:val="24"/>
          <w:szCs w:val="24"/>
          <w:lang w:eastAsia="ru-RU" w:bidi="ru-RU"/>
        </w:rPr>
        <w:t>е)</w:t>
      </w:r>
      <w:r w:rsidRPr="00D51CC4">
        <w:rPr>
          <w:color w:val="000000"/>
          <w:sz w:val="24"/>
          <w:szCs w:val="24"/>
          <w:lang w:eastAsia="ru-RU" w:bidi="ru-RU"/>
        </w:rPr>
        <w:tab/>
        <w:t>реализация решения, принятого заказчиком по итогам обязательного общественного обсуждения закупки;</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ж) внесение изменений в параметры государственных внутренних заимствований Республики Башкортостан в отношении закупок, связанных с осуществлением таких заимствований;</w:t>
      </w:r>
    </w:p>
    <w:p w:rsidR="004D6BB6" w:rsidRPr="00D51CC4" w:rsidRDefault="004D6BB6" w:rsidP="004D6BB6">
      <w:pPr>
        <w:pStyle w:val="21"/>
        <w:shd w:val="clear" w:color="auto" w:fill="auto"/>
        <w:spacing w:before="0"/>
        <w:ind w:right="20" w:firstLine="700"/>
        <w:rPr>
          <w:sz w:val="24"/>
          <w:szCs w:val="24"/>
        </w:rPr>
      </w:pPr>
      <w:r w:rsidRPr="00D51CC4">
        <w:rPr>
          <w:color w:val="000000"/>
          <w:sz w:val="24"/>
          <w:szCs w:val="24"/>
          <w:lang w:eastAsia="ru-RU" w:bidi="ru-RU"/>
        </w:rPr>
        <w:t>з) возникновение обстоятельств, предвидеть которые на дату утверждения плана-графика закупок было невозможно.</w:t>
      </w:r>
    </w:p>
    <w:p w:rsidR="004D6BB6" w:rsidRPr="00D51CC4" w:rsidRDefault="004D6BB6" w:rsidP="001F61F4">
      <w:pPr>
        <w:pStyle w:val="21"/>
        <w:numPr>
          <w:ilvl w:val="0"/>
          <w:numId w:val="1"/>
        </w:numPr>
        <w:shd w:val="clear" w:color="auto" w:fill="auto"/>
        <w:spacing w:before="0"/>
        <w:ind w:right="20" w:firstLine="709"/>
        <w:rPr>
          <w:sz w:val="24"/>
          <w:szCs w:val="24"/>
        </w:rPr>
      </w:pPr>
      <w:r w:rsidRPr="00D51CC4">
        <w:rPr>
          <w:color w:val="000000"/>
          <w:sz w:val="24"/>
          <w:szCs w:val="24"/>
          <w:lang w:eastAsia="ru-RU" w:bidi="ru-RU"/>
        </w:rPr>
        <w:t xml:space="preserve">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w:t>
      </w:r>
      <w:r w:rsidR="00EB4D83">
        <w:rPr>
          <w:color w:val="000000"/>
          <w:sz w:val="24"/>
          <w:szCs w:val="24"/>
          <w:lang w:eastAsia="ru-RU" w:bidi="ru-RU"/>
        </w:rPr>
        <w:t>-</w:t>
      </w:r>
      <w:r w:rsidRPr="00D51CC4">
        <w:rPr>
          <w:color w:val="000000"/>
          <w:sz w:val="24"/>
          <w:szCs w:val="24"/>
          <w:lang w:eastAsia="ru-RU" w:bidi="ru-RU"/>
        </w:rPr>
        <w:softHyphen/>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D51CC4">
        <w:rPr>
          <w:color w:val="000000"/>
          <w:sz w:val="24"/>
          <w:szCs w:val="24"/>
          <w:lang w:bidi="en-US"/>
        </w:rPr>
        <w:t>(</w:t>
      </w:r>
      <w:hyperlink r:id="rId7" w:history="1">
        <w:r w:rsidRPr="00D51CC4">
          <w:rPr>
            <w:rStyle w:val="a4"/>
            <w:sz w:val="24"/>
            <w:szCs w:val="24"/>
            <w:lang w:val="en-US" w:bidi="en-US"/>
          </w:rPr>
          <w:t>www</w:t>
        </w:r>
        <w:r w:rsidRPr="00D51CC4">
          <w:rPr>
            <w:rStyle w:val="a4"/>
            <w:sz w:val="24"/>
            <w:szCs w:val="24"/>
            <w:lang w:bidi="en-US"/>
          </w:rPr>
          <w:t>.</w:t>
        </w:r>
        <w:proofErr w:type="spellStart"/>
        <w:r w:rsidRPr="00D51CC4">
          <w:rPr>
            <w:rStyle w:val="a4"/>
            <w:sz w:val="24"/>
            <w:szCs w:val="24"/>
            <w:lang w:val="en-US" w:bidi="en-US"/>
          </w:rPr>
          <w:t>zakupki</w:t>
        </w:r>
        <w:proofErr w:type="spellEnd"/>
        <w:r w:rsidRPr="00D51CC4">
          <w:rPr>
            <w:rStyle w:val="a4"/>
            <w:sz w:val="24"/>
            <w:szCs w:val="24"/>
            <w:lang w:bidi="en-US"/>
          </w:rPr>
          <w:t>.</w:t>
        </w:r>
        <w:proofErr w:type="spellStart"/>
        <w:r w:rsidRPr="00D51CC4">
          <w:rPr>
            <w:rStyle w:val="a4"/>
            <w:sz w:val="24"/>
            <w:szCs w:val="24"/>
            <w:lang w:val="en-US" w:bidi="en-US"/>
          </w:rPr>
          <w:t>gov</w:t>
        </w:r>
        <w:proofErr w:type="spellEnd"/>
        <w:r w:rsidRPr="00D51CC4">
          <w:rPr>
            <w:rStyle w:val="a4"/>
            <w:sz w:val="24"/>
            <w:szCs w:val="24"/>
            <w:lang w:bidi="en-US"/>
          </w:rPr>
          <w:t>.</w:t>
        </w:r>
        <w:proofErr w:type="spellStart"/>
        <w:r w:rsidRPr="00D51CC4">
          <w:rPr>
            <w:rStyle w:val="a4"/>
            <w:sz w:val="24"/>
            <w:szCs w:val="24"/>
            <w:lang w:val="en-US" w:bidi="en-US"/>
          </w:rPr>
          <w:t>ru</w:t>
        </w:r>
        <w:proofErr w:type="spellEnd"/>
      </w:hyperlink>
      <w:r w:rsidRPr="00D51CC4">
        <w:rPr>
          <w:color w:val="000000"/>
          <w:sz w:val="24"/>
          <w:szCs w:val="24"/>
          <w:lang w:bidi="en-US"/>
        </w:rPr>
        <w:t xml:space="preserve">)) </w:t>
      </w:r>
      <w:r w:rsidRPr="00D51CC4">
        <w:rPr>
          <w:color w:val="000000"/>
          <w:sz w:val="24"/>
          <w:szCs w:val="24"/>
          <w:lang w:eastAsia="ru-RU" w:bidi="ru-RU"/>
        </w:rPr>
        <w:t xml:space="preserve">извещения об осуществлении закупки, направления </w:t>
      </w:r>
      <w:hyperlink r:id="rId8" w:history="1">
        <w:r w:rsidRPr="00EB4D83">
          <w:rPr>
            <w:rStyle w:val="a4"/>
            <w:color w:val="auto"/>
            <w:sz w:val="24"/>
            <w:szCs w:val="24"/>
            <w:u w:val="none"/>
            <w:lang w:eastAsia="ru-RU" w:bidi="ru-RU"/>
          </w:rPr>
          <w:t>приглашения прин</w:t>
        </w:r>
      </w:hyperlink>
      <w:r w:rsidRPr="00EB4D83">
        <w:rPr>
          <w:sz w:val="24"/>
          <w:szCs w:val="24"/>
          <w:lang w:eastAsia="ru-RU" w:bidi="ru-RU"/>
        </w:rPr>
        <w:t>ять</w:t>
      </w:r>
      <w:r w:rsidRPr="00D51CC4">
        <w:rPr>
          <w:color w:val="000000"/>
          <w:sz w:val="24"/>
          <w:szCs w:val="24"/>
          <w:lang w:eastAsia="ru-RU" w:bidi="ru-RU"/>
        </w:rPr>
        <w:t xml:space="preserve"> участие в определении поставщика (подрядчика исполнителя), за исключением случая, указанного в пункте 10 настоящего Порядка,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w:t>
      </w:r>
      <w:r w:rsidR="009C48E9" w:rsidRPr="00D51CC4">
        <w:rPr>
          <w:color w:val="000000"/>
          <w:sz w:val="24"/>
          <w:szCs w:val="24"/>
          <w:lang w:eastAsia="ru-RU" w:bidi="ru-RU"/>
        </w:rPr>
        <w:t xml:space="preserve"> до даты заключения контракта.</w:t>
      </w:r>
    </w:p>
    <w:p w:rsidR="004D6BB6" w:rsidRPr="00D51CC4" w:rsidRDefault="004D6BB6" w:rsidP="004D6BB6">
      <w:pPr>
        <w:pStyle w:val="21"/>
        <w:numPr>
          <w:ilvl w:val="0"/>
          <w:numId w:val="1"/>
        </w:numPr>
        <w:shd w:val="clear" w:color="auto" w:fill="auto"/>
        <w:tabs>
          <w:tab w:val="left" w:pos="1390"/>
        </w:tabs>
        <w:spacing w:before="0"/>
        <w:ind w:right="20" w:firstLine="880"/>
        <w:rPr>
          <w:sz w:val="24"/>
          <w:szCs w:val="24"/>
        </w:rPr>
      </w:pPr>
      <w:r w:rsidRPr="00D51CC4">
        <w:rPr>
          <w:color w:val="000000"/>
          <w:sz w:val="24"/>
          <w:szCs w:val="24"/>
          <w:lang w:eastAsia="ru-RU" w:bidi="ru-RU"/>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w:t>
      </w:r>
      <w:r w:rsidR="00EB4D83">
        <w:rPr>
          <w:rStyle w:val="1"/>
          <w:sz w:val="24"/>
          <w:szCs w:val="24"/>
          <w:lang w:val="ru-RU" w:eastAsia="ru-RU" w:bidi="ru-RU"/>
        </w:rPr>
        <w:t>Ф</w:t>
      </w:r>
      <w:r w:rsidRPr="00D51CC4">
        <w:rPr>
          <w:color w:val="000000"/>
          <w:sz w:val="24"/>
          <w:szCs w:val="24"/>
          <w:lang w:eastAsia="ru-RU" w:bidi="ru-RU"/>
        </w:rPr>
        <w:t>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 не позднее чем за один день до дня заключения контракта.</w:t>
      </w:r>
    </w:p>
    <w:p w:rsidR="004D6BB6" w:rsidRPr="00D51CC4" w:rsidRDefault="004D6BB6" w:rsidP="004D6BB6">
      <w:pPr>
        <w:pStyle w:val="21"/>
        <w:shd w:val="clear" w:color="auto" w:fill="auto"/>
        <w:tabs>
          <w:tab w:val="right" w:pos="1279"/>
          <w:tab w:val="center" w:pos="2134"/>
          <w:tab w:val="left" w:pos="3032"/>
        </w:tabs>
        <w:spacing w:before="0"/>
        <w:ind w:firstLine="993"/>
        <w:rPr>
          <w:color w:val="000000"/>
          <w:sz w:val="24"/>
          <w:szCs w:val="24"/>
          <w:lang w:eastAsia="ru-RU" w:bidi="ru-RU"/>
        </w:rPr>
      </w:pPr>
      <w:r w:rsidRPr="00D51CC4">
        <w:rPr>
          <w:color w:val="000000"/>
          <w:sz w:val="24"/>
          <w:szCs w:val="24"/>
          <w:lang w:eastAsia="ru-RU" w:bidi="ru-RU"/>
        </w:rPr>
        <w:t>11.</w:t>
      </w:r>
      <w:r w:rsidRPr="00D51CC4">
        <w:rPr>
          <w:color w:val="000000"/>
          <w:sz w:val="24"/>
          <w:szCs w:val="24"/>
          <w:lang w:eastAsia="ru-RU" w:bidi="ru-RU"/>
        </w:rPr>
        <w:tab/>
        <w:t>План-график</w:t>
      </w:r>
      <w:r w:rsidRPr="00D51CC4">
        <w:rPr>
          <w:color w:val="000000"/>
          <w:sz w:val="24"/>
          <w:szCs w:val="24"/>
          <w:lang w:eastAsia="ru-RU" w:bidi="ru-RU"/>
        </w:rPr>
        <w:tab/>
        <w:t xml:space="preserve">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включающие обоснования: </w:t>
      </w:r>
    </w:p>
    <w:p w:rsidR="004D6BB6" w:rsidRPr="00D51CC4" w:rsidRDefault="004D6BB6" w:rsidP="004D6BB6">
      <w:pPr>
        <w:pStyle w:val="21"/>
        <w:shd w:val="clear" w:color="auto" w:fill="auto"/>
        <w:tabs>
          <w:tab w:val="right" w:pos="1279"/>
          <w:tab w:val="center" w:pos="2134"/>
          <w:tab w:val="left" w:pos="3032"/>
        </w:tabs>
        <w:spacing w:before="0"/>
        <w:ind w:firstLine="993"/>
        <w:rPr>
          <w:sz w:val="24"/>
          <w:szCs w:val="24"/>
        </w:rPr>
      </w:pPr>
      <w:r w:rsidRPr="00D51CC4">
        <w:rPr>
          <w:color w:val="000000"/>
          <w:sz w:val="24"/>
          <w:szCs w:val="24"/>
          <w:lang w:eastAsia="ru-RU" w:bidi="ru-RU"/>
        </w:rPr>
        <w:t xml:space="preserve">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w:t>
      </w:r>
    </w:p>
    <w:p w:rsidR="004D6BB6" w:rsidRPr="00D51CC4" w:rsidRDefault="004D6BB6" w:rsidP="004D6BB6">
      <w:pPr>
        <w:pStyle w:val="21"/>
        <w:shd w:val="clear" w:color="auto" w:fill="auto"/>
        <w:spacing w:before="0"/>
        <w:ind w:right="20" w:firstLine="993"/>
        <w:rPr>
          <w:sz w:val="24"/>
          <w:szCs w:val="24"/>
        </w:rPr>
      </w:pPr>
      <w:r w:rsidRPr="00D51CC4">
        <w:rPr>
          <w:color w:val="000000"/>
          <w:sz w:val="24"/>
          <w:szCs w:val="24"/>
          <w:lang w:eastAsia="ru-RU" w:bidi="ru-RU"/>
        </w:rPr>
        <w:t>способа определения поставщика (подрядчика, исполнителя) в соответствии с главой 3 Федерального закона, в том числе дополнительных требований к участникам закупки (при наличии таких требований), установленных в соответствии с частью 2 статьи 31 Федерального закона.</w:t>
      </w:r>
    </w:p>
    <w:p w:rsidR="004D6BB6" w:rsidRPr="00D51CC4" w:rsidRDefault="004D6BB6" w:rsidP="004D6BB6">
      <w:pPr>
        <w:pStyle w:val="21"/>
        <w:numPr>
          <w:ilvl w:val="0"/>
          <w:numId w:val="4"/>
        </w:numPr>
        <w:shd w:val="clear" w:color="auto" w:fill="auto"/>
        <w:spacing w:before="0"/>
        <w:ind w:right="20" w:firstLine="993"/>
        <w:rPr>
          <w:sz w:val="24"/>
          <w:szCs w:val="24"/>
        </w:rPr>
      </w:pPr>
      <w:r w:rsidRPr="00D51CC4">
        <w:rPr>
          <w:color w:val="000000"/>
          <w:sz w:val="24"/>
          <w:szCs w:val="24"/>
          <w:lang w:eastAsia="ru-RU" w:bidi="ru-RU"/>
        </w:rPr>
        <w:t xml:space="preserve"> Формирование, утверждение и ведение планов-графиков закупок заказчиками, указанными в подпункте "г" пункта 2 настоящего Порядка, осуществляются от лица соответствующих государственных органов Республики Башкортостан, органов управления государственными внебюджетными фондами Республики Башкортостан (в </w:t>
      </w:r>
      <w:r w:rsidRPr="00D51CC4">
        <w:rPr>
          <w:color w:val="000000"/>
          <w:sz w:val="24"/>
          <w:szCs w:val="24"/>
          <w:lang w:eastAsia="ru-RU" w:bidi="ru-RU"/>
        </w:rPr>
        <w:lastRenderedPageBreak/>
        <w:t>том числе органов управления Территориальным фондом обязательного медицинского страхования Республики Башкортостан), передавших указанным заказчикам свои полномочия.</w:t>
      </w:r>
    </w:p>
    <w:p w:rsidR="004D6BB6" w:rsidRPr="00D51CC4" w:rsidRDefault="004D6BB6" w:rsidP="004D6BB6">
      <w:pPr>
        <w:pStyle w:val="21"/>
        <w:numPr>
          <w:ilvl w:val="0"/>
          <w:numId w:val="4"/>
        </w:numPr>
        <w:shd w:val="clear" w:color="auto" w:fill="auto"/>
        <w:spacing w:before="0"/>
        <w:ind w:left="60" w:right="20" w:firstLine="993"/>
        <w:rPr>
          <w:sz w:val="24"/>
          <w:szCs w:val="24"/>
        </w:rPr>
      </w:pPr>
      <w:r w:rsidRPr="00D51CC4">
        <w:rPr>
          <w:color w:val="000000"/>
          <w:sz w:val="24"/>
          <w:szCs w:val="24"/>
          <w:lang w:eastAsia="ru-RU" w:bidi="ru-RU"/>
        </w:rPr>
        <w:t xml:space="preserve"> С момента создания и введения в эксплуатацию информационной системы</w:t>
      </w:r>
      <w:r w:rsidRPr="00D51CC4">
        <w:rPr>
          <w:color w:val="000000"/>
          <w:sz w:val="24"/>
          <w:szCs w:val="24"/>
          <w:lang w:bidi="en-US"/>
        </w:rPr>
        <w:t xml:space="preserve"> </w:t>
      </w:r>
      <w:r w:rsidRPr="00D51CC4">
        <w:rPr>
          <w:color w:val="000000"/>
          <w:sz w:val="24"/>
          <w:szCs w:val="24"/>
          <w:lang w:eastAsia="ru-RU" w:bidi="ru-RU"/>
        </w:rPr>
        <w:t>в сфере закупок товаров, работ, услуг для обеспечения нужд Республики Башкортостан (далее - региональная информационная система) формирование и ведение заказчиками, указанными в пункте 2 настоящего Порядка, планов-графиков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планов-графиков закупок.</w:t>
      </w:r>
    </w:p>
    <w:p w:rsidR="004D6BB6" w:rsidRPr="00D51CC4" w:rsidRDefault="004D6BB6" w:rsidP="004D6BB6">
      <w:pPr>
        <w:pStyle w:val="21"/>
        <w:numPr>
          <w:ilvl w:val="0"/>
          <w:numId w:val="4"/>
        </w:numPr>
        <w:shd w:val="clear" w:color="auto" w:fill="auto"/>
        <w:spacing w:before="0"/>
        <w:ind w:right="20" w:firstLine="993"/>
        <w:rPr>
          <w:sz w:val="24"/>
          <w:szCs w:val="24"/>
        </w:rPr>
      </w:pPr>
      <w:r w:rsidRPr="00D51CC4">
        <w:rPr>
          <w:color w:val="000000"/>
          <w:sz w:val="24"/>
          <w:szCs w:val="24"/>
          <w:lang w:eastAsia="ru-RU" w:bidi="ru-RU"/>
        </w:rPr>
        <w:t xml:space="preserve"> Включаемая в план-график закупок информация должна соответствовать показателям плана закупок, предусмотренного статьей 17 Федерального закона, в том числе:</w:t>
      </w:r>
    </w:p>
    <w:p w:rsidR="00EB4D83" w:rsidRDefault="004D6BB6" w:rsidP="004D6BB6">
      <w:pPr>
        <w:pStyle w:val="21"/>
        <w:shd w:val="clear" w:color="auto" w:fill="auto"/>
        <w:tabs>
          <w:tab w:val="left" w:pos="1938"/>
        </w:tabs>
        <w:spacing w:before="0"/>
        <w:ind w:firstLine="993"/>
        <w:rPr>
          <w:color w:val="000000"/>
          <w:sz w:val="24"/>
          <w:szCs w:val="24"/>
          <w:lang w:eastAsia="ru-RU" w:bidi="ru-RU"/>
        </w:rPr>
      </w:pPr>
      <w:r w:rsidRPr="00D51CC4">
        <w:rPr>
          <w:color w:val="000000"/>
          <w:sz w:val="24"/>
          <w:szCs w:val="24"/>
          <w:lang w:eastAsia="ru-RU" w:bidi="ru-RU"/>
        </w:rPr>
        <w:t>а)</w:t>
      </w:r>
      <w:r w:rsidRPr="00D51CC4">
        <w:rPr>
          <w:color w:val="000000"/>
          <w:sz w:val="24"/>
          <w:szCs w:val="24"/>
          <w:lang w:eastAsia="ru-RU" w:bidi="ru-RU"/>
        </w:rPr>
        <w:tab/>
        <w:t>включаемый в план-график закупок идентификационный код закупки должен соответствовать идентификационному коду закупки, включенному в план закупок</w:t>
      </w:r>
      <w:r w:rsidR="00EB4D83">
        <w:rPr>
          <w:color w:val="000000"/>
          <w:sz w:val="24"/>
          <w:szCs w:val="24"/>
          <w:lang w:eastAsia="ru-RU" w:bidi="ru-RU"/>
        </w:rPr>
        <w:t>;</w:t>
      </w:r>
    </w:p>
    <w:p w:rsidR="004D6BB6" w:rsidRPr="00D51CC4" w:rsidRDefault="004D6BB6" w:rsidP="004D6BB6">
      <w:pPr>
        <w:pStyle w:val="21"/>
        <w:shd w:val="clear" w:color="auto" w:fill="auto"/>
        <w:tabs>
          <w:tab w:val="left" w:pos="1938"/>
        </w:tabs>
        <w:spacing w:before="0"/>
        <w:ind w:firstLine="993"/>
        <w:rPr>
          <w:sz w:val="24"/>
          <w:szCs w:val="24"/>
        </w:rPr>
      </w:pPr>
      <w:r w:rsidRPr="00D51CC4">
        <w:rPr>
          <w:color w:val="000000"/>
          <w:sz w:val="24"/>
          <w:szCs w:val="24"/>
          <w:lang w:eastAsia="ru-RU" w:bidi="ru-RU"/>
        </w:rPr>
        <w:t>б)</w:t>
      </w:r>
      <w:r w:rsidRPr="00D51CC4">
        <w:rPr>
          <w:color w:val="000000"/>
          <w:sz w:val="24"/>
          <w:szCs w:val="24"/>
          <w:lang w:eastAsia="ru-RU" w:bidi="ru-RU"/>
        </w:rPr>
        <w:tab/>
        <w:t>включаемая в план-график закупок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w:t>
      </w:r>
      <w:r w:rsidR="00EB4D83">
        <w:rPr>
          <w:color w:val="000000"/>
          <w:sz w:val="24"/>
          <w:szCs w:val="24"/>
          <w:lang w:eastAsia="ru-RU" w:bidi="ru-RU"/>
        </w:rPr>
        <w:t>нной в план закупок информации</w:t>
      </w:r>
      <w:r w:rsidRPr="00D51CC4">
        <w:rPr>
          <w:color w:val="000000"/>
          <w:sz w:val="24"/>
          <w:szCs w:val="24"/>
          <w:lang w:eastAsia="ru-RU" w:bidi="ru-RU"/>
        </w:rPr>
        <w:t xml:space="preserve"> об объеме финансового обеспечения (планируемых платежей) для осуществления закупки на соответствующий финансовый год.</w:t>
      </w:r>
    </w:p>
    <w:p w:rsidR="004D6BB6" w:rsidRPr="00D51CC4" w:rsidRDefault="004D6BB6" w:rsidP="004D6BB6">
      <w:pPr>
        <w:pStyle w:val="21"/>
        <w:shd w:val="clear" w:color="auto" w:fill="auto"/>
        <w:tabs>
          <w:tab w:val="right" w:pos="1650"/>
          <w:tab w:val="center" w:pos="2595"/>
          <w:tab w:val="left" w:pos="3531"/>
        </w:tabs>
        <w:spacing w:before="0"/>
        <w:ind w:firstLine="993"/>
        <w:rPr>
          <w:sz w:val="24"/>
          <w:szCs w:val="24"/>
        </w:rPr>
      </w:pPr>
      <w:r w:rsidRPr="00D51CC4">
        <w:rPr>
          <w:color w:val="000000"/>
          <w:sz w:val="24"/>
          <w:szCs w:val="24"/>
          <w:lang w:eastAsia="ru-RU" w:bidi="ru-RU"/>
        </w:rPr>
        <w:t>15.</w:t>
      </w:r>
      <w:r w:rsidR="009C48E9" w:rsidRPr="00D51CC4">
        <w:rPr>
          <w:color w:val="000000"/>
          <w:sz w:val="24"/>
          <w:szCs w:val="24"/>
          <w:lang w:eastAsia="ru-RU" w:bidi="ru-RU"/>
        </w:rPr>
        <w:t xml:space="preserve"> </w:t>
      </w:r>
      <w:r w:rsidRPr="00D51CC4">
        <w:rPr>
          <w:color w:val="000000"/>
          <w:sz w:val="24"/>
          <w:szCs w:val="24"/>
          <w:lang w:eastAsia="ru-RU" w:bidi="ru-RU"/>
        </w:rPr>
        <w:tab/>
        <w:t xml:space="preserve">План-график закупок представляет собой единый документ, который должен содержать сведения, определенные пунктами 1, 2 требований к форме плана-графика закупок товаров, работ, услуг, утвержденных постановлением Правительства Российской Федерации от 5 июня 2015 года </w:t>
      </w:r>
      <w:r w:rsidRPr="00D51CC4">
        <w:rPr>
          <w:color w:val="000000"/>
          <w:sz w:val="24"/>
          <w:szCs w:val="24"/>
          <w:lang w:val="en-US" w:bidi="en-US"/>
        </w:rPr>
        <w:t>N</w:t>
      </w:r>
      <w:r w:rsidRPr="00D51CC4">
        <w:rPr>
          <w:color w:val="000000"/>
          <w:sz w:val="24"/>
          <w:szCs w:val="24"/>
          <w:lang w:bidi="en-US"/>
        </w:rPr>
        <w:t xml:space="preserve"> </w:t>
      </w:r>
      <w:r w:rsidRPr="00D51CC4">
        <w:rPr>
          <w:color w:val="000000"/>
          <w:sz w:val="24"/>
          <w:szCs w:val="24"/>
          <w:lang w:eastAsia="ru-RU" w:bidi="ru-RU"/>
        </w:rPr>
        <w:t>554, и оформляться по форме, предусмотренной пунктом 3 указанных требований.</w:t>
      </w:r>
    </w:p>
    <w:sectPr w:rsidR="004D6BB6" w:rsidRPr="00D51CC4" w:rsidSect="00416CFF">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12C"/>
    <w:multiLevelType w:val="multilevel"/>
    <w:tmpl w:val="7A72C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B2FCB"/>
    <w:multiLevelType w:val="multilevel"/>
    <w:tmpl w:val="788CF1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D5C36"/>
    <w:multiLevelType w:val="multilevel"/>
    <w:tmpl w:val="68727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960C4F"/>
    <w:multiLevelType w:val="hybridMultilevel"/>
    <w:tmpl w:val="8946B2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9F77E4"/>
    <w:multiLevelType w:val="multilevel"/>
    <w:tmpl w:val="68727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9"/>
  <w:characterSpacingControl w:val="doNotCompress"/>
  <w:compat/>
  <w:rsids>
    <w:rsidRoot w:val="00424FA4"/>
    <w:rsid w:val="001F61F4"/>
    <w:rsid w:val="003E0783"/>
    <w:rsid w:val="00416CFF"/>
    <w:rsid w:val="00424FA4"/>
    <w:rsid w:val="00432838"/>
    <w:rsid w:val="004D6BB6"/>
    <w:rsid w:val="009C48E9"/>
    <w:rsid w:val="00A307E1"/>
    <w:rsid w:val="00D51CC4"/>
    <w:rsid w:val="00EB4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BB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D6BB6"/>
    <w:rPr>
      <w:rFonts w:ascii="Times New Roman" w:eastAsia="Times New Roman" w:hAnsi="Times New Roman" w:cs="Times New Roman"/>
      <w:b/>
      <w:bCs/>
      <w:shd w:val="clear" w:color="auto" w:fill="FFFFFF"/>
    </w:rPr>
  </w:style>
  <w:style w:type="character" w:customStyle="1" w:styleId="a3">
    <w:name w:val="Основной текст_"/>
    <w:basedOn w:val="a0"/>
    <w:link w:val="21"/>
    <w:rsid w:val="004D6BB6"/>
    <w:rPr>
      <w:rFonts w:ascii="Times New Roman" w:eastAsia="Times New Roman" w:hAnsi="Times New Roman" w:cs="Times New Roman"/>
      <w:sz w:val="26"/>
      <w:szCs w:val="26"/>
      <w:shd w:val="clear" w:color="auto" w:fill="FFFFFF"/>
    </w:rPr>
  </w:style>
  <w:style w:type="character" w:customStyle="1" w:styleId="17pt">
    <w:name w:val="Основной текст + 17 pt;Полужирный;Курсив"/>
    <w:basedOn w:val="a3"/>
    <w:rsid w:val="004D6BB6"/>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4D6BB6"/>
    <w:pPr>
      <w:shd w:val="clear" w:color="auto" w:fill="FFFFFF"/>
      <w:spacing w:line="312" w:lineRule="exact"/>
      <w:jc w:val="center"/>
    </w:pPr>
    <w:rPr>
      <w:rFonts w:ascii="Times New Roman" w:eastAsia="Times New Roman" w:hAnsi="Times New Roman" w:cs="Times New Roman"/>
      <w:b/>
      <w:bCs/>
      <w:color w:val="auto"/>
      <w:sz w:val="22"/>
      <w:szCs w:val="22"/>
      <w:lang w:eastAsia="en-US" w:bidi="ar-SA"/>
    </w:rPr>
  </w:style>
  <w:style w:type="paragraph" w:customStyle="1" w:styleId="21">
    <w:name w:val="Основной текст2"/>
    <w:basedOn w:val="a"/>
    <w:link w:val="a3"/>
    <w:rsid w:val="004D6BB6"/>
    <w:pPr>
      <w:shd w:val="clear" w:color="auto" w:fill="FFFFFF"/>
      <w:spacing w:before="420" w:line="312" w:lineRule="exact"/>
      <w:ind w:hanging="460"/>
      <w:jc w:val="both"/>
    </w:pPr>
    <w:rPr>
      <w:rFonts w:ascii="Times New Roman" w:eastAsia="Times New Roman" w:hAnsi="Times New Roman" w:cs="Times New Roman"/>
      <w:color w:val="auto"/>
      <w:sz w:val="26"/>
      <w:szCs w:val="26"/>
      <w:lang w:eastAsia="en-US" w:bidi="ar-SA"/>
    </w:rPr>
  </w:style>
  <w:style w:type="character" w:customStyle="1" w:styleId="1">
    <w:name w:val="Основной текст1"/>
    <w:basedOn w:val="a3"/>
    <w:rsid w:val="004D6B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styleId="a4">
    <w:name w:val="Hyperlink"/>
    <w:basedOn w:val="a0"/>
    <w:rsid w:val="004D6BB6"/>
    <w:rPr>
      <w:color w:val="0066CC"/>
      <w:u w:val="single"/>
    </w:rPr>
  </w:style>
  <w:style w:type="character" w:customStyle="1" w:styleId="3">
    <w:name w:val="Основной текст (3)_"/>
    <w:basedOn w:val="a0"/>
    <w:link w:val="30"/>
    <w:rsid w:val="004D6BB6"/>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4D6BB6"/>
    <w:pPr>
      <w:shd w:val="clear" w:color="auto" w:fill="FFFFFF"/>
      <w:spacing w:line="312" w:lineRule="exact"/>
      <w:jc w:val="both"/>
    </w:pPr>
    <w:rPr>
      <w:rFonts w:ascii="Times New Roman" w:eastAsia="Times New Roman" w:hAnsi="Times New Roman" w:cs="Times New Roman"/>
      <w:color w:val="auto"/>
      <w:sz w:val="26"/>
      <w:szCs w:val="26"/>
      <w:lang w:eastAsia="en-US" w:bidi="ar-SA"/>
    </w:rPr>
  </w:style>
  <w:style w:type="character" w:customStyle="1" w:styleId="4Exact">
    <w:name w:val="Основной текст (4) Exact"/>
    <w:basedOn w:val="a0"/>
    <w:link w:val="4"/>
    <w:rsid w:val="004D6BB6"/>
    <w:rPr>
      <w:rFonts w:ascii="Consolas" w:eastAsia="Consolas" w:hAnsi="Consolas" w:cs="Consolas"/>
      <w:sz w:val="76"/>
      <w:szCs w:val="76"/>
      <w:shd w:val="clear" w:color="auto" w:fill="FFFFFF"/>
    </w:rPr>
  </w:style>
  <w:style w:type="paragraph" w:customStyle="1" w:styleId="4">
    <w:name w:val="Основной текст (4)"/>
    <w:basedOn w:val="a"/>
    <w:link w:val="4Exact"/>
    <w:rsid w:val="004D6BB6"/>
    <w:pPr>
      <w:shd w:val="clear" w:color="auto" w:fill="FFFFFF"/>
      <w:spacing w:line="0" w:lineRule="atLeast"/>
    </w:pPr>
    <w:rPr>
      <w:rFonts w:ascii="Consolas" w:eastAsia="Consolas" w:hAnsi="Consolas" w:cs="Consolas"/>
      <w:color w:val="auto"/>
      <w:sz w:val="76"/>
      <w:szCs w:val="76"/>
      <w:lang w:eastAsia="en-US" w:bidi="ar-SA"/>
    </w:rPr>
  </w:style>
  <w:style w:type="paragraph" w:styleId="a5">
    <w:name w:val="No Spacing"/>
    <w:uiPriority w:val="1"/>
    <w:qFormat/>
    <w:rsid w:val="00416CFF"/>
    <w:pPr>
      <w:spacing w:after="0" w:line="240" w:lineRule="auto"/>
      <w:jc w:val="both"/>
    </w:pPr>
    <w:rPr>
      <w:rFonts w:ascii="Times New Roman" w:hAnsi="Times New Roman"/>
      <w:sz w:val="24"/>
    </w:rPr>
  </w:style>
  <w:style w:type="paragraph" w:styleId="a6">
    <w:name w:val="Balloon Text"/>
    <w:basedOn w:val="a"/>
    <w:link w:val="a7"/>
    <w:uiPriority w:val="99"/>
    <w:semiHidden/>
    <w:unhideWhenUsed/>
    <w:rsid w:val="00416CFF"/>
    <w:rPr>
      <w:rFonts w:ascii="Tahoma" w:hAnsi="Tahoma" w:cs="Tahoma"/>
      <w:sz w:val="16"/>
      <w:szCs w:val="16"/>
    </w:rPr>
  </w:style>
  <w:style w:type="character" w:customStyle="1" w:styleId="a7">
    <w:name w:val="Текст выноски Знак"/>
    <w:basedOn w:val="a0"/>
    <w:link w:val="a6"/>
    <w:uiPriority w:val="99"/>
    <w:semiHidden/>
    <w:rsid w:val="00416CFF"/>
    <w:rPr>
      <w:rFonts w:ascii="Tahoma" w:eastAsia="Courier New" w:hAnsi="Tahoma" w:cs="Tahoma"/>
      <w:color w:val="000000"/>
      <w:sz w:val="16"/>
      <w:szCs w:val="16"/>
      <w:lang w:eastAsia="ru-RU" w:bidi="ru-RU"/>
    </w:rPr>
  </w:style>
  <w:style w:type="character" w:customStyle="1" w:styleId="22">
    <w:name w:val="Заголовок №2_"/>
    <w:basedOn w:val="a0"/>
    <w:link w:val="23"/>
    <w:locked/>
    <w:rsid w:val="00416CFF"/>
    <w:rPr>
      <w:rFonts w:cs="Times New Roman"/>
      <w:sz w:val="17"/>
      <w:szCs w:val="17"/>
      <w:shd w:val="clear" w:color="auto" w:fill="FFFFFF"/>
    </w:rPr>
  </w:style>
  <w:style w:type="paragraph" w:customStyle="1" w:styleId="23">
    <w:name w:val="Заголовок №2"/>
    <w:basedOn w:val="a"/>
    <w:link w:val="22"/>
    <w:rsid w:val="00416CFF"/>
    <w:pPr>
      <w:widowControl/>
      <w:shd w:val="clear" w:color="auto" w:fill="FFFFFF"/>
      <w:spacing w:before="300" w:line="240" w:lineRule="atLeast"/>
      <w:jc w:val="right"/>
      <w:outlineLvl w:val="1"/>
    </w:pPr>
    <w:rPr>
      <w:rFonts w:asciiTheme="minorHAnsi" w:eastAsiaTheme="minorHAnsi" w:hAnsiTheme="minorHAnsi" w:cs="Times New Roman"/>
      <w:color w:val="auto"/>
      <w:sz w:val="17"/>
      <w:szCs w:val="17"/>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9599-3EEF-47E0-A224-F9F24444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Рудольф Минлигареев</dc:creator>
  <cp:keywords/>
  <dc:description/>
  <cp:lastModifiedBy>User</cp:lastModifiedBy>
  <cp:revision>4</cp:revision>
  <cp:lastPrinted>2016-03-17T11:17:00Z</cp:lastPrinted>
  <dcterms:created xsi:type="dcterms:W3CDTF">2016-03-17T05:32:00Z</dcterms:created>
  <dcterms:modified xsi:type="dcterms:W3CDTF">2016-03-17T11:17:00Z</dcterms:modified>
</cp:coreProperties>
</file>