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D16FD5" w:rsidTr="00E946B5">
        <w:tc>
          <w:tcPr>
            <w:tcW w:w="4587" w:type="dxa"/>
          </w:tcPr>
          <w:p w:rsidR="00D16FD5" w:rsidRDefault="00D16FD5" w:rsidP="00E946B5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D16FD5" w:rsidRDefault="00D16FD5" w:rsidP="00E946B5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 МУНИЦИПАЛЬ РАЙОНЫ</w:t>
            </w:r>
          </w:p>
          <w:p w:rsidR="00D16FD5" w:rsidRDefault="00D16FD5" w:rsidP="00E946B5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D16FD5" w:rsidRPr="003111E4" w:rsidRDefault="00D16FD5" w:rsidP="00E946B5">
            <w:pPr>
              <w:pStyle w:val="a4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D16FD5" w:rsidRDefault="00D16FD5" w:rsidP="00E946B5">
            <w:pPr>
              <w:pStyle w:val="a4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</w:rPr>
            </w:pPr>
            <w:proofErr w:type="gramStart"/>
            <w:r>
              <w:rPr>
                <w:rFonts w:ascii="ER Bukinist Bashkir" w:hAnsi="ER Bukinist Bashkir"/>
                <w:bCs/>
              </w:rPr>
              <w:t>Иске</w:t>
            </w:r>
            <w:proofErr w:type="gramEnd"/>
            <w:r>
              <w:rPr>
                <w:rFonts w:ascii="ER Bukinist Bashkir" w:hAnsi="ER Bukinist Bashkir"/>
                <w:bCs/>
              </w:rPr>
              <w:t xml:space="preserve"> Томбағош </w:t>
            </w:r>
            <w:proofErr w:type="spellStart"/>
            <w:r>
              <w:rPr>
                <w:rFonts w:ascii="ER Bukinist Bashkir" w:hAnsi="ER Bukinist Bashkir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 тел.(34769) 2-47-19</w:t>
            </w:r>
          </w:p>
        </w:tc>
        <w:tc>
          <w:tcPr>
            <w:tcW w:w="1654" w:type="dxa"/>
          </w:tcPr>
          <w:p w:rsidR="00D16FD5" w:rsidRDefault="00D16FD5" w:rsidP="00E946B5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FD5" w:rsidRDefault="00D16FD5" w:rsidP="00E946B5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791" w:type="dxa"/>
          </w:tcPr>
          <w:p w:rsidR="00D16FD5" w:rsidRDefault="00D16FD5" w:rsidP="00E946B5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РЕСПУБЛИКА БАШКОРТОСТАН</w:t>
            </w:r>
          </w:p>
          <w:p w:rsidR="00D16FD5" w:rsidRDefault="00D16FD5" w:rsidP="00E946B5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МУНИЦИПАЛЬНЫЙ РАЙОН ШАРАНСКИЙ РАЙОН</w:t>
            </w:r>
          </w:p>
          <w:p w:rsidR="00D16FD5" w:rsidRDefault="00D16FD5" w:rsidP="00E946B5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 СЕЛЬСКОГО ПОСЕЛЕНИЯ</w:t>
            </w:r>
          </w:p>
          <w:p w:rsidR="00D16FD5" w:rsidRDefault="00D16FD5" w:rsidP="00E946B5">
            <w:pPr>
              <w:spacing w:line="36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D16FD5" w:rsidRDefault="00D16FD5" w:rsidP="00E946B5">
            <w:pPr>
              <w:spacing w:line="360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с. Старотумбагушево, тел.(34769) 2-47-19</w:t>
            </w:r>
          </w:p>
        </w:tc>
      </w:tr>
    </w:tbl>
    <w:p w:rsidR="00D16FD5" w:rsidRDefault="00D16FD5" w:rsidP="00D16FD5">
      <w:pPr>
        <w:pStyle w:val="a4"/>
        <w:tabs>
          <w:tab w:val="left" w:pos="708"/>
        </w:tabs>
        <w:rPr>
          <w:b/>
        </w:rPr>
      </w:pPr>
      <w:r w:rsidRPr="00FA7D41">
        <w:rPr>
          <w:b/>
        </w:rPr>
        <w:t xml:space="preserve">     </w:t>
      </w:r>
    </w:p>
    <w:p w:rsidR="00D16FD5" w:rsidRPr="00015E4E" w:rsidRDefault="00D16FD5" w:rsidP="00D16FD5">
      <w:pPr>
        <w:pStyle w:val="a4"/>
        <w:tabs>
          <w:tab w:val="left" w:pos="708"/>
        </w:tabs>
        <w:rPr>
          <w:b/>
          <w:sz w:val="26"/>
          <w:szCs w:val="26"/>
        </w:rPr>
      </w:pPr>
      <w:r w:rsidRPr="00015E4E">
        <w:rPr>
          <w:b/>
          <w:sz w:val="26"/>
          <w:szCs w:val="26"/>
        </w:rPr>
        <w:t xml:space="preserve"> К А </w:t>
      </w:r>
      <w:proofErr w:type="gramStart"/>
      <w:r w:rsidRPr="00015E4E">
        <w:rPr>
          <w:b/>
          <w:sz w:val="26"/>
          <w:szCs w:val="26"/>
        </w:rPr>
        <w:t>Р</w:t>
      </w:r>
      <w:proofErr w:type="gramEnd"/>
      <w:r w:rsidRPr="00015E4E">
        <w:rPr>
          <w:b/>
          <w:sz w:val="26"/>
          <w:szCs w:val="26"/>
        </w:rPr>
        <w:t xml:space="preserve"> А Р                                                                                    ПОСТАНОВЛЕНИЕ                         </w:t>
      </w:r>
    </w:p>
    <w:p w:rsidR="00D16FD5" w:rsidRPr="00015E4E" w:rsidRDefault="00D16FD5" w:rsidP="00D16FD5">
      <w:pPr>
        <w:tabs>
          <w:tab w:val="left" w:pos="5790"/>
        </w:tabs>
        <w:jc w:val="both"/>
        <w:rPr>
          <w:b/>
          <w:sz w:val="26"/>
          <w:szCs w:val="26"/>
          <w:u w:val="single"/>
        </w:rPr>
      </w:pPr>
    </w:p>
    <w:p w:rsidR="00D16FD5" w:rsidRPr="00015E4E" w:rsidRDefault="00D16FD5" w:rsidP="00D16FD5">
      <w:pPr>
        <w:rPr>
          <w:b/>
          <w:sz w:val="26"/>
          <w:szCs w:val="26"/>
        </w:rPr>
      </w:pPr>
      <w:r w:rsidRPr="00015E4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07</w:t>
      </w:r>
      <w:r w:rsidRPr="00015E4E">
        <w:rPr>
          <w:b/>
          <w:sz w:val="26"/>
          <w:szCs w:val="26"/>
        </w:rPr>
        <w:t xml:space="preserve">»  </w:t>
      </w:r>
      <w:r>
        <w:rPr>
          <w:b/>
          <w:sz w:val="26"/>
          <w:szCs w:val="26"/>
        </w:rPr>
        <w:t>декабрь</w:t>
      </w:r>
      <w:r w:rsidRPr="00015E4E">
        <w:rPr>
          <w:b/>
          <w:sz w:val="26"/>
          <w:szCs w:val="26"/>
        </w:rPr>
        <w:t xml:space="preserve">  2012 </w:t>
      </w:r>
      <w:proofErr w:type="spellStart"/>
      <w:r w:rsidRPr="00015E4E">
        <w:rPr>
          <w:b/>
          <w:sz w:val="26"/>
          <w:szCs w:val="26"/>
        </w:rPr>
        <w:t>й</w:t>
      </w:r>
      <w:proofErr w:type="spellEnd"/>
      <w:r w:rsidRPr="00015E4E">
        <w:rPr>
          <w:b/>
          <w:sz w:val="26"/>
          <w:szCs w:val="26"/>
        </w:rPr>
        <w:t xml:space="preserve">.   </w:t>
      </w:r>
      <w:r w:rsidRPr="00015E4E">
        <w:rPr>
          <w:b/>
          <w:sz w:val="26"/>
          <w:szCs w:val="26"/>
        </w:rPr>
        <w:tab/>
        <w:t xml:space="preserve">                      №  </w:t>
      </w:r>
      <w:r>
        <w:rPr>
          <w:b/>
          <w:sz w:val="26"/>
          <w:szCs w:val="26"/>
        </w:rPr>
        <w:t>47</w:t>
      </w:r>
      <w:r w:rsidRPr="00015E4E">
        <w:rPr>
          <w:b/>
          <w:sz w:val="26"/>
          <w:szCs w:val="26"/>
        </w:rPr>
        <w:t xml:space="preserve">                            «</w:t>
      </w:r>
      <w:r>
        <w:rPr>
          <w:b/>
          <w:sz w:val="26"/>
          <w:szCs w:val="26"/>
        </w:rPr>
        <w:t>07</w:t>
      </w:r>
      <w:r w:rsidRPr="00015E4E">
        <w:rPr>
          <w:b/>
          <w:sz w:val="26"/>
          <w:szCs w:val="26"/>
        </w:rPr>
        <w:t xml:space="preserve">»  </w:t>
      </w:r>
      <w:r>
        <w:rPr>
          <w:b/>
          <w:sz w:val="26"/>
          <w:szCs w:val="26"/>
        </w:rPr>
        <w:t xml:space="preserve">декабря </w:t>
      </w:r>
      <w:r w:rsidRPr="00015E4E">
        <w:rPr>
          <w:b/>
          <w:sz w:val="26"/>
          <w:szCs w:val="26"/>
        </w:rPr>
        <w:t xml:space="preserve"> 2012 г.</w:t>
      </w:r>
    </w:p>
    <w:p w:rsidR="00D16FD5" w:rsidRPr="00015E4E" w:rsidRDefault="00D16FD5" w:rsidP="00D16FD5">
      <w:pPr>
        <w:rPr>
          <w:b/>
          <w:sz w:val="26"/>
          <w:szCs w:val="26"/>
        </w:rPr>
      </w:pPr>
    </w:p>
    <w:p w:rsidR="00D16FD5" w:rsidRDefault="00D16FD5" w:rsidP="00B069EB">
      <w:pPr>
        <w:autoSpaceDE w:val="0"/>
        <w:autoSpaceDN w:val="0"/>
        <w:adjustRightInd w:val="0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D16FD5" w:rsidRDefault="00D16FD5" w:rsidP="00D16FD5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D16FD5" w:rsidRDefault="00D16FD5" w:rsidP="00D16FD5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Об утверждении Административного регламента</w:t>
      </w:r>
    </w:p>
    <w:p w:rsidR="00D16FD5" w:rsidRDefault="00D16FD5" w:rsidP="00D16FD5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администрации сельского поселения Старотумбагушевский сельсовет муниципального района Шаранский район Республики Башкортостан по предоставлению муниципальной услуги «Оформление справки с места жительства умершего»</w:t>
      </w:r>
    </w:p>
    <w:p w:rsidR="00D16FD5" w:rsidRDefault="00D16FD5" w:rsidP="00D16FD5">
      <w:pPr>
        <w:autoSpaceDE w:val="0"/>
        <w:autoSpaceDN w:val="0"/>
        <w:adjustRightInd w:val="0"/>
        <w:ind w:firstLine="840"/>
        <w:jc w:val="both"/>
        <w:rPr>
          <w:rFonts w:ascii="Times New Roman CYR" w:eastAsia="SimSun" w:hAnsi="Times New Roman CYR"/>
          <w:sz w:val="28"/>
          <w:szCs w:val="28"/>
        </w:rPr>
      </w:pPr>
    </w:p>
    <w:p w:rsidR="00D16FD5" w:rsidRDefault="00D16FD5" w:rsidP="00D16FD5">
      <w:pPr>
        <w:autoSpaceDE w:val="0"/>
        <w:autoSpaceDN w:val="0"/>
        <w:adjustRightInd w:val="0"/>
        <w:ind w:firstLine="8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В  соответствии  с  Федеральными  Законами  от  06 октября 2003 года № 131-ФЗ «Об общих принципах организации местного самоуправления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в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Российской Федерации», от 02 мая 2006 года № 59-ФЗ «О порядке рассмотрения обращений граждан Российской Федерации» и Уставом сельского поселения Старотумбагушевский сельсовет муниципального района Шаранский район Республики Башкортостан, во исполнение Федерального закона от 27 июля 2010 года № 210 – ФЗ «Об организации предоставления государственных и муниципальных услуг»</w:t>
      </w:r>
    </w:p>
    <w:p w:rsidR="00D16FD5" w:rsidRDefault="00D16FD5" w:rsidP="00D16FD5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постановляю: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1.  Утвердить прилагаемый  Административный регламент администрации сельского поселения Старотумбагушевский сельсовет муниципального района Шаранский район Республики Башкортостан по предоставлению муниципальной услуги «Оформление справки с места жительства умершего». 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Старотумбагушевский сельсовет муниципального района Шаранский район Республики Башкортостан</w:t>
      </w:r>
      <w:r w:rsidR="00B069EB">
        <w:rPr>
          <w:rFonts w:ascii="Times New Roman CYR" w:eastAsia="SimSun" w:hAnsi="Times New Roman CYR"/>
          <w:sz w:val="28"/>
          <w:szCs w:val="28"/>
        </w:rPr>
        <w:t xml:space="preserve"> по адресу: с. Старотумбагушево</w:t>
      </w:r>
      <w:r>
        <w:rPr>
          <w:rFonts w:ascii="Times New Roman CYR" w:eastAsia="SimSun" w:hAnsi="Times New Roman CYR"/>
          <w:sz w:val="28"/>
          <w:szCs w:val="28"/>
        </w:rPr>
        <w:t>, ул.</w:t>
      </w:r>
      <w:r w:rsidR="00B069EB">
        <w:rPr>
          <w:rFonts w:ascii="Times New Roman CYR" w:eastAsia="SimSun" w:hAnsi="Times New Roman CYR"/>
          <w:sz w:val="28"/>
          <w:szCs w:val="28"/>
        </w:rPr>
        <w:t xml:space="preserve"> </w:t>
      </w:r>
      <w:r>
        <w:rPr>
          <w:rFonts w:ascii="Times New Roman CYR" w:eastAsia="SimSun" w:hAnsi="Times New Roman CYR"/>
          <w:sz w:val="28"/>
          <w:szCs w:val="28"/>
        </w:rPr>
        <w:t>Центральная , 14 и на странице сельского поселения Старотумбагушевский сельсовет муниципального района Шаранский район Республики Башкортостан официального сайта органов местного самоуправления муниципального района Шаранский район Республики Башкортостан в сети Интернет.</w:t>
      </w:r>
      <w:proofErr w:type="gramEnd"/>
    </w:p>
    <w:p w:rsidR="00D16FD5" w:rsidRDefault="00D16FD5" w:rsidP="00D16FD5">
      <w:pPr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3.   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D16FD5" w:rsidRDefault="00D16FD5" w:rsidP="00D16FD5">
      <w:pPr>
        <w:autoSpaceDE w:val="0"/>
        <w:autoSpaceDN w:val="0"/>
        <w:adjustRightInd w:val="0"/>
        <w:rPr>
          <w:rFonts w:ascii="Times New Roman CYR" w:eastAsia="SimSun" w:hAnsi="Times New Roman CYR"/>
          <w:color w:val="0000FF"/>
          <w:sz w:val="28"/>
          <w:szCs w:val="28"/>
        </w:rPr>
      </w:pP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D16FD5" w:rsidRPr="007A169C" w:rsidRDefault="00D16FD5" w:rsidP="00D16FD5">
      <w:pPr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  <w:r w:rsidRPr="007A169C">
        <w:rPr>
          <w:rFonts w:ascii="Times New Roman CYR" w:eastAsia="SimSun" w:hAnsi="Times New Roman CYR"/>
          <w:bCs/>
          <w:sz w:val="28"/>
          <w:szCs w:val="28"/>
        </w:rPr>
        <w:t>И.о. главы  сельского поселения</w:t>
      </w:r>
      <w:r w:rsidRPr="007A169C">
        <w:rPr>
          <w:rFonts w:ascii="Times New Roman CYR" w:eastAsia="SimSun" w:hAnsi="Times New Roman CYR"/>
          <w:bCs/>
          <w:sz w:val="28"/>
          <w:szCs w:val="28"/>
        </w:rPr>
        <w:tab/>
      </w:r>
      <w:r w:rsidRPr="007A169C">
        <w:rPr>
          <w:rFonts w:ascii="Times New Roman CYR" w:eastAsia="SimSun" w:hAnsi="Times New Roman CYR"/>
          <w:bCs/>
          <w:sz w:val="28"/>
          <w:szCs w:val="28"/>
        </w:rPr>
        <w:tab/>
      </w:r>
      <w:r w:rsidRPr="007A169C">
        <w:rPr>
          <w:rFonts w:ascii="Times New Roman CYR" w:eastAsia="SimSun" w:hAnsi="Times New Roman CYR"/>
          <w:bCs/>
          <w:sz w:val="28"/>
          <w:szCs w:val="28"/>
        </w:rPr>
        <w:tab/>
      </w:r>
      <w:r w:rsidRPr="007A169C">
        <w:rPr>
          <w:rFonts w:ascii="Times New Roman CYR" w:eastAsia="SimSun" w:hAnsi="Times New Roman CYR"/>
          <w:bCs/>
          <w:sz w:val="28"/>
          <w:szCs w:val="28"/>
        </w:rPr>
        <w:tab/>
      </w:r>
      <w:r w:rsidRPr="007A169C">
        <w:rPr>
          <w:rFonts w:ascii="Times New Roman CYR" w:eastAsia="SimSun" w:hAnsi="Times New Roman CYR"/>
          <w:bCs/>
          <w:sz w:val="28"/>
          <w:szCs w:val="28"/>
        </w:rPr>
        <w:tab/>
        <w:t xml:space="preserve">И.Х. </w:t>
      </w:r>
      <w:proofErr w:type="spellStart"/>
      <w:r w:rsidRPr="007A169C">
        <w:rPr>
          <w:rFonts w:ascii="Times New Roman CYR" w:eastAsia="SimSun" w:hAnsi="Times New Roman CYR"/>
          <w:bCs/>
          <w:sz w:val="28"/>
          <w:szCs w:val="28"/>
        </w:rPr>
        <w:t>Бадамшин</w:t>
      </w:r>
      <w:proofErr w:type="spellEnd"/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D16FD5" w:rsidRDefault="00D16FD5" w:rsidP="00B069EB">
      <w:pPr>
        <w:autoSpaceDE w:val="0"/>
        <w:autoSpaceDN w:val="0"/>
        <w:adjustRightInd w:val="0"/>
        <w:ind w:left="4956"/>
        <w:jc w:val="right"/>
        <w:rPr>
          <w:rFonts w:ascii="Times New Roman CYR" w:eastAsia="SimSun" w:hAnsi="Times New Roman CYR"/>
          <w:color w:val="000000"/>
        </w:rPr>
      </w:pPr>
      <w:r>
        <w:rPr>
          <w:rFonts w:ascii="Times New Roman CYR" w:eastAsia="SimSun" w:hAnsi="Times New Roman CYR"/>
          <w:color w:val="000000"/>
        </w:rPr>
        <w:lastRenderedPageBreak/>
        <w:t xml:space="preserve">Приложение </w:t>
      </w:r>
    </w:p>
    <w:p w:rsidR="00D16FD5" w:rsidRDefault="00D16FD5" w:rsidP="00B069EB">
      <w:pPr>
        <w:autoSpaceDE w:val="0"/>
        <w:autoSpaceDN w:val="0"/>
        <w:adjustRightInd w:val="0"/>
        <w:ind w:left="4956"/>
        <w:jc w:val="right"/>
        <w:rPr>
          <w:rFonts w:ascii="Times New Roman CYR" w:eastAsia="SimSun" w:hAnsi="Times New Roman CYR"/>
          <w:color w:val="000000"/>
        </w:rPr>
      </w:pPr>
      <w:r>
        <w:rPr>
          <w:rFonts w:ascii="Times New Roman CYR" w:eastAsia="SimSun" w:hAnsi="Times New Roman CYR"/>
          <w:color w:val="000000"/>
        </w:rPr>
        <w:t xml:space="preserve">к постановлению </w:t>
      </w:r>
    </w:p>
    <w:p w:rsidR="00D16FD5" w:rsidRDefault="00D16FD5" w:rsidP="00B069EB">
      <w:pPr>
        <w:autoSpaceDE w:val="0"/>
        <w:autoSpaceDN w:val="0"/>
        <w:adjustRightInd w:val="0"/>
        <w:ind w:left="4956"/>
        <w:jc w:val="right"/>
        <w:rPr>
          <w:rFonts w:ascii="Times New Roman CYR" w:eastAsia="SimSun" w:hAnsi="Times New Roman CYR"/>
          <w:color w:val="000000"/>
        </w:rPr>
      </w:pPr>
      <w:r>
        <w:rPr>
          <w:rFonts w:ascii="Times New Roman CYR" w:eastAsia="SimSun" w:hAnsi="Times New Roman CYR"/>
          <w:color w:val="000000"/>
        </w:rPr>
        <w:t>главы сельского поселения</w:t>
      </w:r>
    </w:p>
    <w:p w:rsidR="00D16FD5" w:rsidRDefault="00B069EB" w:rsidP="00B069EB">
      <w:pPr>
        <w:autoSpaceDE w:val="0"/>
        <w:autoSpaceDN w:val="0"/>
        <w:adjustRightInd w:val="0"/>
        <w:ind w:left="4956"/>
        <w:jc w:val="right"/>
        <w:rPr>
          <w:rFonts w:ascii="Times New Roman CYR" w:eastAsia="SimSun" w:hAnsi="Times New Roman CYR"/>
          <w:color w:val="000000"/>
        </w:rPr>
      </w:pPr>
      <w:r>
        <w:rPr>
          <w:rFonts w:ascii="Times New Roman CYR" w:eastAsia="SimSun" w:hAnsi="Times New Roman CYR"/>
          <w:color w:val="000000"/>
        </w:rPr>
        <w:t>Старотумбагушевский</w:t>
      </w:r>
      <w:r w:rsidR="00D16FD5">
        <w:rPr>
          <w:rFonts w:ascii="Times New Roman CYR" w:eastAsia="SimSun" w:hAnsi="Times New Roman CYR"/>
          <w:color w:val="000000"/>
        </w:rPr>
        <w:t xml:space="preserve"> сельсовет </w:t>
      </w:r>
    </w:p>
    <w:p w:rsidR="00D16FD5" w:rsidRDefault="00D16FD5" w:rsidP="00B069EB">
      <w:pPr>
        <w:autoSpaceDE w:val="0"/>
        <w:autoSpaceDN w:val="0"/>
        <w:adjustRightInd w:val="0"/>
        <w:ind w:left="4956"/>
        <w:jc w:val="right"/>
        <w:rPr>
          <w:rFonts w:ascii="Times New Roman CYR" w:eastAsia="SimSun" w:hAnsi="Times New Roman CYR"/>
          <w:color w:val="000000"/>
        </w:rPr>
      </w:pPr>
      <w:r>
        <w:rPr>
          <w:rFonts w:ascii="Times New Roman CYR" w:eastAsia="SimSun" w:hAnsi="Times New Roman CYR"/>
          <w:color w:val="000000"/>
        </w:rPr>
        <w:t xml:space="preserve">муниципального района </w:t>
      </w:r>
    </w:p>
    <w:p w:rsidR="00D16FD5" w:rsidRDefault="00D16FD5" w:rsidP="00B069EB">
      <w:pPr>
        <w:autoSpaceDE w:val="0"/>
        <w:autoSpaceDN w:val="0"/>
        <w:adjustRightInd w:val="0"/>
        <w:ind w:left="4956"/>
        <w:jc w:val="right"/>
        <w:rPr>
          <w:rFonts w:ascii="Times New Roman CYR" w:eastAsia="SimSun" w:hAnsi="Times New Roman CYR"/>
          <w:color w:val="000000"/>
        </w:rPr>
      </w:pPr>
      <w:r>
        <w:rPr>
          <w:rFonts w:ascii="Times New Roman CYR" w:eastAsia="SimSun" w:hAnsi="Times New Roman CYR"/>
          <w:color w:val="000000"/>
        </w:rPr>
        <w:t>Шаранский район Республики Башкортостан</w:t>
      </w:r>
    </w:p>
    <w:p w:rsidR="00D16FD5" w:rsidRDefault="00D16FD5" w:rsidP="00B069EB">
      <w:pPr>
        <w:autoSpaceDE w:val="0"/>
        <w:autoSpaceDN w:val="0"/>
        <w:adjustRightInd w:val="0"/>
        <w:ind w:left="4956"/>
        <w:jc w:val="right"/>
        <w:rPr>
          <w:rFonts w:ascii="Times New Roman CYR" w:eastAsia="SimSun" w:hAnsi="Times New Roman CYR"/>
          <w:color w:val="000000"/>
        </w:rPr>
      </w:pPr>
      <w:r>
        <w:rPr>
          <w:rFonts w:ascii="Times New Roman CYR" w:eastAsia="SimSun" w:hAnsi="Times New Roman CYR"/>
          <w:color w:val="000000"/>
        </w:rPr>
        <w:t>от 07.12.2012 г. № 47</w:t>
      </w:r>
    </w:p>
    <w:p w:rsidR="00D16FD5" w:rsidRDefault="00D16FD5" w:rsidP="00D16FD5">
      <w:pPr>
        <w:autoSpaceDE w:val="0"/>
        <w:autoSpaceDN w:val="0"/>
        <w:adjustRightInd w:val="0"/>
        <w:ind w:left="4956"/>
        <w:jc w:val="both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</w:t>
      </w:r>
    </w:p>
    <w:p w:rsidR="00D16FD5" w:rsidRDefault="00D16FD5" w:rsidP="00D16FD5">
      <w:pPr>
        <w:keepNext/>
        <w:tabs>
          <w:tab w:val="left" w:pos="465"/>
        </w:tabs>
        <w:suppressAutoHyphens/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</w:rPr>
      </w:pPr>
    </w:p>
    <w:p w:rsidR="00D16FD5" w:rsidRDefault="00D16FD5" w:rsidP="00D16FD5">
      <w:pPr>
        <w:keepNext/>
        <w:tabs>
          <w:tab w:val="left" w:pos="465"/>
        </w:tabs>
        <w:suppressAutoHyphens/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Административный регламент</w:t>
      </w:r>
    </w:p>
    <w:p w:rsidR="00D16FD5" w:rsidRDefault="00D16FD5" w:rsidP="00D16FD5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администрации сельского поселения Старотумбагушевский сельсовет  муниципального района Шаранский район Республики Башкортостан по  предоставлению  муниципальной услуги </w:t>
      </w:r>
      <w:r>
        <w:rPr>
          <w:rFonts w:ascii="Times New Roman CYR" w:eastAsia="SimSun" w:hAnsi="Times New Roman CYR"/>
          <w:b/>
          <w:bCs/>
          <w:kern w:val="2"/>
          <w:sz w:val="28"/>
          <w:szCs w:val="28"/>
        </w:rPr>
        <w:t>«</w:t>
      </w:r>
      <w:r>
        <w:rPr>
          <w:rFonts w:ascii="Times New Roman CYR" w:eastAsia="SimSun" w:hAnsi="Times New Roman CYR"/>
          <w:b/>
          <w:bCs/>
          <w:sz w:val="28"/>
          <w:szCs w:val="28"/>
        </w:rPr>
        <w:t>Оформление справки с места жительства умершего</w:t>
      </w:r>
      <w:r>
        <w:rPr>
          <w:rFonts w:ascii="Times New Roman CYR" w:eastAsia="SimSun" w:hAnsi="Times New Roman CYR"/>
          <w:b/>
          <w:bCs/>
          <w:kern w:val="2"/>
          <w:sz w:val="28"/>
          <w:szCs w:val="28"/>
        </w:rPr>
        <w:t>»</w:t>
      </w:r>
    </w:p>
    <w:p w:rsidR="00D16FD5" w:rsidRDefault="00D16FD5" w:rsidP="00D16FD5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D16FD5" w:rsidRDefault="00D16FD5" w:rsidP="00D16FD5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I. ОБЩИЕ ПОЛОЖЕНИЯ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1.1.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Административный регламент администрации сельского поселения Старотумбагушевский сельсовет муниципального района Шаранский район Республики Башкортостан (далее – Административный регламент) по исполнению муниципальной услуги «Оформление справки с места жительства умершего» разработан в целях повышения качества исполнения муниципальной услуги, повышения эффективности деятельности органов исполнительной власти, создания комфортных условий для участников отношений, возникающих при исполнении муниципальной услуги, и определяет сроки и последовательность действий (административных процедур) по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ее исполнению.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Срок действия настоящего Административного регламента – до принятия другого нормативно-правового акта регулирующего данный вопрос.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1.2. Заявителями муниципальной услуги являются 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гражданства; юридические лица, созданные в соответствии с законодательством Российской Федерации и имеющие место нахождения в Российской Федерации. 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1.2.1.От имени физического лица с заявлением о предоставлении муниципальной услуги имеет право обратиться его законный представитель. Он представляет документ, удостоверяющий личность, документ, подтверждающий полномочия на обращение с заявлением о предоставлении муниципальной услуги (подлинник, либо нотариально заверенную копию). 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1.2.2.От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</w:p>
    <w:p w:rsidR="00B069EB" w:rsidRDefault="00B069EB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lastRenderedPageBreak/>
        <w:t>1.3. Порядок информирования о предоставлении муниципальной услуги</w:t>
      </w:r>
    </w:p>
    <w:p w:rsidR="00D16FD5" w:rsidRDefault="00D16FD5" w:rsidP="00D16FD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b/>
          <w:bCs/>
          <w:color w:val="000000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1.3.1. Орган, предоставляющий муниципальную услугу – администрация сельского поселения Старотумбагушевский сельсовет муниципального района Шаранский район Республики Башкортостан (далее - Администрация). Глава сельского поселения Старотумбагушевский сельсовет муниципального района Шаранский район Республики Башкортостан (далее - Глава сельского поселения) определяет должностное лицо (лицо, его заменяющее), ответственное за предоставление муниципальной услуги.</w:t>
      </w:r>
      <w:r>
        <w:rPr>
          <w:rFonts w:ascii="Times New Roman CYR" w:eastAsia="SimSun" w:hAnsi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eastAsia="SimSun" w:hAnsi="Times New Roman CYR"/>
          <w:b/>
          <w:bCs/>
          <w:color w:val="000000"/>
          <w:sz w:val="28"/>
          <w:szCs w:val="28"/>
        </w:rPr>
        <w:tab/>
      </w:r>
    </w:p>
    <w:p w:rsidR="00D16FD5" w:rsidRDefault="00D16FD5" w:rsidP="00D16FD5">
      <w:pPr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>а) местонахождение Администрации</w:t>
      </w:r>
      <w:r>
        <w:rPr>
          <w:rFonts w:ascii="Times New Roman CYR" w:eastAsia="SimSun" w:hAnsi="Times New Roman CYR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 CYR" w:eastAsia="SimSun" w:hAnsi="Times New Roman CYR"/>
          <w:sz w:val="28"/>
          <w:szCs w:val="28"/>
        </w:rPr>
        <w:t>452636, Республика Башкортостан, Шаран</w:t>
      </w:r>
      <w:r w:rsidR="00B069EB">
        <w:rPr>
          <w:rFonts w:ascii="Times New Roman CYR" w:eastAsia="SimSun" w:hAnsi="Times New Roman CYR"/>
          <w:sz w:val="28"/>
          <w:szCs w:val="28"/>
        </w:rPr>
        <w:t>ский район, с. Старотумбагушево</w:t>
      </w:r>
      <w:r>
        <w:rPr>
          <w:rFonts w:ascii="Times New Roman CYR" w:eastAsia="SimSun" w:hAnsi="Times New Roman CYR"/>
          <w:sz w:val="28"/>
          <w:szCs w:val="28"/>
        </w:rPr>
        <w:t>,  ул. Центральная , 14;</w:t>
      </w:r>
    </w:p>
    <w:p w:rsidR="00D16FD5" w:rsidRDefault="00D16FD5" w:rsidP="00D16FD5">
      <w:pPr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б) график приема заявителей:</w:t>
      </w:r>
    </w:p>
    <w:tbl>
      <w:tblPr>
        <w:tblW w:w="0" w:type="auto"/>
        <w:jc w:val="center"/>
        <w:tblLayout w:type="fixed"/>
        <w:tblLook w:val="0000"/>
      </w:tblPr>
      <w:tblGrid>
        <w:gridCol w:w="3957"/>
        <w:gridCol w:w="4963"/>
      </w:tblGrid>
      <w:tr w:rsidR="00D16FD5" w:rsidTr="00E946B5">
        <w:trPr>
          <w:trHeight w:val="108"/>
          <w:jc w:val="center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6FD5" w:rsidRDefault="00D16FD5" w:rsidP="00E946B5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FD5" w:rsidRDefault="00D16FD5" w:rsidP="00E946B5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>9.00-17.00</w:t>
            </w:r>
          </w:p>
        </w:tc>
      </w:tr>
      <w:tr w:rsidR="00D16FD5" w:rsidTr="00E946B5">
        <w:trPr>
          <w:jc w:val="center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6FD5" w:rsidRDefault="00D16FD5" w:rsidP="00E946B5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FD5" w:rsidRDefault="00D16FD5" w:rsidP="00E946B5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>9.00-17.00</w:t>
            </w:r>
          </w:p>
        </w:tc>
      </w:tr>
      <w:tr w:rsidR="00D16FD5" w:rsidTr="00E946B5">
        <w:trPr>
          <w:jc w:val="center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6FD5" w:rsidRDefault="00D16FD5" w:rsidP="00E946B5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FD5" w:rsidRDefault="00D16FD5" w:rsidP="00E946B5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>9.00-17.00</w:t>
            </w:r>
          </w:p>
        </w:tc>
      </w:tr>
      <w:tr w:rsidR="00D16FD5" w:rsidTr="00E946B5">
        <w:trPr>
          <w:jc w:val="center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6FD5" w:rsidRDefault="00D16FD5" w:rsidP="00E946B5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FD5" w:rsidRDefault="00D16FD5" w:rsidP="00E946B5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eastAsia="SimSun" w:hAnsi="Times New Roman CYR"/>
                <w:sz w:val="28"/>
                <w:szCs w:val="28"/>
              </w:rPr>
              <w:t>Неприемный</w:t>
            </w:r>
            <w:proofErr w:type="spellEnd"/>
            <w:r>
              <w:rPr>
                <w:rFonts w:ascii="Times New Roman CYR" w:eastAsia="SimSun" w:hAnsi="Times New Roman CYR"/>
                <w:sz w:val="28"/>
                <w:szCs w:val="28"/>
              </w:rPr>
              <w:t xml:space="preserve"> день</w:t>
            </w:r>
          </w:p>
        </w:tc>
      </w:tr>
      <w:tr w:rsidR="00D16FD5" w:rsidTr="00E946B5">
        <w:trPr>
          <w:jc w:val="center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6FD5" w:rsidRDefault="00D16FD5" w:rsidP="00E946B5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FD5" w:rsidRDefault="00D16FD5" w:rsidP="00E946B5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  <w:sz w:val="28"/>
                <w:szCs w:val="28"/>
              </w:rPr>
            </w:pPr>
            <w:r>
              <w:rPr>
                <w:rFonts w:ascii="Times New Roman CYR" w:eastAsia="SimSun" w:hAnsi="Times New Roman CYR"/>
                <w:sz w:val="28"/>
                <w:szCs w:val="28"/>
              </w:rPr>
              <w:t>9.00-17.00</w:t>
            </w:r>
          </w:p>
        </w:tc>
      </w:tr>
    </w:tbl>
    <w:p w:rsidR="00D16FD5" w:rsidRDefault="00D16FD5" w:rsidP="00D16FD5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  <w:sz w:val="28"/>
          <w:szCs w:val="28"/>
        </w:rPr>
        <w:t>суббота, воскресенье — выходные дни, перерыв на обед с 13.00 до 14.00</w:t>
      </w:r>
      <w:r>
        <w:rPr>
          <w:rFonts w:ascii="Times New Roman CYR" w:eastAsia="SimSun" w:hAnsi="Times New Roman CYR"/>
        </w:rPr>
        <w:t xml:space="preserve"> ч.</w:t>
      </w:r>
    </w:p>
    <w:p w:rsidR="00D16FD5" w:rsidRDefault="00D16FD5" w:rsidP="00D16FD5">
      <w:pPr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в) справочные телефоны:</w:t>
      </w:r>
    </w:p>
    <w:p w:rsidR="00D16FD5" w:rsidRDefault="00D16FD5" w:rsidP="00D16FD5">
      <w:pPr>
        <w:autoSpaceDE w:val="0"/>
        <w:autoSpaceDN w:val="0"/>
        <w:adjustRightInd w:val="0"/>
        <w:ind w:firstLine="708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телефон Главы  сельского поселения: 8 (34769) 2-47-19,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г) официальный сайт и адрес электронной почты: страница сельского поселения Старотумбагушевский сельсовет муниципального района Шаранский район Республики Башкортостан (далее - сельское поселение)  на официальном сайте органов местного самоуправления муниципального района Шаранский район Республики Башкортостан </w:t>
      </w:r>
      <w:r>
        <w:rPr>
          <w:rFonts w:ascii="Times New Roman CYR" w:eastAsia="SimSun" w:hAnsi="Times New Roman CYR"/>
          <w:color w:val="00007F"/>
          <w:sz w:val="28"/>
          <w:szCs w:val="28"/>
        </w:rPr>
        <w:t xml:space="preserve"> </w:t>
      </w:r>
      <w:r>
        <w:rPr>
          <w:rFonts w:ascii="Times New Roman CYR" w:eastAsia="SimSun" w:hAnsi="Times New Roman CYR"/>
          <w:sz w:val="28"/>
          <w:szCs w:val="28"/>
        </w:rPr>
        <w:t xml:space="preserve">страница сельского  поселения Старотумбагушевский сельсовет в  официальном сайте: </w:t>
      </w:r>
      <w:proofErr w:type="spellStart"/>
      <w:r>
        <w:rPr>
          <w:rFonts w:ascii="Times New Roman CYR" w:eastAsia="SimSun" w:hAnsi="Times New Roman CYR"/>
          <w:sz w:val="28"/>
          <w:szCs w:val="28"/>
          <w:u w:val="single"/>
        </w:rPr>
        <w:t>www</w:t>
      </w:r>
      <w:proofErr w:type="spellEnd"/>
      <w:r>
        <w:rPr>
          <w:rFonts w:ascii="Times New Roman CYR" w:eastAsia="SimSun" w:hAnsi="Times New Roman CYR"/>
          <w:sz w:val="28"/>
          <w:szCs w:val="28"/>
          <w:u w:val="single"/>
        </w:rPr>
        <w:t>//</w:t>
      </w:r>
      <w:proofErr w:type="spellStart"/>
      <w:r>
        <w:rPr>
          <w:rFonts w:ascii="Times New Roman CYR" w:eastAsia="SimSun" w:hAnsi="Times New Roman CYR"/>
          <w:sz w:val="28"/>
          <w:szCs w:val="28"/>
          <w:u w:val="single"/>
          <w:lang w:val="en-US"/>
        </w:rPr>
        <w:t>sharan</w:t>
      </w:r>
      <w:proofErr w:type="spellEnd"/>
      <w:r w:rsidRPr="00FF1DE3">
        <w:rPr>
          <w:rFonts w:ascii="Times New Roman CYR" w:eastAsia="SimSun" w:hAnsi="Times New Roman CYR"/>
          <w:sz w:val="28"/>
          <w:szCs w:val="28"/>
          <w:u w:val="single"/>
        </w:rPr>
        <w:t>-</w:t>
      </w:r>
      <w:proofErr w:type="spellStart"/>
      <w:r>
        <w:rPr>
          <w:rFonts w:ascii="Times New Roman CYR" w:eastAsia="SimSun" w:hAnsi="Times New Roman CYR"/>
          <w:sz w:val="28"/>
          <w:szCs w:val="28"/>
          <w:u w:val="single"/>
          <w:lang w:val="en-US"/>
        </w:rPr>
        <w:t>sovet</w:t>
      </w:r>
      <w:proofErr w:type="spellEnd"/>
      <w:r>
        <w:rPr>
          <w:rFonts w:ascii="Times New Roman CYR" w:eastAsia="SimSun" w:hAnsi="Times New Roman CYR"/>
          <w:sz w:val="28"/>
          <w:szCs w:val="28"/>
          <w:u w:val="single"/>
        </w:rPr>
        <w:t>.</w:t>
      </w:r>
      <w:proofErr w:type="spellStart"/>
      <w:r>
        <w:rPr>
          <w:rFonts w:ascii="Times New Roman CYR" w:eastAsia="SimSun" w:hAnsi="Times New Roman CYR"/>
          <w:sz w:val="28"/>
          <w:szCs w:val="28"/>
          <w:u w:val="single"/>
        </w:rPr>
        <w:t>ru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Адрес электронной почты: </w:t>
      </w:r>
      <w:r w:rsidRPr="007A169C">
        <w:rPr>
          <w:rFonts w:ascii="Times New Roman CYR" w:eastAsia="SimSun" w:hAnsi="Times New Roman CYR"/>
          <w:bCs/>
          <w:sz w:val="28"/>
          <w:szCs w:val="28"/>
        </w:rPr>
        <w:t xml:space="preserve"> </w:t>
      </w:r>
      <w:proofErr w:type="spellStart"/>
      <w:r w:rsidRPr="007A169C">
        <w:rPr>
          <w:rFonts w:ascii="Times New Roman CYR" w:eastAsia="SimSun" w:hAnsi="Times New Roman CYR"/>
          <w:bCs/>
          <w:sz w:val="28"/>
          <w:szCs w:val="28"/>
          <w:lang w:val="en-US"/>
        </w:rPr>
        <w:t>sttumbs</w:t>
      </w:r>
      <w:proofErr w:type="spellEnd"/>
      <w:r w:rsidRPr="00FF1DE3">
        <w:rPr>
          <w:rFonts w:ascii="Times New Roman CYR" w:eastAsia="SimSun" w:hAnsi="Times New Roman CYR"/>
          <w:color w:val="000000"/>
          <w:sz w:val="28"/>
          <w:szCs w:val="28"/>
          <w:u w:val="single"/>
        </w:rPr>
        <w:t>@</w:t>
      </w:r>
      <w:proofErr w:type="spellStart"/>
      <w:r>
        <w:rPr>
          <w:rFonts w:ascii="Times New Roman CYR" w:eastAsia="SimSun" w:hAnsi="Times New Roman CYR"/>
          <w:color w:val="000000"/>
          <w:sz w:val="28"/>
          <w:szCs w:val="28"/>
          <w:u w:val="single"/>
          <w:lang w:val="en-US"/>
        </w:rPr>
        <w:t>yandex</w:t>
      </w:r>
      <w:proofErr w:type="spellEnd"/>
      <w:r w:rsidRPr="00FF1DE3">
        <w:rPr>
          <w:rFonts w:ascii="Times New Roman CYR" w:eastAsia="SimSun" w:hAnsi="Times New Roman CYR"/>
          <w:color w:val="000000"/>
          <w:sz w:val="28"/>
          <w:szCs w:val="28"/>
          <w:u w:val="single"/>
        </w:rPr>
        <w:t>.</w:t>
      </w:r>
      <w:proofErr w:type="spellStart"/>
      <w:r>
        <w:rPr>
          <w:rFonts w:ascii="Times New Roman CYR" w:eastAsia="SimSun" w:hAnsi="Times New Roman CYR"/>
          <w:color w:val="000000"/>
          <w:sz w:val="28"/>
          <w:szCs w:val="28"/>
          <w:u w:val="single"/>
        </w:rPr>
        <w:t>ru</w:t>
      </w:r>
      <w:proofErr w:type="spellEnd"/>
      <w:proofErr w:type="gramStart"/>
      <w:r>
        <w:rPr>
          <w:rFonts w:ascii="Times New Roman CYR" w:eastAsia="SimSun" w:hAnsi="Times New Roman CYR"/>
          <w:color w:val="00007F"/>
          <w:sz w:val="28"/>
          <w:szCs w:val="28"/>
          <w:u w:val="single"/>
        </w:rPr>
        <w:t xml:space="preserve"> </w:t>
      </w:r>
      <w:r>
        <w:rPr>
          <w:rFonts w:ascii="Times New Roman CYR" w:eastAsia="SimSun" w:hAnsi="Times New Roman CYR"/>
          <w:sz w:val="28"/>
          <w:szCs w:val="28"/>
        </w:rPr>
        <w:t>;</w:t>
      </w:r>
      <w:proofErr w:type="gramEnd"/>
    </w:p>
    <w:p w:rsidR="00D16FD5" w:rsidRDefault="00D16FD5" w:rsidP="00D16FD5">
      <w:pPr>
        <w:suppressAutoHyphens/>
        <w:autoSpaceDE w:val="0"/>
        <w:autoSpaceDN w:val="0"/>
        <w:adjustRightInd w:val="0"/>
        <w:ind w:right="-198"/>
        <w:jc w:val="both"/>
        <w:rPr>
          <w:rFonts w:ascii="Times New Roman CYR" w:eastAsia="SimSun" w:hAnsi="Times New Roman CYR"/>
          <w:color w:val="00007F"/>
          <w:sz w:val="28"/>
          <w:szCs w:val="28"/>
        </w:rPr>
      </w:pP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1.3.2. Порядок получения информации по вопросам предоставления муниципальной услуги, в том числе о ходе предоставления муниципальной услуги.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Информирование по вопросам предоставления муниципальной услуги, в том числе о ходе предоставления муниципальной услуги,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 входить в обязанность должностного лица (лица, его заменяющего), предоставляющего муниципальную услугу.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Информирование осуществляется:</w:t>
      </w:r>
    </w:p>
    <w:p w:rsidR="00D16FD5" w:rsidRDefault="00D16FD5" w:rsidP="00D16FD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при личном обращении заявителя;</w:t>
      </w:r>
    </w:p>
    <w:p w:rsidR="00D16FD5" w:rsidRDefault="00D16FD5" w:rsidP="00D16FD5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при письменном обращении заявителя;</w:t>
      </w:r>
    </w:p>
    <w:p w:rsidR="00D16FD5" w:rsidRDefault="00D16FD5" w:rsidP="00D16FD5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с использованием средств телефонной связи, посредством электронной почты;</w:t>
      </w:r>
    </w:p>
    <w:p w:rsidR="00D16FD5" w:rsidRDefault="00D16FD5" w:rsidP="00D16FD5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на  странице сельского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поселения  официального  интернет-сайта органов местного самоуправления муниципального района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Шаранский район Республики Башкортостан. Информация о предоставлении муниципальной услуги по предоставлению  в аренду нежилых </w:t>
      </w:r>
      <w:r>
        <w:rPr>
          <w:rFonts w:ascii="Times New Roman CYR" w:eastAsia="SimSun" w:hAnsi="Times New Roman CYR"/>
          <w:sz w:val="28"/>
          <w:szCs w:val="28"/>
        </w:rPr>
        <w:lastRenderedPageBreak/>
        <w:t>помещений  размещается  на странице сельского поселения официального  сайта органов местного самоуправления муниципального района Шаранский район Республики Башкортостан</w:t>
      </w:r>
      <w:proofErr w:type="gramStart"/>
      <w:r>
        <w:rPr>
          <w:rFonts w:ascii="Times New Roman CYR" w:eastAsia="SimSun" w:hAnsi="Times New Roman CYR"/>
          <w:sz w:val="28"/>
          <w:szCs w:val="28"/>
        </w:rPr>
        <w:t xml:space="preserve"> .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 При предоставлении муниципальной услуги в электронной форме заявитель имеет возможность получать информацию о ходе выполнения запроса о предоставлении муниципальной услуги через Портал государственных и муниципальных услуг Республики Башкортостан.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1.3.3.Порядок, форма и место размещения информации.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Информация, указанная в подпунктах 1.3.1, 1.3.2 настоящего Административного регламента размещается на информационных стендах в здании Администрации  и на вышеуказанных интернет-сайтах. </w:t>
      </w:r>
    </w:p>
    <w:p w:rsidR="00D16FD5" w:rsidRDefault="00D16FD5" w:rsidP="00D16FD5">
      <w:pPr>
        <w:tabs>
          <w:tab w:val="left" w:pos="708"/>
        </w:tabs>
        <w:autoSpaceDE w:val="0"/>
        <w:autoSpaceDN w:val="0"/>
        <w:adjustRightInd w:val="0"/>
        <w:ind w:firstLine="8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На информационных стендах в помещении Администрации, предназначенном для приема документов для предоставления муниципальной услуги, размещается следующая информация:</w:t>
      </w:r>
    </w:p>
    <w:p w:rsidR="00D16FD5" w:rsidRDefault="00D16FD5" w:rsidP="00D16FD5">
      <w:pPr>
        <w:tabs>
          <w:tab w:val="left" w:pos="0"/>
          <w:tab w:val="left" w:pos="709"/>
        </w:tabs>
        <w:autoSpaceDE w:val="0"/>
        <w:autoSpaceDN w:val="0"/>
        <w:adjustRightInd w:val="0"/>
        <w:ind w:firstLine="8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 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D16FD5" w:rsidRDefault="00D16FD5" w:rsidP="00D16FD5">
      <w:pPr>
        <w:tabs>
          <w:tab w:val="left" w:pos="709"/>
        </w:tabs>
        <w:autoSpaceDE w:val="0"/>
        <w:autoSpaceDN w:val="0"/>
        <w:adjustRightInd w:val="0"/>
        <w:ind w:firstLine="8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 текст Административного регламента с приложениями;</w:t>
      </w:r>
    </w:p>
    <w:p w:rsidR="00D16FD5" w:rsidRDefault="00D16FD5" w:rsidP="00D16FD5">
      <w:pPr>
        <w:tabs>
          <w:tab w:val="left" w:pos="709"/>
          <w:tab w:val="left" w:pos="1418"/>
        </w:tabs>
        <w:autoSpaceDE w:val="0"/>
        <w:autoSpaceDN w:val="0"/>
        <w:adjustRightInd w:val="0"/>
        <w:ind w:firstLine="8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D16FD5" w:rsidRDefault="00D16FD5" w:rsidP="00D16FD5">
      <w:pPr>
        <w:tabs>
          <w:tab w:val="left" w:pos="0"/>
          <w:tab w:val="left" w:pos="709"/>
        </w:tabs>
        <w:autoSpaceDE w:val="0"/>
        <w:autoSpaceDN w:val="0"/>
        <w:adjustRightInd w:val="0"/>
        <w:ind w:firstLine="8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 образцы оформления документов, необходимых для предоставления  муниципальной услуги;</w:t>
      </w:r>
    </w:p>
    <w:p w:rsidR="00D16FD5" w:rsidRDefault="00D16FD5" w:rsidP="00D16FD5">
      <w:pPr>
        <w:tabs>
          <w:tab w:val="left" w:pos="709"/>
        </w:tabs>
        <w:autoSpaceDE w:val="0"/>
        <w:autoSpaceDN w:val="0"/>
        <w:adjustRightInd w:val="0"/>
        <w:ind w:firstLine="8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 месторасположение, график (режим) работы, номера телефонов, адрес электронной почты органов, в которых заявители могут получить документы, необходимые для муниципальной услуги;</w:t>
      </w:r>
    </w:p>
    <w:p w:rsidR="00D16FD5" w:rsidRDefault="00D16FD5" w:rsidP="00D16FD5">
      <w:p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firstLine="8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 основания отказа в предоставлении муниципальной услуги.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Тексты материалов, размещаемых на информационных стендах, печатаются удобным для чтения шрифтом, без исправлений. Информационные стенды размещаются в доступном для заявителей месте. 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D16FD5" w:rsidRDefault="00D16FD5" w:rsidP="00D16FD5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II. Стандарт предоставления муниципальной услуги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2.1. Наименование муниципальной услуги - «Оформление справки с места жительства умершего».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2.2. Наименование органа, предоставляющего муниципальную услугу – Администрация.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2.3. Результат предоставления муниципальной услуги: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 выдача справки с места жительства умершего;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отказ в выдаче справки с места жительства умершего;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- повышение качества предоставления муниципальной услуги. 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2.4. Срок предоставления муниципальной услуги.</w:t>
      </w:r>
      <w:r>
        <w:rPr>
          <w:rFonts w:ascii="Times New Roman CYR" w:eastAsia="SimSun" w:hAnsi="Times New Roman CYR"/>
          <w:sz w:val="28"/>
          <w:szCs w:val="28"/>
        </w:rPr>
        <w:tab/>
      </w:r>
    </w:p>
    <w:p w:rsidR="00D16FD5" w:rsidRDefault="00D16FD5" w:rsidP="00D16FD5">
      <w:pPr>
        <w:shd w:val="clear" w:color="auto" w:fill="FFFFFF"/>
        <w:tabs>
          <w:tab w:val="left" w:pos="2160"/>
        </w:tabs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2.4.1. Общий  срок предоставления муниципальной услуги не должен превышать </w:t>
      </w:r>
      <w:r>
        <w:rPr>
          <w:rFonts w:ascii="Times New Roman CYR" w:eastAsia="SimSun" w:hAnsi="Times New Roman CYR"/>
          <w:b/>
          <w:bCs/>
          <w:sz w:val="28"/>
          <w:szCs w:val="28"/>
        </w:rPr>
        <w:t>10</w:t>
      </w:r>
      <w:r>
        <w:rPr>
          <w:rFonts w:ascii="Times New Roman CYR" w:eastAsia="SimSun" w:hAnsi="Times New Roman CYR"/>
          <w:sz w:val="28"/>
          <w:szCs w:val="28"/>
        </w:rPr>
        <w:t xml:space="preserve"> дней со дня приема заявления.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2.4.2. Максимальное время ожидания в очереди при подаче документов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для предоставления муниципальной услуги не должно превышать 30 минут.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2.4.3. Максимальное время ожидания в очереди для получения консультации не должно превышать 20 минут.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>2.4.4</w:t>
      </w: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. </w:t>
      </w:r>
      <w:r>
        <w:rPr>
          <w:rFonts w:ascii="Times New Roman CYR" w:eastAsia="SimSun" w:hAnsi="Times New Roman CYR"/>
          <w:sz w:val="28"/>
          <w:szCs w:val="28"/>
        </w:rPr>
        <w:t>В случае принятия решения об отказе в предоставлении муниципальной услуги, извещение об отказе направляется должностным лицом заявителю письмом по адресу, указанном в заявлении, в течение</w:t>
      </w: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</w:t>
      </w:r>
      <w:r>
        <w:rPr>
          <w:rFonts w:ascii="Times New Roman CYR" w:eastAsia="SimSun" w:hAnsi="Times New Roman CYR"/>
          <w:sz w:val="28"/>
          <w:szCs w:val="28"/>
        </w:rPr>
        <w:t>5 рабочих дней после принятия решения с указанием оснований такого отказа.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2.4.5</w:t>
      </w:r>
      <w:r>
        <w:rPr>
          <w:rFonts w:ascii="Times New Roman CYR" w:eastAsia="SimSun" w:hAnsi="Times New Roman CYR"/>
          <w:b/>
          <w:bCs/>
          <w:sz w:val="28"/>
          <w:szCs w:val="28"/>
        </w:rPr>
        <w:t>.</w:t>
      </w:r>
      <w:r>
        <w:rPr>
          <w:rFonts w:ascii="Times New Roman CYR" w:eastAsia="SimSun" w:hAnsi="Times New Roman CYR"/>
          <w:sz w:val="28"/>
          <w:szCs w:val="28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</w:r>
    </w:p>
    <w:p w:rsidR="00D16FD5" w:rsidRDefault="00D16FD5" w:rsidP="00D16FD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b/>
          <w:bCs/>
          <w:color w:val="000000"/>
          <w:sz w:val="28"/>
          <w:szCs w:val="28"/>
        </w:rPr>
      </w:pPr>
      <w:r>
        <w:rPr>
          <w:rFonts w:ascii="Times New Roman CYR" w:eastAsia="SimSun" w:hAnsi="Times New Roman CYR"/>
          <w:b/>
          <w:bCs/>
          <w:color w:val="000000"/>
          <w:sz w:val="28"/>
          <w:szCs w:val="28"/>
        </w:rPr>
        <w:t>2.5. Правовые основания предоставления муниципальной услуги: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2.5.1. Конституция Российской Федерации от 12 декабря 1993 года (Собрание законодательства Российской Федерации, 2009, № 4, ст. 445; 2009, № 1, ст. 1; 2009, № 1, ст. 2);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2.5.2. Федеральный закон от 27 июля 2010 года № 210-ФЗ «Об организации предоставления государственных и муниципальных услуг» ("Российская газета", 30.07.2010, № 168);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2.5.3. Федеральный закон от 06 октября 2003 года  N 131-ФЗ "Об общих принципах организации местного самоуправления в Российской Федерации" ("Собрание законодательства РФ", 06.октября 2003 года, N 40, ст. 3822, "Парламентская газета", N 186, 08 октября 2003 года, "Российская газета", N 202, 08 октября 2003 года)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2.5.4. Федеральный Закон от 02 мая 2006 года № 59-ФЗ «О порядке рассмотрения обращений граждан Российской Федерации»</w:t>
      </w:r>
      <w:r>
        <w:rPr>
          <w:rFonts w:ascii="Times New Roman CYR" w:eastAsia="SimSun" w:hAnsi="Times New Roman CYR"/>
          <w:sz w:val="30"/>
          <w:szCs w:val="30"/>
        </w:rPr>
        <w:t xml:space="preserve"> ("Российская газета", 05.05.2006, № 95);</w:t>
      </w:r>
      <w:r>
        <w:rPr>
          <w:rFonts w:ascii="Times New Roman CYR" w:eastAsia="SimSun" w:hAnsi="Times New Roman CYR"/>
          <w:sz w:val="28"/>
          <w:szCs w:val="28"/>
        </w:rPr>
        <w:t xml:space="preserve"> 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28"/>
          <w:szCs w:val="28"/>
        </w:rPr>
        <w:t xml:space="preserve">2.5.5. </w:t>
      </w:r>
      <w:proofErr w:type="gramStart"/>
      <w:r>
        <w:rPr>
          <w:rFonts w:ascii="Times New Roman CYR" w:eastAsia="SimSun" w:hAnsi="Times New Roman CYR"/>
          <w:sz w:val="30"/>
          <w:szCs w:val="30"/>
        </w:rPr>
        <w:t>Постановление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(вместе с "Правилами разработки и утверждения административных регламентов исполнения государственных функций",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предоставления государственных услуг") ("Собрание законодательства Российской Федерации", 30</w:t>
      </w:r>
      <w:proofErr w:type="gramEnd"/>
      <w:r>
        <w:rPr>
          <w:rFonts w:ascii="Times New Roman CYR" w:eastAsia="SimSun" w:hAnsi="Times New Roman CYR"/>
          <w:sz w:val="30"/>
          <w:szCs w:val="30"/>
        </w:rPr>
        <w:t xml:space="preserve"> мая 2011 год, N 22, ст. 3169.)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28"/>
          <w:szCs w:val="28"/>
        </w:rPr>
        <w:t xml:space="preserve">2.5.6. </w:t>
      </w:r>
      <w:proofErr w:type="gramStart"/>
      <w:r>
        <w:rPr>
          <w:rFonts w:ascii="Times New Roman CYR" w:eastAsia="SimSun" w:hAnsi="Times New Roman CYR"/>
          <w:sz w:val="30"/>
          <w:szCs w:val="30"/>
        </w:rPr>
        <w:t>Конституция Республики Башкортостан от 24.декабря 1993 года (ред. от 19.05.2011) (Ведомости Государственного Собрания – Курултая, Президента и Правительства Республики Башкортостан, 2000, № 17 (119), ст. 1255; 2003, № 1 (157), ст. 3; 3 августа 2006 г., № 15 (237), ст. 925; 02.10.2008, № 19(289), ст. 1037; 01.09.2009, № 17(311), ст. 1088; "Республика Башкортостан", № 97(27332), 20.05.2011);</w:t>
      </w:r>
      <w:proofErr w:type="gramEnd"/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2.5.7. Закон Республики Башкортостан  от 12.12.2006 г. № 391-з «Об обращениях граждан в Республике Башкортостан» (Газета «Республика Башкортостан» от 24.12.2006 г. № 241 (26224),  </w:t>
      </w: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"Ведомости </w:t>
      </w:r>
      <w:r>
        <w:rPr>
          <w:rFonts w:ascii="Times New Roman CYR" w:eastAsia="SimSun" w:hAnsi="Times New Roman CYR"/>
          <w:color w:val="000000"/>
          <w:sz w:val="28"/>
          <w:szCs w:val="28"/>
        </w:rPr>
        <w:lastRenderedPageBreak/>
        <w:t>Государственного Собрания - Курултая, Президента и Правительства Республики Башкортостан", 08.02.2007 г. № 3 (249), ст.82;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2.5.8.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Постановление Правительства Республики Башкортостан от 26.декабря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 (вместе с "Порядком разработки и утверждения республиканскими органами исполнительной власти административных регламентов исполнения государственных функций", "Порядком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услуг", "Порядком проведения юридической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услуг") ("Ведомости Государственного Собрания - Курултая, Президента и Правительства Республики Башкортостан", 02.02.2012, N 4(370)</w:t>
      </w:r>
      <w:r>
        <w:rPr>
          <w:rFonts w:ascii="Times New Roman CYR" w:eastAsia="SimSun" w:hAnsi="Times New Roman CYR"/>
          <w:color w:val="000000"/>
          <w:sz w:val="28"/>
          <w:szCs w:val="28"/>
        </w:rPr>
        <w:t>;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2.5.9. Устав сельского поселения </w:t>
      </w:r>
      <w:r w:rsidR="00B069EB">
        <w:rPr>
          <w:rFonts w:ascii="Times New Roman CYR" w:eastAsia="SimSun" w:hAnsi="Times New Roman CYR"/>
          <w:color w:val="000000"/>
          <w:sz w:val="28"/>
          <w:szCs w:val="28"/>
        </w:rPr>
        <w:t>Старотумбагушевский</w:t>
      </w: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 сельсовет муниципального района Шаранский район</w:t>
      </w:r>
      <w:r>
        <w:rPr>
          <w:rFonts w:ascii="Times New Roman CYR" w:eastAsia="SimSun" w:hAnsi="Times New Roman CYR"/>
          <w:sz w:val="28"/>
          <w:szCs w:val="28"/>
        </w:rPr>
        <w:t xml:space="preserve"> Республики Башкортостан с последующими изменениями и дополнениями (обнародован на информационном стенде в здании Администрации 10.06.2009 г.).</w:t>
      </w:r>
    </w:p>
    <w:p w:rsidR="00D16FD5" w:rsidRDefault="00D16FD5" w:rsidP="00D16FD5">
      <w:pPr>
        <w:autoSpaceDE w:val="0"/>
        <w:autoSpaceDN w:val="0"/>
        <w:adjustRightInd w:val="0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1) заявление (Приложение № 1 к Административному регламенту);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2) документ, удостоверяющий личность заявителя (представителя заявителя);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3) документ, удостоверяющий полномочия представителя заявителя (доверенность и т.п.);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4) копию свидетельства о смерти гражданина с предоставлением оригинала.</w:t>
      </w:r>
    </w:p>
    <w:p w:rsidR="00D16FD5" w:rsidRDefault="00D16FD5" w:rsidP="00D16FD5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2.7. Запрещается требовать от заявителя предоставления других документов, </w:t>
      </w:r>
      <w:proofErr w:type="gramStart"/>
      <w:r>
        <w:rPr>
          <w:rFonts w:ascii="Times New Roman CYR" w:eastAsia="SimSun" w:hAnsi="Times New Roman CYR"/>
          <w:b/>
          <w:bCs/>
          <w:sz w:val="28"/>
          <w:szCs w:val="28"/>
        </w:rPr>
        <w:t>кроме</w:t>
      </w:r>
      <w:proofErr w:type="gramEnd"/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указанных в п.2.6.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30"/>
          <w:szCs w:val="30"/>
        </w:rPr>
        <w:t xml:space="preserve">1) </w:t>
      </w:r>
      <w:r>
        <w:rPr>
          <w:rFonts w:ascii="Times New Roman CYR" w:eastAsia="SimSun" w:hAnsi="Times New Roman CYR"/>
          <w:sz w:val="28"/>
          <w:szCs w:val="28"/>
        </w:rPr>
        <w:t>представленные заявителем документы не соответствуют установленным требованиям;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2) заявителем представлен неполный комплект документов, необходимых для получения муниципальной услуги, предусмотренный  Административным регламентом;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28"/>
          <w:szCs w:val="28"/>
        </w:rPr>
        <w:t>3) в представленных заявителем документах содержатся противоречивые сведения.</w:t>
      </w:r>
    </w:p>
    <w:p w:rsidR="00D16FD5" w:rsidRDefault="00D16FD5" w:rsidP="00D16FD5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30"/>
          <w:szCs w:val="30"/>
        </w:rPr>
      </w:pPr>
      <w:r>
        <w:rPr>
          <w:rFonts w:ascii="Times New Roman CYR" w:eastAsia="SimSun" w:hAnsi="Times New Roman CYR"/>
          <w:b/>
          <w:bCs/>
          <w:sz w:val="30"/>
          <w:szCs w:val="30"/>
        </w:rPr>
        <w:t>2.9. Исчерпывающий перечень оснований для отказа в предоставлении муниципальной услуги: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1) обращение лица, не относящегося к категории заявителей (представителей заявителя);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2) отказа самого заявителя;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3)смерти заявителя (представителя заявителя).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 xml:space="preserve">2.10. Перечень услуг, которые являются необходимыми и обязательными для предоставления муниципальной услуги. 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lastRenderedPageBreak/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color w:val="000000"/>
          <w:sz w:val="30"/>
          <w:szCs w:val="30"/>
        </w:rPr>
      </w:pPr>
      <w:r>
        <w:rPr>
          <w:rFonts w:ascii="Times New Roman CYR" w:eastAsia="SimSun" w:hAnsi="Times New Roman CYR"/>
          <w:color w:val="000000"/>
          <w:sz w:val="30"/>
          <w:szCs w:val="30"/>
        </w:rPr>
        <w:t xml:space="preserve">2.11.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color w:val="000000"/>
          <w:sz w:val="30"/>
          <w:szCs w:val="30"/>
        </w:rPr>
      </w:pPr>
      <w:r>
        <w:rPr>
          <w:rFonts w:ascii="Times New Roman CYR" w:eastAsia="SimSun" w:hAnsi="Times New Roman CYR"/>
          <w:color w:val="000000"/>
          <w:sz w:val="30"/>
          <w:szCs w:val="30"/>
        </w:rPr>
        <w:t>Основания для взимания государственной пошлины или иной платы не предусмотрены.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color w:val="000000"/>
          <w:sz w:val="30"/>
          <w:szCs w:val="30"/>
        </w:rPr>
      </w:pPr>
      <w:r>
        <w:rPr>
          <w:rFonts w:ascii="Times New Roman CYR" w:eastAsia="SimSun" w:hAnsi="Times New Roman CYR"/>
          <w:color w:val="000000"/>
          <w:sz w:val="30"/>
          <w:szCs w:val="30"/>
        </w:rPr>
        <w:t xml:space="preserve">2.12. Порядок, размер и основания взимания платы за предоставление муниципальной услуги. 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color w:val="000000"/>
          <w:sz w:val="30"/>
          <w:szCs w:val="30"/>
        </w:rPr>
      </w:pPr>
      <w:r>
        <w:rPr>
          <w:rFonts w:ascii="Times New Roman CYR" w:eastAsia="SimSun" w:hAnsi="Times New Roman CYR"/>
          <w:color w:val="000000"/>
          <w:sz w:val="30"/>
          <w:szCs w:val="30"/>
        </w:rPr>
        <w:t>Муниципальная услуга представляется бесплатно.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color w:val="000000"/>
          <w:sz w:val="30"/>
          <w:szCs w:val="30"/>
        </w:rPr>
      </w:pPr>
      <w:r>
        <w:rPr>
          <w:rFonts w:ascii="Times New Roman CYR" w:eastAsia="SimSun" w:hAnsi="Times New Roman CYR"/>
          <w:color w:val="000000"/>
          <w:sz w:val="30"/>
          <w:szCs w:val="30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16FD5" w:rsidRDefault="00D16FD5" w:rsidP="00D16FD5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30"/>
          <w:szCs w:val="30"/>
        </w:rPr>
      </w:pPr>
      <w:r>
        <w:rPr>
          <w:rFonts w:ascii="Times New Roman CYR" w:eastAsia="SimSun" w:hAnsi="Times New Roman CYR"/>
          <w:color w:val="000000"/>
          <w:sz w:val="30"/>
          <w:szCs w:val="30"/>
        </w:rPr>
        <w:t>Максимальный срок ожидания в очереди не может превышать 20 минут.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color w:val="000000"/>
          <w:sz w:val="30"/>
          <w:szCs w:val="30"/>
        </w:rPr>
      </w:pPr>
      <w:r>
        <w:rPr>
          <w:rFonts w:ascii="Times New Roman CYR" w:eastAsia="SimSun" w:hAnsi="Times New Roman CYR"/>
          <w:color w:val="000000"/>
          <w:sz w:val="30"/>
          <w:szCs w:val="30"/>
        </w:rPr>
        <w:t xml:space="preserve">2.14. Срок и порядок регистрации запроса заявителя о предоставления муниципальной услуги. </w:t>
      </w:r>
    </w:p>
    <w:p w:rsidR="00D16FD5" w:rsidRDefault="00D16FD5" w:rsidP="00D16FD5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30"/>
          <w:szCs w:val="30"/>
        </w:rPr>
      </w:pPr>
      <w:r>
        <w:rPr>
          <w:rFonts w:ascii="Times New Roman CYR" w:eastAsia="SimSun" w:hAnsi="Times New Roman CYR"/>
          <w:color w:val="000000"/>
          <w:sz w:val="30"/>
          <w:szCs w:val="30"/>
        </w:rPr>
        <w:t>Заявление подлежит регистрации в день приема документов.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color w:val="000000"/>
          <w:sz w:val="30"/>
          <w:szCs w:val="30"/>
        </w:rPr>
      </w:pPr>
      <w:r>
        <w:rPr>
          <w:rFonts w:ascii="Times New Roman CYR" w:eastAsia="SimSun" w:hAnsi="Times New Roman CYR"/>
          <w:color w:val="000000"/>
          <w:sz w:val="30"/>
          <w:szCs w:val="30"/>
        </w:rPr>
        <w:t>2.15. Требования к помещениям, в которых предоставляется муниципальная услуга.</w:t>
      </w: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 xml:space="preserve"> Здание, в котором располагаются должностные лица (лица, их заменяющие), осуществляющие прием заявителей, должно быть оборудовано удобным входом, обеспечивающим свободный доступ посетителей в помещение, оборудовано противопожарной системой и средствами пожаротушения. </w:t>
      </w: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 xml:space="preserve">Прием заявителей осуществляется в специально предназначенном для этих целей помещении, имеющих оптимальные условия для работы. Каждое рабочее место должностных лиц, осуществляющих прием, должно быть оборудовано персональным компьютером с возможностью доступа к необходимым информационным базам данных, печатающим устройством, иметь информацию о фамилии, имени и отчестве должностного лица, осуществляющего прием. </w:t>
      </w:r>
    </w:p>
    <w:p w:rsidR="00D16FD5" w:rsidRDefault="00D16FD5" w:rsidP="00D16FD5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 xml:space="preserve">Места для приема заявителей, заполнения заявлений, ожидания в очереди на представление или получение документов, по предоставлению муниципальной услуги должны соответствовать комфортным условиям для заявителей, оборудованы столами и стульями. </w:t>
      </w: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К информационным стендам должна быть обеспечена возможность свободного доступа граждан. На информационных стендах размещается следующая информация:</w:t>
      </w:r>
    </w:p>
    <w:p w:rsidR="00D16FD5" w:rsidRDefault="00D16FD5" w:rsidP="00D16FD5">
      <w:p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D16FD5" w:rsidRDefault="00D16FD5" w:rsidP="00D16FD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 xml:space="preserve">- текст Административного регламента с приложениями (полная версия на интернет - </w:t>
      </w:r>
      <w:proofErr w:type="gramStart"/>
      <w:r>
        <w:rPr>
          <w:rFonts w:ascii="Times New Roman CYR" w:eastAsia="SimSun" w:hAnsi="Times New Roman CYR"/>
          <w:sz w:val="30"/>
          <w:szCs w:val="30"/>
        </w:rPr>
        <w:t>сайте</w:t>
      </w:r>
      <w:proofErr w:type="gramEnd"/>
      <w:r>
        <w:rPr>
          <w:rFonts w:ascii="Times New Roman CYR" w:eastAsia="SimSun" w:hAnsi="Times New Roman CYR"/>
          <w:sz w:val="30"/>
          <w:szCs w:val="30"/>
        </w:rPr>
        <w:t xml:space="preserve"> и извлечения на информационных стендах);</w:t>
      </w:r>
    </w:p>
    <w:p w:rsidR="00D16FD5" w:rsidRDefault="00D16FD5" w:rsidP="00D16FD5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lastRenderedPageBreak/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D16FD5" w:rsidRDefault="00D16FD5" w:rsidP="00D16FD5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- образцы оформления документов, необходимых для предоставления муниципальной услуги;</w:t>
      </w:r>
    </w:p>
    <w:p w:rsidR="00D16FD5" w:rsidRDefault="00D16FD5" w:rsidP="00D16FD5">
      <w:pPr>
        <w:widowControl w:val="0"/>
        <w:shd w:val="clear" w:color="auto" w:fill="FFFFFF"/>
        <w:tabs>
          <w:tab w:val="left" w:pos="389"/>
          <w:tab w:val="left" w:pos="6989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- месторасположение, график (режим), номера телефонов, адреса интернет - сайтов и электронной почты органов, в которых заявители могут получить документы, необходимые для получения муниципальной услуги;</w:t>
      </w: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 xml:space="preserve">- основания отказа в предоставлении муниципальной услуги. 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2.16. Показатели доступности и качества муниципальной услуги: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1) транспортная доступность к местам предоставления муниципальной услуги;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3) обеспечение возможности направления запроса по электронной почте;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4) размещение информации о порядке предоставления муниципальной услуги на официальном сайте муниципального образования.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5) соблюдение срока предоставления муниципальной услуги;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b/>
          <w:bCs/>
          <w:sz w:val="30"/>
          <w:szCs w:val="30"/>
        </w:rPr>
      </w:pPr>
    </w:p>
    <w:p w:rsidR="00D16FD5" w:rsidRDefault="00D16FD5" w:rsidP="00D16FD5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sz w:val="30"/>
          <w:szCs w:val="30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D16FD5" w:rsidRDefault="00D16FD5" w:rsidP="00D16FD5">
      <w:pPr>
        <w:autoSpaceDE w:val="0"/>
        <w:autoSpaceDN w:val="0"/>
        <w:adjustRightInd w:val="0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 xml:space="preserve">3.1.Предоставление муниципальной </w:t>
      </w:r>
      <w:r>
        <w:rPr>
          <w:rFonts w:ascii="Times New Roman CYR" w:eastAsia="SimSun" w:hAnsi="Times New Roman CYR"/>
          <w:sz w:val="28"/>
          <w:szCs w:val="28"/>
        </w:rPr>
        <w:t>услуги</w:t>
      </w: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</w:t>
      </w:r>
      <w:r>
        <w:rPr>
          <w:rFonts w:ascii="Times New Roman CYR" w:eastAsia="SimSun" w:hAnsi="Times New Roman CYR"/>
          <w:sz w:val="28"/>
          <w:szCs w:val="28"/>
        </w:rPr>
        <w:t xml:space="preserve">«Оформление справки с места жительства умершего» </w:t>
      </w:r>
      <w:r>
        <w:rPr>
          <w:rFonts w:ascii="Times New Roman CYR" w:eastAsia="SimSun" w:hAnsi="Times New Roman CYR"/>
          <w:sz w:val="30"/>
          <w:szCs w:val="30"/>
        </w:rPr>
        <w:t>включает в себя следующие административные процедуры: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b/>
          <w:bCs/>
          <w:sz w:val="30"/>
          <w:szCs w:val="30"/>
        </w:rPr>
      </w:pPr>
      <w:r>
        <w:rPr>
          <w:rFonts w:ascii="Times New Roman CYR" w:eastAsia="SimSun" w:hAnsi="Times New Roman CYR"/>
          <w:b/>
          <w:bCs/>
          <w:sz w:val="30"/>
          <w:szCs w:val="30"/>
        </w:rPr>
        <w:t>1)</w:t>
      </w:r>
      <w:r>
        <w:rPr>
          <w:rFonts w:ascii="Times New Roman CYR" w:eastAsia="SimSun" w:hAnsi="Times New Roman CYR"/>
          <w:sz w:val="28"/>
          <w:szCs w:val="28"/>
        </w:rPr>
        <w:t xml:space="preserve"> прием документов</w:t>
      </w:r>
      <w:r>
        <w:rPr>
          <w:rFonts w:ascii="Times New Roman CYR" w:eastAsia="SimSun" w:hAnsi="Times New Roman CYR"/>
          <w:b/>
          <w:bCs/>
          <w:sz w:val="30"/>
          <w:szCs w:val="30"/>
        </w:rPr>
        <w:t>;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b/>
          <w:bCs/>
          <w:sz w:val="30"/>
          <w:szCs w:val="30"/>
        </w:rPr>
      </w:pPr>
      <w:r>
        <w:rPr>
          <w:rFonts w:ascii="Times New Roman CYR" w:eastAsia="SimSun" w:hAnsi="Times New Roman CYR"/>
          <w:b/>
          <w:bCs/>
          <w:sz w:val="30"/>
          <w:szCs w:val="30"/>
        </w:rPr>
        <w:t>2)</w:t>
      </w:r>
      <w:r>
        <w:rPr>
          <w:rFonts w:ascii="Times New Roman CYR" w:eastAsia="SimSun" w:hAnsi="Times New Roman CYR"/>
          <w:sz w:val="28"/>
          <w:szCs w:val="28"/>
        </w:rPr>
        <w:t xml:space="preserve"> рассмотрение заявления</w:t>
      </w:r>
      <w:r>
        <w:rPr>
          <w:rFonts w:ascii="Times New Roman CYR" w:eastAsia="SimSun" w:hAnsi="Times New Roman CYR"/>
          <w:b/>
          <w:bCs/>
          <w:sz w:val="30"/>
          <w:szCs w:val="30"/>
        </w:rPr>
        <w:t xml:space="preserve">; </w:t>
      </w:r>
    </w:p>
    <w:p w:rsidR="00D16FD5" w:rsidRDefault="00D16FD5" w:rsidP="00D16FD5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30"/>
          <w:szCs w:val="30"/>
        </w:rPr>
        <w:t xml:space="preserve">3) </w:t>
      </w:r>
      <w:r>
        <w:rPr>
          <w:rFonts w:ascii="Times New Roman CYR" w:eastAsia="SimSun" w:hAnsi="Times New Roman CYR"/>
          <w:sz w:val="28"/>
          <w:szCs w:val="28"/>
        </w:rPr>
        <w:t>принятие решения о возможности предоставления муниципальной услуги;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b/>
          <w:bCs/>
          <w:sz w:val="30"/>
          <w:szCs w:val="30"/>
        </w:rPr>
      </w:pPr>
      <w:r>
        <w:rPr>
          <w:rFonts w:ascii="Times New Roman CYR" w:eastAsia="SimSun" w:hAnsi="Times New Roman CYR"/>
          <w:b/>
          <w:bCs/>
          <w:sz w:val="30"/>
          <w:szCs w:val="30"/>
        </w:rPr>
        <w:t xml:space="preserve">4) </w:t>
      </w:r>
      <w:r>
        <w:rPr>
          <w:rFonts w:ascii="Times New Roman CYR" w:eastAsia="SimSun" w:hAnsi="Times New Roman CYR"/>
          <w:sz w:val="28"/>
          <w:szCs w:val="28"/>
        </w:rPr>
        <w:t>выдача справки с места жительства умершего.</w:t>
      </w: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Последовательность административных процедур представлена в блок-схеме (приложение № 2 к настоящему Административному регламенту)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i/>
          <w:iCs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3.2. Административная процедура: «прием документов».</w:t>
      </w:r>
    </w:p>
    <w:p w:rsidR="00D16FD5" w:rsidRDefault="00D16FD5" w:rsidP="00D16FD5">
      <w:pPr>
        <w:tabs>
          <w:tab w:val="left" w:pos="360"/>
          <w:tab w:val="left" w:pos="1494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30"/>
          <w:szCs w:val="30"/>
        </w:rPr>
        <w:t>3.2.1.</w:t>
      </w:r>
      <w:r>
        <w:rPr>
          <w:rFonts w:ascii="Times New Roman CYR" w:eastAsia="SimSun" w:hAnsi="Times New Roman CYR"/>
          <w:sz w:val="28"/>
          <w:szCs w:val="28"/>
        </w:rPr>
        <w:t>Основанием для начала административной процедуры  является личное обращение заявителя (его представителя, доверенного лица) в Администрацию с комплектом документов, необходимых для предоставления услуги и указанных в пункте 2.6. настоящего Административного регламента.</w:t>
      </w:r>
    </w:p>
    <w:p w:rsidR="00D16FD5" w:rsidRDefault="00D16FD5" w:rsidP="00D16FD5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 xml:space="preserve">     Должностное лицо, устанавливает предмет обращения, устанавливает личность заявителя, проверяет документ, удостоверяющий личность.</w:t>
      </w:r>
    </w:p>
    <w:p w:rsidR="00D16FD5" w:rsidRDefault="00D16FD5" w:rsidP="00D16FD5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Должностное лицо,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D16FD5" w:rsidRDefault="00D16FD5" w:rsidP="00D16FD5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Должностное лицо,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D16FD5" w:rsidRDefault="00D16FD5" w:rsidP="00D16FD5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Должностное лицо, проверяет соответствие представленных документов установленным требованиям.</w:t>
      </w:r>
    </w:p>
    <w:p w:rsidR="00D16FD5" w:rsidRDefault="00D16FD5" w:rsidP="00D16FD5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При установлении фактов отсутствия необходимых документов, несоответствия представленных документов требованиям, указанным в пункте 2.6. настоящего Административного регламента, должностное лицо, 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D16FD5" w:rsidRDefault="00D16FD5" w:rsidP="00D16FD5">
      <w:pPr>
        <w:tabs>
          <w:tab w:val="left" w:pos="360"/>
          <w:tab w:val="left" w:pos="1494"/>
        </w:tabs>
        <w:autoSpaceDE w:val="0"/>
        <w:autoSpaceDN w:val="0"/>
        <w:adjustRightInd w:val="0"/>
        <w:ind w:firstLine="8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- при согласии заявителя устранить препятствия должностное лицо,  возвращает представленные документы; </w:t>
      </w:r>
    </w:p>
    <w:p w:rsidR="00D16FD5" w:rsidRDefault="00D16FD5" w:rsidP="00D16FD5">
      <w:pPr>
        <w:tabs>
          <w:tab w:val="left" w:pos="360"/>
          <w:tab w:val="left" w:pos="1494"/>
        </w:tabs>
        <w:autoSpaceDE w:val="0"/>
        <w:autoSpaceDN w:val="0"/>
        <w:adjustRightInd w:val="0"/>
        <w:ind w:firstLine="8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 при несогласии заявителя устранить препятствия должностное лицо,  обращает его внимание, что указанное обстоятельство может препятствовать предоставлению муниципальной услуги.</w:t>
      </w:r>
    </w:p>
    <w:p w:rsidR="00D16FD5" w:rsidRDefault="00D16FD5" w:rsidP="00D16FD5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При отсутствии у заявителя заполненного заявления или неправильном его заполнении должностное лицо,  помогает заявителю собственноручно заполнить заявление.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Получение документов от заинтересованных лиц фиксируется должностным лицом путём выполнения регистрационной записи в книге учёта входящих документов. </w:t>
      </w:r>
    </w:p>
    <w:p w:rsidR="00D16FD5" w:rsidRDefault="00D16FD5" w:rsidP="00D16FD5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Должностное лицо, передает заявителю для подписи второй экземпляр заявления с указанием времени и даты приёма документов.</w:t>
      </w:r>
    </w:p>
    <w:p w:rsidR="00D16FD5" w:rsidRDefault="00D16FD5" w:rsidP="00D16FD5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Должностное лицо, формирует результат административной процедуры по приёму документов и передаёт заявление в порядке делопроизводства для рассмотрения Главе сельского поселения. </w:t>
      </w:r>
    </w:p>
    <w:p w:rsidR="00D16FD5" w:rsidRDefault="00D16FD5" w:rsidP="00D16FD5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3.2.2. Продолжительность административной процедуры не более 30 минут.</w:t>
      </w:r>
    </w:p>
    <w:p w:rsidR="00D16FD5" w:rsidRDefault="00D16FD5" w:rsidP="00D16FD5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3.2.3. Результатом административной процедуры является передача пакета документов Главе сельского поселения  для рассмотрения. </w:t>
      </w:r>
    </w:p>
    <w:p w:rsidR="00D16FD5" w:rsidRDefault="00D16FD5" w:rsidP="00D16FD5">
      <w:pPr>
        <w:tabs>
          <w:tab w:val="left" w:pos="360"/>
        </w:tabs>
        <w:autoSpaceDE w:val="0"/>
        <w:autoSpaceDN w:val="0"/>
        <w:adjustRightInd w:val="0"/>
        <w:ind w:firstLine="840"/>
        <w:jc w:val="both"/>
        <w:rPr>
          <w:rFonts w:ascii="Times New Roman CYR" w:eastAsia="SimSun" w:hAnsi="Times New Roman CYR"/>
          <w:sz w:val="28"/>
          <w:szCs w:val="28"/>
        </w:rPr>
      </w:pP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sz w:val="30"/>
          <w:szCs w:val="30"/>
        </w:rPr>
        <w:t>3.3. Административная процедура: «</w:t>
      </w:r>
      <w:r>
        <w:rPr>
          <w:rFonts w:ascii="Times New Roman CYR" w:eastAsia="SimSun" w:hAnsi="Times New Roman CYR"/>
          <w:b/>
          <w:bCs/>
          <w:sz w:val="28"/>
          <w:szCs w:val="28"/>
        </w:rPr>
        <w:t>рассмотрение заявления».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3.3.1.Основанием для начала процедуры рассмотрения заявления является получение Главой сельского  поселения  дела принятых документов для рассмотрения заявления. 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Глава сельского поселения  рассматривает заявление,  отписывает заявление и передает заявление в порядке делопроизводства должностному  лицу.</w:t>
      </w:r>
    </w:p>
    <w:p w:rsidR="00D16FD5" w:rsidRDefault="00D16FD5" w:rsidP="00D16FD5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Должностное лицо, рассматривает поступившее заявление, делает запись в деле принятых документов с указанием  своей фамилии и инициалов. </w:t>
      </w:r>
    </w:p>
    <w:p w:rsidR="00D16FD5" w:rsidRDefault="00D16FD5" w:rsidP="00D16FD5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>3.3.2. Продолжительность административной процедуры не более 1 рабочего дня.</w:t>
      </w:r>
    </w:p>
    <w:p w:rsidR="00D16FD5" w:rsidRDefault="00D16FD5" w:rsidP="00D16FD5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3.3.3.Результатом административной процедуры является  визирование заявления Главой сельского поселения  и запись в деле принятых документов.</w:t>
      </w:r>
    </w:p>
    <w:p w:rsidR="00D16FD5" w:rsidRDefault="00D16FD5" w:rsidP="00D16FD5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30"/>
          <w:szCs w:val="30"/>
        </w:rPr>
        <w:t xml:space="preserve">3.4. Административная процедура: </w:t>
      </w:r>
      <w:r>
        <w:rPr>
          <w:rFonts w:ascii="Times New Roman CYR" w:eastAsia="SimSun" w:hAnsi="Times New Roman CYR"/>
          <w:sz w:val="28"/>
          <w:szCs w:val="28"/>
        </w:rPr>
        <w:t xml:space="preserve">«принятие решения о возможности предоставления муниципальной услуги» </w:t>
      </w:r>
    </w:p>
    <w:p w:rsidR="00D16FD5" w:rsidRDefault="00D16FD5" w:rsidP="00D16FD5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3.4.1. Основанием для начала административной процедуры является получение  должностным лицом заявления,  завизированного Главой сельского поселения. Должностное лицо, принимает решение: </w:t>
      </w:r>
    </w:p>
    <w:p w:rsidR="00D16FD5" w:rsidRDefault="00D16FD5" w:rsidP="00D16FD5">
      <w:pPr>
        <w:autoSpaceDE w:val="0"/>
        <w:autoSpaceDN w:val="0"/>
        <w:adjustRightInd w:val="0"/>
        <w:ind w:firstLine="8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 о наличии оснований для отказа в предоставлении  муниципальной услуги;</w:t>
      </w:r>
    </w:p>
    <w:p w:rsidR="00D16FD5" w:rsidRDefault="00D16FD5" w:rsidP="00D16FD5">
      <w:pPr>
        <w:autoSpaceDE w:val="0"/>
        <w:autoSpaceDN w:val="0"/>
        <w:adjustRightInd w:val="0"/>
        <w:ind w:firstLine="8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 об отсутствии оснований для отказа в предоставлении муниципальной услуги.</w:t>
      </w:r>
    </w:p>
    <w:p w:rsidR="00D16FD5" w:rsidRDefault="00D16FD5" w:rsidP="00D16FD5">
      <w:pPr>
        <w:tabs>
          <w:tab w:val="left" w:pos="708"/>
        </w:tabs>
        <w:suppressAutoHyphens/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Должностное лицо,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 сельского поселения   для рассмотрения  и  согласования.</w:t>
      </w:r>
    </w:p>
    <w:p w:rsidR="00D16FD5" w:rsidRDefault="00D16FD5" w:rsidP="00D16FD5">
      <w:pPr>
        <w:tabs>
          <w:tab w:val="left" w:pos="708"/>
        </w:tabs>
        <w:suppressAutoHyphens/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Глава сельского поселения подписывает решение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об отказе в предоставлении муниципальной услуги с перечнем оснований для отказа в предоставлении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муниципальной услуги и передает его в порядке делопроизводства должностному лицу.</w:t>
      </w:r>
    </w:p>
    <w:p w:rsidR="00D16FD5" w:rsidRDefault="00D16FD5" w:rsidP="00D16FD5">
      <w:pPr>
        <w:tabs>
          <w:tab w:val="left" w:pos="708"/>
        </w:tabs>
        <w:suppressAutoHyphens/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Должностное лицо,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услуги. Отказ регистрируется в журнале регистрации отказов.</w:t>
      </w:r>
    </w:p>
    <w:p w:rsidR="00D16FD5" w:rsidRDefault="00D16FD5" w:rsidP="00D16FD5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3.4.2. Продолжительность административной процедуры не более 3 рабочих дней.</w:t>
      </w:r>
    </w:p>
    <w:p w:rsidR="00D16FD5" w:rsidRDefault="00D16FD5" w:rsidP="00D16FD5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3.4.3. Результатом административной процедуры является  принятие решения о  возможности предоставлении муниципальной услуги.</w:t>
      </w:r>
    </w:p>
    <w:p w:rsidR="00D16FD5" w:rsidRDefault="00D16FD5" w:rsidP="00D16FD5">
      <w:pPr>
        <w:tabs>
          <w:tab w:val="left" w:pos="708"/>
        </w:tabs>
        <w:autoSpaceDE w:val="0"/>
        <w:autoSpaceDN w:val="0"/>
        <w:adjustRightInd w:val="0"/>
        <w:ind w:firstLine="840"/>
        <w:jc w:val="both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30"/>
          <w:szCs w:val="30"/>
        </w:rPr>
        <w:t xml:space="preserve">3.5. Административная процедура: </w:t>
      </w:r>
      <w:r>
        <w:rPr>
          <w:rFonts w:ascii="Times New Roman CYR" w:eastAsia="SimSun" w:hAnsi="Times New Roman CYR"/>
          <w:sz w:val="28"/>
          <w:szCs w:val="28"/>
        </w:rPr>
        <w:t>«</w:t>
      </w:r>
      <w:r>
        <w:rPr>
          <w:rFonts w:ascii="Times New Roman CYR" w:eastAsia="SimSun" w:hAnsi="Times New Roman CYR"/>
          <w:b/>
          <w:bCs/>
          <w:sz w:val="28"/>
          <w:szCs w:val="28"/>
        </w:rPr>
        <w:t>выдача справки с места жительства умершего</w:t>
      </w:r>
      <w:r>
        <w:rPr>
          <w:rFonts w:ascii="Times New Roman CYR" w:eastAsia="SimSun" w:hAnsi="Times New Roman CYR"/>
          <w:sz w:val="28"/>
          <w:szCs w:val="28"/>
        </w:rPr>
        <w:t xml:space="preserve">». </w:t>
      </w:r>
    </w:p>
    <w:p w:rsidR="00D16FD5" w:rsidRDefault="00D16FD5" w:rsidP="00D16FD5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3.5.1. Основанием для начала административной процедуры является принятие решения о  возможности предоставлении муниципальной услуги.</w:t>
      </w:r>
    </w:p>
    <w:p w:rsidR="00D16FD5" w:rsidRDefault="00D16FD5" w:rsidP="00D16FD5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Должностное лицо при отсутствии оснований для отказа в предоставлении муниципальной услуги, готовит справку с места жительства умершего и передает ее в порядке делопроизводства Главе сельского поселения для подписания.</w:t>
      </w:r>
    </w:p>
    <w:p w:rsidR="00D16FD5" w:rsidRDefault="00D16FD5" w:rsidP="00D16FD5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Глава сельского поселения подписывает справку и передает ее в порядке делопроизводства  должностному лицу.</w:t>
      </w:r>
    </w:p>
    <w:p w:rsidR="00D16FD5" w:rsidRDefault="00D16FD5" w:rsidP="00D16FD5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Должностное лицо регистрирует справку в журнале, проставляет на ней печать Администрации.</w:t>
      </w:r>
    </w:p>
    <w:p w:rsidR="00D16FD5" w:rsidRDefault="00D16FD5" w:rsidP="00D16FD5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     Должностное лицо, уведомляет заявителя по телефону о наличии подготовленной справки и направляет ее заявителю (передает лично).</w:t>
      </w:r>
    </w:p>
    <w:p w:rsidR="00D16FD5" w:rsidRDefault="00D16FD5" w:rsidP="00D16FD5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 xml:space="preserve">     Срок действия выданной справки – 30 дней.</w:t>
      </w:r>
    </w:p>
    <w:p w:rsidR="00D16FD5" w:rsidRDefault="00D16FD5" w:rsidP="00D16FD5">
      <w:pPr>
        <w:autoSpaceDE w:val="0"/>
        <w:autoSpaceDN w:val="0"/>
        <w:adjustRightInd w:val="0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>3.5.2. Продолжительность административной процедуры не более 3 дней.</w:t>
      </w:r>
    </w:p>
    <w:p w:rsidR="00D16FD5" w:rsidRDefault="00D16FD5" w:rsidP="00D16FD5">
      <w:pPr>
        <w:autoSpaceDE w:val="0"/>
        <w:autoSpaceDN w:val="0"/>
        <w:adjustRightInd w:val="0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3.5.3. Результатом административной процедуры является выдача справки с места жительства умершего. </w:t>
      </w:r>
    </w:p>
    <w:p w:rsidR="00D16FD5" w:rsidRDefault="00D16FD5" w:rsidP="00D16FD5">
      <w:pPr>
        <w:tabs>
          <w:tab w:val="left" w:pos="708"/>
        </w:tabs>
        <w:autoSpaceDE w:val="0"/>
        <w:autoSpaceDN w:val="0"/>
        <w:adjustRightInd w:val="0"/>
        <w:ind w:firstLine="840"/>
        <w:jc w:val="both"/>
        <w:rPr>
          <w:rFonts w:ascii="Times New Roman CYR" w:eastAsia="SimSun" w:hAnsi="Times New Roman CYR"/>
          <w:sz w:val="28"/>
          <w:szCs w:val="28"/>
        </w:rPr>
      </w:pPr>
    </w:p>
    <w:p w:rsidR="00D16FD5" w:rsidRDefault="00D16FD5" w:rsidP="00D16FD5">
      <w:pPr>
        <w:autoSpaceDE w:val="0"/>
        <w:autoSpaceDN w:val="0"/>
        <w:adjustRightInd w:val="0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   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/>
          <w:bCs/>
          <w:sz w:val="30"/>
          <w:szCs w:val="30"/>
        </w:rPr>
      </w:pPr>
      <w:r>
        <w:rPr>
          <w:rFonts w:ascii="Times New Roman CYR" w:eastAsia="SimSun" w:hAnsi="Times New Roman CYR"/>
          <w:b/>
          <w:bCs/>
          <w:sz w:val="30"/>
          <w:szCs w:val="30"/>
        </w:rPr>
        <w:t xml:space="preserve">IV. Формы </w:t>
      </w:r>
      <w:proofErr w:type="gramStart"/>
      <w:r>
        <w:rPr>
          <w:rFonts w:ascii="Times New Roman CYR" w:eastAsia="SimSun" w:hAnsi="Times New Roman CYR"/>
          <w:b/>
          <w:bCs/>
          <w:sz w:val="30"/>
          <w:szCs w:val="30"/>
        </w:rPr>
        <w:t>контроля за</w:t>
      </w:r>
      <w:proofErr w:type="gramEnd"/>
      <w:r>
        <w:rPr>
          <w:rFonts w:ascii="Times New Roman CYR" w:eastAsia="SimSun" w:hAnsi="Times New Roman CYR"/>
          <w:b/>
          <w:bCs/>
          <w:sz w:val="30"/>
          <w:szCs w:val="30"/>
        </w:rPr>
        <w:t xml:space="preserve"> предоставлением муниципальной услуги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4.1. Текущий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и принятием в ходе предоставления муниципальной услуги решений осуществляет Глава сельского поселения.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4.2.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Проверки могут быть плановыми на основании планов работы Администрации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Решение о проведении внеплановой проверки принимает Глава сельского поселения.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30"/>
          <w:szCs w:val="30"/>
        </w:rPr>
      </w:pPr>
      <w:r>
        <w:rPr>
          <w:rFonts w:ascii="Times New Roman CYR" w:eastAsia="SimSun" w:hAnsi="Times New Roman CYR"/>
          <w:sz w:val="30"/>
          <w:szCs w:val="30"/>
        </w:rPr>
        <w:t>4.3. За нарушение положений Административного регламента или иных нормативных правовых актов по вопросу рассмотрения обращений заявителей, должностные лица привлекаются к ответственности в соответствии с законодательством Российской Федерации.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30"/>
          <w:szCs w:val="30"/>
        </w:rPr>
        <w:t xml:space="preserve">4.4. </w:t>
      </w:r>
      <w:proofErr w:type="gramStart"/>
      <w:r>
        <w:rPr>
          <w:rFonts w:ascii="Times New Roman CYR" w:eastAsia="SimSun" w:hAnsi="Times New Roman CYR"/>
          <w:sz w:val="30"/>
          <w:szCs w:val="30"/>
        </w:rPr>
        <w:t>Заявители вправе направить письменное обращение в адрес Главы сельского поселения с</w:t>
      </w:r>
      <w:r>
        <w:rPr>
          <w:rFonts w:ascii="Times New Roman CYR" w:eastAsia="SimSun" w:hAnsi="Times New Roman CYR"/>
          <w:sz w:val="28"/>
          <w:szCs w:val="28"/>
        </w:rPr>
        <w:t xml:space="preserve">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проверки, проведённой по обращению. Информация подписывается Главой сельского поселения.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предоставления муниципальной услуги.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 xml:space="preserve"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почте. 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Граждане,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</w:r>
    </w:p>
    <w:p w:rsidR="00D16FD5" w:rsidRDefault="00D16FD5" w:rsidP="00D16FD5">
      <w:pPr>
        <w:autoSpaceDE w:val="0"/>
        <w:autoSpaceDN w:val="0"/>
        <w:adjustRightInd w:val="0"/>
        <w:ind w:firstLine="708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V. Досудебный (внесудебный) порядок обжалования решений и действий (бездействия) исполнителя, предоставляющего муниципальную услугу, а также его должностных лиц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5.1. Заявители имеют право на обжалование действий или бездействий  Администрации, предоставляющего муниципальную услугу и его должностных лиц, муниципальных служащих в досудебном порядке. 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5.2. Заявители могут обжаловать действия или бездействие должностных лиц Администрации, предоставляющего муниципальную услугу, а также имеют право обратиться с жалобой лично или направить письменное обращение, жалобу (претензию) в письменной форме.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5.3. Основания для приостановления рассмотрения жалобы.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Оснований для приостановления рассмотрения жалобы не предусмотрены.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Ответ на жалобу (претензию) не дается в случае: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1) если в письменной жалобе (претензии) не указаны фамилия заявителя, направившего  жалобу (претензию), и почтовый адрес, по которому должен быть направлен ответ;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2) если текст письменной жалобы (претензии) не поддаётся прочтению, о чём в течение 3 дней со дня регистрации жалобы (претензии) сообщается заявителю, направившему жалобу (претензию), если его фамилия и почтовый адрес поддаются прочтению;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3) если в письменной жалобе (претензии)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4) 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законом тайну. При этом заявителю, направившему жалобу (претензию),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 жалобы (претензии). Заявитель в своей письменной жалобе (претензии) в обязательном порядке указывает: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lastRenderedPageBreak/>
        <w:t>- фамилию, имя, отчество заявителя (последнее - при наличии) - физического лица, полное наименование заявителя - юридического лица;</w:t>
      </w:r>
      <w:proofErr w:type="gramEnd"/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суть обращения (жалобы);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- личную подпись и дату подачи обращения (жалобы).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считает необходимым сообщить для рассмотрения жалобы.</w:t>
      </w:r>
      <w:proofErr w:type="gramEnd"/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К жалобе могут быть приложены документы или копии документов, подтверждающих изложенные в жалобе обстоятельства и доводы.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5.5. Заявитель имеет право на получение информации и копий документов, необходимых для обоснования и рассмотрения жалобы (претензии).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5.6. Письменная жалоба (претензия) заявителей рассматривается в течение  15 дней с момента ее регистрации. 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муниципальным органам, органам местного самоуправления и должностным лицам для получения необходимых для рассмотрения жалобы (претензии) документов и материалов Глава сельского поселения вправе продлить срок рассмотрения жалобы (претензии) не более чем на 30 дней, уведомив письменно заявителя о продлении срока ее рассмотрения.</w:t>
      </w:r>
      <w:proofErr w:type="gramEnd"/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5.7. В случае подтверждения в ходе проведения проверок фактов, изложенных в жалобе (претензии) на действия (бездействие) и решения должностных лиц Администрации принимаемые (осуществляемые) в ходе предоставления муниципальной услуги, Глава сельского поселения принимает решение об удовлетворении требований заявителя и о признании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неправомерным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обжалованного решения, действия (бездействия) либо об отказе в удовлетворении жалобы.</w:t>
      </w:r>
    </w:p>
    <w:p w:rsidR="00D16FD5" w:rsidRDefault="00D16FD5" w:rsidP="00D16FD5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D16FD5" w:rsidRDefault="00D16FD5" w:rsidP="00D16FD5">
      <w:pPr>
        <w:autoSpaceDE w:val="0"/>
        <w:autoSpaceDN w:val="0"/>
        <w:adjustRightInd w:val="0"/>
        <w:ind w:firstLine="720"/>
        <w:jc w:val="right"/>
        <w:rPr>
          <w:rFonts w:ascii="Times New Roman CYR" w:eastAsia="SimSun" w:hAnsi="Times New Roman CYR"/>
        </w:rPr>
      </w:pPr>
    </w:p>
    <w:p w:rsidR="00D16FD5" w:rsidRDefault="00D16FD5" w:rsidP="00D16FD5">
      <w:pPr>
        <w:autoSpaceDE w:val="0"/>
        <w:autoSpaceDN w:val="0"/>
        <w:adjustRightInd w:val="0"/>
        <w:ind w:firstLine="720"/>
        <w:jc w:val="right"/>
        <w:rPr>
          <w:rFonts w:ascii="Times New Roman CYR" w:eastAsia="SimSun" w:hAnsi="Times New Roman CYR"/>
        </w:rPr>
      </w:pPr>
    </w:p>
    <w:p w:rsidR="00D16FD5" w:rsidRDefault="00D16FD5" w:rsidP="00D16FD5">
      <w:pPr>
        <w:autoSpaceDE w:val="0"/>
        <w:autoSpaceDN w:val="0"/>
        <w:adjustRightInd w:val="0"/>
        <w:ind w:firstLine="720"/>
        <w:jc w:val="right"/>
        <w:rPr>
          <w:rFonts w:ascii="Times New Roman CYR" w:eastAsia="SimSun" w:hAnsi="Times New Roman CYR"/>
        </w:rPr>
      </w:pPr>
    </w:p>
    <w:p w:rsidR="00D16FD5" w:rsidRDefault="00D16FD5" w:rsidP="00D16FD5">
      <w:pPr>
        <w:autoSpaceDE w:val="0"/>
        <w:autoSpaceDN w:val="0"/>
        <w:adjustRightInd w:val="0"/>
        <w:ind w:firstLine="720"/>
        <w:jc w:val="right"/>
        <w:rPr>
          <w:rFonts w:ascii="Times New Roman CYR" w:eastAsia="SimSun" w:hAnsi="Times New Roman CYR"/>
        </w:rPr>
      </w:pPr>
    </w:p>
    <w:p w:rsidR="00D16FD5" w:rsidRDefault="00D16FD5" w:rsidP="00D16FD5">
      <w:pPr>
        <w:autoSpaceDE w:val="0"/>
        <w:autoSpaceDN w:val="0"/>
        <w:adjustRightInd w:val="0"/>
        <w:ind w:firstLine="720"/>
        <w:jc w:val="right"/>
        <w:rPr>
          <w:rFonts w:ascii="Times New Roman CYR" w:eastAsia="SimSun" w:hAnsi="Times New Roman CYR"/>
        </w:rPr>
      </w:pPr>
    </w:p>
    <w:p w:rsidR="00D16FD5" w:rsidRDefault="00D16FD5" w:rsidP="00D16FD5">
      <w:pPr>
        <w:autoSpaceDE w:val="0"/>
        <w:autoSpaceDN w:val="0"/>
        <w:adjustRightInd w:val="0"/>
        <w:ind w:firstLine="720"/>
        <w:jc w:val="right"/>
        <w:rPr>
          <w:rFonts w:ascii="Times New Roman CYR" w:eastAsia="SimSun" w:hAnsi="Times New Roman CYR"/>
        </w:rPr>
      </w:pPr>
    </w:p>
    <w:p w:rsidR="00D16FD5" w:rsidRDefault="00D16FD5" w:rsidP="00D16FD5">
      <w:pPr>
        <w:autoSpaceDE w:val="0"/>
        <w:autoSpaceDN w:val="0"/>
        <w:adjustRightInd w:val="0"/>
        <w:ind w:firstLine="720"/>
        <w:jc w:val="right"/>
        <w:rPr>
          <w:rFonts w:ascii="Times New Roman CYR" w:eastAsia="SimSun" w:hAnsi="Times New Roman CYR"/>
        </w:rPr>
      </w:pPr>
    </w:p>
    <w:p w:rsidR="00D16FD5" w:rsidRDefault="00D16FD5" w:rsidP="00D16FD5">
      <w:pPr>
        <w:autoSpaceDE w:val="0"/>
        <w:autoSpaceDN w:val="0"/>
        <w:adjustRightInd w:val="0"/>
        <w:ind w:firstLine="720"/>
        <w:jc w:val="right"/>
        <w:rPr>
          <w:rFonts w:ascii="Times New Roman CYR" w:eastAsia="SimSun" w:hAnsi="Times New Roman CYR"/>
        </w:rPr>
      </w:pPr>
    </w:p>
    <w:p w:rsidR="00D16FD5" w:rsidRDefault="00D16FD5" w:rsidP="00D16FD5">
      <w:pPr>
        <w:autoSpaceDE w:val="0"/>
        <w:autoSpaceDN w:val="0"/>
        <w:adjustRightInd w:val="0"/>
        <w:ind w:firstLine="720"/>
        <w:jc w:val="right"/>
        <w:rPr>
          <w:rFonts w:ascii="Times New Roman CYR" w:eastAsia="SimSun" w:hAnsi="Times New Roman CYR"/>
        </w:rPr>
      </w:pPr>
    </w:p>
    <w:p w:rsidR="00D16FD5" w:rsidRDefault="00D16FD5" w:rsidP="00D16FD5">
      <w:pPr>
        <w:autoSpaceDE w:val="0"/>
        <w:autoSpaceDN w:val="0"/>
        <w:adjustRightInd w:val="0"/>
        <w:ind w:firstLine="720"/>
        <w:jc w:val="right"/>
        <w:rPr>
          <w:rFonts w:ascii="Times New Roman CYR" w:eastAsia="SimSun" w:hAnsi="Times New Roman CYR"/>
        </w:rPr>
      </w:pPr>
    </w:p>
    <w:p w:rsidR="00D16FD5" w:rsidRDefault="00D16FD5" w:rsidP="00D16FD5">
      <w:pPr>
        <w:autoSpaceDE w:val="0"/>
        <w:autoSpaceDN w:val="0"/>
        <w:adjustRightInd w:val="0"/>
        <w:ind w:firstLine="720"/>
        <w:jc w:val="right"/>
        <w:rPr>
          <w:rFonts w:ascii="Times New Roman CYR" w:eastAsia="SimSun" w:hAnsi="Times New Roman CYR"/>
        </w:rPr>
      </w:pPr>
    </w:p>
    <w:p w:rsidR="00D16FD5" w:rsidRDefault="00D16FD5" w:rsidP="00D16FD5">
      <w:pPr>
        <w:autoSpaceDE w:val="0"/>
        <w:autoSpaceDN w:val="0"/>
        <w:adjustRightInd w:val="0"/>
        <w:ind w:firstLine="720"/>
        <w:jc w:val="right"/>
        <w:rPr>
          <w:rFonts w:ascii="Times New Roman CYR" w:eastAsia="SimSun" w:hAnsi="Times New Roman CYR"/>
        </w:rPr>
      </w:pPr>
    </w:p>
    <w:p w:rsidR="00D16FD5" w:rsidRDefault="00D16FD5" w:rsidP="00D16FD5">
      <w:pPr>
        <w:autoSpaceDE w:val="0"/>
        <w:autoSpaceDN w:val="0"/>
        <w:adjustRightInd w:val="0"/>
        <w:ind w:firstLine="720"/>
        <w:jc w:val="right"/>
        <w:rPr>
          <w:rFonts w:ascii="Times New Roman CYR" w:eastAsia="SimSun" w:hAnsi="Times New Roman CYR"/>
        </w:rPr>
      </w:pPr>
    </w:p>
    <w:p w:rsidR="00D16FD5" w:rsidRDefault="00B069EB" w:rsidP="00D16FD5">
      <w:pPr>
        <w:autoSpaceDE w:val="0"/>
        <w:autoSpaceDN w:val="0"/>
        <w:adjustRightInd w:val="0"/>
        <w:ind w:firstLine="72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lastRenderedPageBreak/>
        <w:t>Приложение</w:t>
      </w:r>
      <w:r w:rsidR="00D16FD5">
        <w:rPr>
          <w:rFonts w:ascii="Times New Roman CYR" w:eastAsia="SimSun" w:hAnsi="Times New Roman CYR"/>
        </w:rPr>
        <w:t xml:space="preserve"> 1</w:t>
      </w:r>
    </w:p>
    <w:p w:rsidR="00D16FD5" w:rsidRDefault="00D16FD5" w:rsidP="00D16FD5">
      <w:pPr>
        <w:keepNext/>
        <w:suppressAutoHyphens/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к Административному регламенту</w:t>
      </w:r>
    </w:p>
    <w:p w:rsidR="00D16FD5" w:rsidRDefault="00D16FD5" w:rsidP="00D16FD5">
      <w:pPr>
        <w:autoSpaceDE w:val="0"/>
        <w:autoSpaceDN w:val="0"/>
        <w:adjustRightInd w:val="0"/>
        <w:ind w:firstLine="720"/>
        <w:rPr>
          <w:rFonts w:ascii="Times New Roman CYR" w:eastAsia="SimSun" w:hAnsi="Times New Roman CYR"/>
          <w:kern w:val="2"/>
        </w:rPr>
      </w:pPr>
    </w:p>
    <w:p w:rsidR="00D16FD5" w:rsidRDefault="00D16FD5" w:rsidP="00D16FD5">
      <w:pPr>
        <w:autoSpaceDE w:val="0"/>
        <w:autoSpaceDN w:val="0"/>
        <w:adjustRightInd w:val="0"/>
        <w:rPr>
          <w:rFonts w:ascii="Times New Roman CYR" w:eastAsia="SimSun" w:hAnsi="Times New Roman CYR"/>
          <w:kern w:val="2"/>
        </w:rPr>
      </w:pP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Главе  сельского поселения 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          Старотумбагушевский сельсовет</w:t>
      </w: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муниципального района </w:t>
      </w: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          Шаранский район</w:t>
      </w: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Республики Башкортостан    </w:t>
      </w: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</w:rPr>
      </w:pPr>
    </w:p>
    <w:p w:rsidR="00D16FD5" w:rsidRDefault="00D16FD5" w:rsidP="00D16FD5">
      <w:pPr>
        <w:tabs>
          <w:tab w:val="left" w:pos="5670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от ___________________________________</w:t>
      </w: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 xml:space="preserve">                                                                                 </w:t>
      </w:r>
      <w:proofErr w:type="gramStart"/>
      <w:r>
        <w:rPr>
          <w:rFonts w:ascii="Times New Roman CYR" w:eastAsia="SimSun" w:hAnsi="Times New Roman CYR"/>
          <w:sz w:val="20"/>
          <w:szCs w:val="20"/>
        </w:rPr>
        <w:t xml:space="preserve">(наименование юридического лица,  </w:t>
      </w:r>
      <w:proofErr w:type="gramEnd"/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 xml:space="preserve">                                                                                             </w:t>
      </w:r>
      <w:proofErr w:type="gramStart"/>
      <w:r>
        <w:rPr>
          <w:rFonts w:ascii="Times New Roman CYR" w:eastAsia="SimSun" w:hAnsi="Times New Roman CYR"/>
          <w:sz w:val="20"/>
          <w:szCs w:val="20"/>
        </w:rPr>
        <w:t>Ф.И.О. гражданина)</w:t>
      </w:r>
      <w:proofErr w:type="gramEnd"/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адрес заявителя: _______________________</w:t>
      </w: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 _____________________________________</w:t>
      </w: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контактный телефон____________________ </w:t>
      </w: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</w:rPr>
      </w:pP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</w:rPr>
      </w:pP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</w:rPr>
      </w:pP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</w:rPr>
      </w:pPr>
    </w:p>
    <w:p w:rsidR="00D16FD5" w:rsidRDefault="00D16FD5" w:rsidP="00D16FD5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</w:rPr>
      </w:pPr>
      <w:r>
        <w:rPr>
          <w:rFonts w:ascii="Times New Roman CYR" w:eastAsia="SimSun" w:hAnsi="Times New Roman CYR"/>
          <w:b/>
          <w:bCs/>
        </w:rPr>
        <w:t>ЗАЯВЛЕНИЕ</w:t>
      </w: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b/>
          <w:bCs/>
        </w:rPr>
      </w:pP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b/>
          <w:bCs/>
        </w:rPr>
      </w:pPr>
    </w:p>
    <w:p w:rsidR="00D16FD5" w:rsidRDefault="00D16FD5" w:rsidP="00D16FD5">
      <w:pPr>
        <w:tabs>
          <w:tab w:val="left" w:pos="708"/>
        </w:tabs>
        <w:autoSpaceDE w:val="0"/>
        <w:autoSpaceDN w:val="0"/>
        <w:adjustRightInd w:val="0"/>
        <w:ind w:firstLine="84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Прошу Вас выдать справку в отношении умершего __________________________</w:t>
      </w:r>
    </w:p>
    <w:p w:rsidR="00D16FD5" w:rsidRDefault="00D16FD5" w:rsidP="00D16FD5">
      <w:pPr>
        <w:tabs>
          <w:tab w:val="left" w:pos="708"/>
        </w:tabs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 о месте его жительства на день смерти.</w:t>
      </w:r>
    </w:p>
    <w:p w:rsidR="00D16FD5" w:rsidRDefault="00D16FD5" w:rsidP="00D16FD5">
      <w:pPr>
        <w:tabs>
          <w:tab w:val="left" w:pos="708"/>
        </w:tabs>
        <w:autoSpaceDE w:val="0"/>
        <w:autoSpaceDN w:val="0"/>
        <w:adjustRightInd w:val="0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 xml:space="preserve">                                           Ф.И.О.</w:t>
      </w:r>
    </w:p>
    <w:p w:rsidR="00D16FD5" w:rsidRDefault="00D16FD5" w:rsidP="00D16FD5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D16FD5" w:rsidRDefault="00D16FD5" w:rsidP="00D16FD5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Наименование </w:t>
      </w:r>
    </w:p>
    <w:p w:rsidR="00D16FD5" w:rsidRDefault="00D16FD5" w:rsidP="00D16FD5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юридического лица__________________________________  __________________________      </w:t>
      </w:r>
    </w:p>
    <w:p w:rsidR="00D16FD5" w:rsidRDefault="00D16FD5" w:rsidP="00D16FD5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  <w:sz w:val="20"/>
          <w:szCs w:val="20"/>
        </w:rPr>
        <w:t xml:space="preserve">                                                                                                                                          (Ф.И.О. руководителя)</w:t>
      </w:r>
      <w:r>
        <w:rPr>
          <w:rFonts w:ascii="Times New Roman CYR" w:eastAsia="SimSun" w:hAnsi="Times New Roman CYR"/>
          <w:sz w:val="20"/>
          <w:szCs w:val="20"/>
        </w:rPr>
        <w:tab/>
      </w:r>
      <w:r>
        <w:rPr>
          <w:rFonts w:ascii="Times New Roman CYR" w:eastAsia="SimSun" w:hAnsi="Times New Roman CYR"/>
        </w:rPr>
        <w:tab/>
      </w:r>
      <w:r>
        <w:rPr>
          <w:rFonts w:ascii="Times New Roman CYR" w:eastAsia="SimSun" w:hAnsi="Times New Roman CYR"/>
        </w:rPr>
        <w:tab/>
      </w:r>
      <w:r>
        <w:rPr>
          <w:rFonts w:ascii="Times New Roman CYR" w:eastAsia="SimSun" w:hAnsi="Times New Roman CYR"/>
        </w:rPr>
        <w:tab/>
      </w:r>
      <w:r>
        <w:rPr>
          <w:rFonts w:ascii="Times New Roman CYR" w:eastAsia="SimSun" w:hAnsi="Times New Roman CYR"/>
        </w:rPr>
        <w:tab/>
      </w:r>
      <w:r>
        <w:rPr>
          <w:rFonts w:ascii="Times New Roman CYR" w:eastAsia="SimSun" w:hAnsi="Times New Roman CYR"/>
        </w:rPr>
        <w:tab/>
      </w:r>
      <w:r>
        <w:rPr>
          <w:rFonts w:ascii="Times New Roman CYR" w:eastAsia="SimSun" w:hAnsi="Times New Roman CYR"/>
        </w:rPr>
        <w:tab/>
      </w:r>
      <w:r>
        <w:rPr>
          <w:rFonts w:ascii="Times New Roman CYR" w:eastAsia="SimSun" w:hAnsi="Times New Roman CYR"/>
        </w:rPr>
        <w:tab/>
      </w:r>
      <w:r>
        <w:rPr>
          <w:rFonts w:ascii="Times New Roman CYR" w:eastAsia="SimSun" w:hAnsi="Times New Roman CYR"/>
        </w:rPr>
        <w:tab/>
      </w:r>
      <w:r>
        <w:rPr>
          <w:rFonts w:ascii="Times New Roman CYR" w:eastAsia="SimSun" w:hAnsi="Times New Roman CYR"/>
        </w:rPr>
        <w:tab/>
        <w:t>______________________________</w:t>
      </w:r>
    </w:p>
    <w:p w:rsidR="00D16FD5" w:rsidRDefault="00D16FD5" w:rsidP="00D16FD5">
      <w:pPr>
        <w:autoSpaceDE w:val="0"/>
        <w:autoSpaceDN w:val="0"/>
        <w:adjustRightInd w:val="0"/>
        <w:ind w:firstLine="72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ab/>
      </w:r>
      <w:r>
        <w:rPr>
          <w:rFonts w:ascii="Times New Roman CYR" w:eastAsia="SimSun" w:hAnsi="Times New Roman CYR"/>
          <w:sz w:val="20"/>
          <w:szCs w:val="20"/>
        </w:rPr>
        <w:t xml:space="preserve">                                                                                                                       (дата)</w:t>
      </w:r>
      <w:r>
        <w:rPr>
          <w:rFonts w:ascii="Times New Roman CYR" w:eastAsia="SimSun" w:hAnsi="Times New Roman CYR"/>
          <w:sz w:val="20"/>
          <w:szCs w:val="20"/>
        </w:rPr>
        <w:tab/>
      </w:r>
      <w:r>
        <w:rPr>
          <w:rFonts w:ascii="Times New Roman CYR" w:eastAsia="SimSun" w:hAnsi="Times New Roman CYR"/>
          <w:sz w:val="20"/>
          <w:szCs w:val="20"/>
        </w:rPr>
        <w:tab/>
      </w:r>
      <w:r>
        <w:rPr>
          <w:rFonts w:ascii="Times New Roman CYR" w:eastAsia="SimSun" w:hAnsi="Times New Roman CYR"/>
          <w:sz w:val="20"/>
          <w:szCs w:val="20"/>
        </w:rPr>
        <w:tab/>
      </w:r>
      <w:r>
        <w:rPr>
          <w:rFonts w:ascii="Times New Roman CYR" w:eastAsia="SimSun" w:hAnsi="Times New Roman CYR"/>
          <w:sz w:val="20"/>
          <w:szCs w:val="20"/>
        </w:rPr>
        <w:tab/>
      </w:r>
      <w:r>
        <w:rPr>
          <w:rFonts w:ascii="Times New Roman CYR" w:eastAsia="SimSun" w:hAnsi="Times New Roman CYR"/>
          <w:sz w:val="20"/>
          <w:szCs w:val="20"/>
        </w:rPr>
        <w:tab/>
      </w:r>
      <w:r>
        <w:rPr>
          <w:rFonts w:ascii="Times New Roman CYR" w:eastAsia="SimSun" w:hAnsi="Times New Roman CYR"/>
          <w:sz w:val="20"/>
          <w:szCs w:val="20"/>
        </w:rPr>
        <w:tab/>
      </w:r>
      <w:r>
        <w:rPr>
          <w:rFonts w:ascii="Times New Roman CYR" w:eastAsia="SimSun" w:hAnsi="Times New Roman CYR"/>
          <w:sz w:val="20"/>
          <w:szCs w:val="20"/>
        </w:rPr>
        <w:tab/>
      </w:r>
      <w:r>
        <w:rPr>
          <w:rFonts w:ascii="Times New Roman CYR" w:eastAsia="SimSun" w:hAnsi="Times New Roman CYR"/>
          <w:sz w:val="20"/>
          <w:szCs w:val="20"/>
        </w:rPr>
        <w:tab/>
      </w:r>
      <w:r>
        <w:rPr>
          <w:rFonts w:ascii="Times New Roman CYR" w:eastAsia="SimSun" w:hAnsi="Times New Roman CYR"/>
          <w:sz w:val="20"/>
          <w:szCs w:val="20"/>
        </w:rPr>
        <w:tab/>
      </w:r>
      <w:r>
        <w:rPr>
          <w:rFonts w:ascii="Times New Roman CYR" w:eastAsia="SimSun" w:hAnsi="Times New Roman CYR"/>
        </w:rPr>
        <w:t>______________________________</w:t>
      </w:r>
    </w:p>
    <w:p w:rsidR="00D16FD5" w:rsidRDefault="00D16FD5" w:rsidP="00D16FD5">
      <w:pPr>
        <w:autoSpaceDE w:val="0"/>
        <w:autoSpaceDN w:val="0"/>
        <w:adjustRightInd w:val="0"/>
        <w:ind w:firstLine="720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 xml:space="preserve">                                                                                                                       (Ф.И.О. гражданина)</w:t>
      </w: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                                         ______________________________</w:t>
      </w:r>
    </w:p>
    <w:p w:rsidR="00D16FD5" w:rsidRDefault="00D16FD5" w:rsidP="00D16FD5">
      <w:pPr>
        <w:autoSpaceDE w:val="0"/>
        <w:autoSpaceDN w:val="0"/>
        <w:adjustRightInd w:val="0"/>
        <w:ind w:firstLine="720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 xml:space="preserve">                                                                                                                                            (дата)</w:t>
      </w: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</w:t>
      </w: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</w:rPr>
      </w:pP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</w:rPr>
      </w:pP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</w:rPr>
      </w:pP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</w:rPr>
      </w:pP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</w:rPr>
      </w:pP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</w:rPr>
      </w:pP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</w:rPr>
      </w:pP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</w:rPr>
      </w:pP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</w:rPr>
      </w:pPr>
    </w:p>
    <w:p w:rsidR="00D16FD5" w:rsidRDefault="00D16FD5" w:rsidP="00D16FD5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</w:rPr>
      </w:pPr>
    </w:p>
    <w:p w:rsidR="00B069EB" w:rsidRDefault="00B069EB" w:rsidP="00D16FD5">
      <w:pPr>
        <w:autoSpaceDE w:val="0"/>
        <w:autoSpaceDN w:val="0"/>
        <w:adjustRightInd w:val="0"/>
        <w:ind w:firstLine="720"/>
        <w:jc w:val="right"/>
        <w:rPr>
          <w:rFonts w:ascii="Times New Roman CYR" w:eastAsia="SimSun" w:hAnsi="Times New Roman CYR"/>
        </w:rPr>
      </w:pPr>
    </w:p>
    <w:p w:rsidR="00B069EB" w:rsidRDefault="00B069EB" w:rsidP="00D16FD5">
      <w:pPr>
        <w:autoSpaceDE w:val="0"/>
        <w:autoSpaceDN w:val="0"/>
        <w:adjustRightInd w:val="0"/>
        <w:ind w:firstLine="720"/>
        <w:jc w:val="right"/>
        <w:rPr>
          <w:rFonts w:ascii="Times New Roman CYR" w:eastAsia="SimSun" w:hAnsi="Times New Roman CYR"/>
        </w:rPr>
      </w:pPr>
    </w:p>
    <w:p w:rsidR="00B069EB" w:rsidRDefault="00B069EB" w:rsidP="00D16FD5">
      <w:pPr>
        <w:autoSpaceDE w:val="0"/>
        <w:autoSpaceDN w:val="0"/>
        <w:adjustRightInd w:val="0"/>
        <w:ind w:firstLine="720"/>
        <w:jc w:val="right"/>
        <w:rPr>
          <w:rFonts w:ascii="Times New Roman CYR" w:eastAsia="SimSun" w:hAnsi="Times New Roman CYR"/>
        </w:rPr>
      </w:pPr>
    </w:p>
    <w:p w:rsidR="00B069EB" w:rsidRDefault="00B069EB" w:rsidP="00D16FD5">
      <w:pPr>
        <w:autoSpaceDE w:val="0"/>
        <w:autoSpaceDN w:val="0"/>
        <w:adjustRightInd w:val="0"/>
        <w:ind w:firstLine="720"/>
        <w:jc w:val="right"/>
        <w:rPr>
          <w:rFonts w:ascii="Times New Roman CYR" w:eastAsia="SimSun" w:hAnsi="Times New Roman CYR"/>
        </w:rPr>
      </w:pPr>
    </w:p>
    <w:p w:rsidR="00B069EB" w:rsidRDefault="00B069EB" w:rsidP="00D16FD5">
      <w:pPr>
        <w:autoSpaceDE w:val="0"/>
        <w:autoSpaceDN w:val="0"/>
        <w:adjustRightInd w:val="0"/>
        <w:ind w:firstLine="720"/>
        <w:jc w:val="right"/>
        <w:rPr>
          <w:rFonts w:ascii="Times New Roman CYR" w:eastAsia="SimSun" w:hAnsi="Times New Roman CYR"/>
        </w:rPr>
      </w:pPr>
    </w:p>
    <w:p w:rsidR="00B069EB" w:rsidRDefault="00B069EB" w:rsidP="00D16FD5">
      <w:pPr>
        <w:autoSpaceDE w:val="0"/>
        <w:autoSpaceDN w:val="0"/>
        <w:adjustRightInd w:val="0"/>
        <w:ind w:firstLine="720"/>
        <w:jc w:val="right"/>
        <w:rPr>
          <w:rFonts w:ascii="Times New Roman CYR" w:eastAsia="SimSun" w:hAnsi="Times New Roman CYR"/>
        </w:rPr>
      </w:pPr>
    </w:p>
    <w:p w:rsidR="00B069EB" w:rsidRDefault="00B069EB" w:rsidP="00D16FD5">
      <w:pPr>
        <w:autoSpaceDE w:val="0"/>
        <w:autoSpaceDN w:val="0"/>
        <w:adjustRightInd w:val="0"/>
        <w:ind w:firstLine="720"/>
        <w:jc w:val="right"/>
        <w:rPr>
          <w:rFonts w:ascii="Times New Roman CYR" w:eastAsia="SimSun" w:hAnsi="Times New Roman CYR"/>
        </w:rPr>
      </w:pPr>
    </w:p>
    <w:p w:rsidR="00B069EB" w:rsidRDefault="00B069EB" w:rsidP="00D16FD5">
      <w:pPr>
        <w:autoSpaceDE w:val="0"/>
        <w:autoSpaceDN w:val="0"/>
        <w:adjustRightInd w:val="0"/>
        <w:ind w:firstLine="720"/>
        <w:jc w:val="right"/>
        <w:rPr>
          <w:rFonts w:ascii="Times New Roman CYR" w:eastAsia="SimSun" w:hAnsi="Times New Roman CYR"/>
        </w:rPr>
      </w:pPr>
    </w:p>
    <w:p w:rsidR="00D16FD5" w:rsidRDefault="00B069EB" w:rsidP="00D16FD5">
      <w:pPr>
        <w:autoSpaceDE w:val="0"/>
        <w:autoSpaceDN w:val="0"/>
        <w:adjustRightInd w:val="0"/>
        <w:ind w:firstLine="72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lastRenderedPageBreak/>
        <w:t>Приложение</w:t>
      </w:r>
      <w:r w:rsidR="00D16FD5">
        <w:rPr>
          <w:rFonts w:ascii="Times New Roman CYR" w:eastAsia="SimSun" w:hAnsi="Times New Roman CYR"/>
        </w:rPr>
        <w:t xml:space="preserve"> 2</w:t>
      </w:r>
    </w:p>
    <w:p w:rsidR="00D16FD5" w:rsidRDefault="00D16FD5" w:rsidP="00D16FD5">
      <w:pPr>
        <w:keepNext/>
        <w:suppressAutoHyphens/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к Административному регламенту</w:t>
      </w:r>
    </w:p>
    <w:p w:rsidR="00D16FD5" w:rsidRDefault="00D16FD5" w:rsidP="00D16FD5">
      <w:pPr>
        <w:autoSpaceDE w:val="0"/>
        <w:autoSpaceDN w:val="0"/>
        <w:adjustRightInd w:val="0"/>
        <w:ind w:firstLine="720"/>
        <w:jc w:val="right"/>
        <w:rPr>
          <w:rFonts w:ascii="Arial CYR" w:eastAsia="SimSun" w:hAnsi="Arial CYR"/>
        </w:rPr>
      </w:pPr>
    </w:p>
    <w:p w:rsidR="00D16FD5" w:rsidRDefault="00D16FD5" w:rsidP="00D16F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БЛОК-СХЕМА</w:t>
      </w:r>
    </w:p>
    <w:p w:rsidR="00D16FD5" w:rsidRDefault="00D16FD5" w:rsidP="00D16F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последовательности действий при предоставлении муниципальной услуги</w:t>
      </w:r>
    </w:p>
    <w:p w:rsidR="00D16FD5" w:rsidRDefault="00D16FD5" w:rsidP="00D16F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«Выдача справки с места жительства умершего»</w:t>
      </w:r>
    </w:p>
    <w:p w:rsidR="00D16FD5" w:rsidRDefault="00D16FD5" w:rsidP="00D16FD5">
      <w:pPr>
        <w:jc w:val="center"/>
        <w:rPr>
          <w:rFonts w:ascii="Arial" w:hAnsi="Arial" w:cs="Arial"/>
          <w:b/>
          <w:bCs/>
        </w:rPr>
      </w:pPr>
    </w:p>
    <w:p w:rsidR="00D16FD5" w:rsidRDefault="00D16FD5" w:rsidP="00D16FD5">
      <w:pPr>
        <w:jc w:val="center"/>
        <w:rPr>
          <w:rFonts w:ascii="Arial" w:hAnsi="Arial" w:cs="Arial"/>
          <w:b/>
          <w:bCs/>
        </w:rPr>
      </w:pPr>
    </w:p>
    <w:p w:rsidR="00D16FD5" w:rsidRDefault="00C35F02" w:rsidP="00D16FD5">
      <w:pPr>
        <w:jc w:val="center"/>
        <w:rPr>
          <w:rFonts w:ascii="Arial" w:hAnsi="Arial" w:cs="Arial"/>
          <w:b/>
          <w:bCs/>
        </w:rPr>
      </w:pPr>
      <w:r w:rsidRPr="00C35F02">
        <w:rPr>
          <w:rFonts w:ascii="Arial" w:hAnsi="Arial" w:cs="Arial"/>
          <w:b/>
          <w:bCs/>
          <w:noProof/>
          <w:sz w:val="20"/>
        </w:rPr>
        <w:pict>
          <v:group id="_x0000_s1026" editas="canvas" style="position:absolute;margin-left:-257.75pt;margin-top:-13.05pt;width:501.3pt;height:8in;z-index:251660288;mso-position-horizontal-relative:char;mso-position-vertical-relative:line" coordorigin="2204,2790" coordsize="7567,89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4;top:2790;width:7567;height:8919" o:preferrelative="f">
              <v:fill o:detectmouseclick="t"/>
              <v:path o:extrusionok="t" o:connecttype="none"/>
            </v:shape>
            <v:rect id="_x0000_s1028" style="position:absolute;left:2406;top:2929;width:7146;height:653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488;top:3001;width:6899;height:511" strokecolor="white">
              <v:textbox style="mso-next-textbox:#_x0000_s1029">
                <w:txbxContent>
                  <w:p w:rsidR="00D16FD5" w:rsidRDefault="00D16FD5" w:rsidP="00D16FD5">
                    <w:pPr>
                      <w:jc w:val="center"/>
                    </w:pPr>
                    <w:r>
                      <w:t xml:space="preserve">Прием заявления о предоставлении муниципальной услуги </w:t>
                    </w:r>
                  </w:p>
                  <w:p w:rsidR="00D16FD5" w:rsidRDefault="00D16FD5" w:rsidP="00D16FD5">
                    <w:pPr>
                      <w:jc w:val="center"/>
                    </w:pPr>
                    <w:r>
                      <w:t>с приложением необходимых документов</w:t>
                    </w:r>
                  </w:p>
                </w:txbxContent>
              </v:textbox>
            </v:shape>
            <v:rect id="_x0000_s1030" style="position:absolute;left:3562;top:4044;width:4619;height:558" strokeweight="1.5pt"/>
            <v:shape id="_x0000_s1031" type="#_x0000_t202" style="position:absolute;left:3834;top:4112;width:4076;height:418" strokecolor="white">
              <v:textbox style="mso-next-textbox:#_x0000_s1031">
                <w:txbxContent>
                  <w:p w:rsidR="00D16FD5" w:rsidRDefault="00D16FD5" w:rsidP="00D16FD5">
                    <w:pPr>
                      <w:jc w:val="center"/>
                    </w:pPr>
                    <w:r>
                      <w:t>Рассмотрение заявления</w:t>
                    </w:r>
                  </w:p>
                </w:txbxContent>
              </v:textbox>
            </v:shape>
            <v:shapetype id="_x0000_t81" coordsize="21600,21600" o:spt="81" adj="5400,5400,2700,8100" path="m@0,l@0@3@2@3@2@1,,10800@2@4@2@5@0@5@0,21600@8,21600@8@5@9@5@9@4,21600,10800@9@1@9@3@8@3@8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  <v:f eqn="sum 21600 0 #0"/>
                <v:f eqn="sum 21600 0 #2"/>
              </v:formulas>
              <v:path o:connecttype="custom" o:connectlocs="10800,0;0,10800;10800,21600;21600,10800" o:connectangles="270,180,90,0" textboxrect="@0,0,@8,21600"/>
              <v:handles>
                <v:h position="#0,topLeft" xrange="@2,10800"/>
                <v:h position="topLeft,#1" yrange="0,@3"/>
                <v:h position="#2,#3" xrange="0,@0" yrange="@1,10800"/>
              </v:handles>
            </v:shapetype>
            <v:shape id="_x0000_s1032" type="#_x0000_t81" style="position:absolute;left:3427;top:4880;width:5026;height:898" strokeweight="1.5pt"/>
            <v:shape id="_x0000_s1033" type="#_x0000_t202" style="position:absolute;left:4785;top:4952;width:2310;height:826" strokecolor="white">
              <v:textbox style="mso-next-textbox:#_x0000_s1033">
                <w:txbxContent>
                  <w:p w:rsidR="00D16FD5" w:rsidRDefault="00D16FD5" w:rsidP="00D16FD5">
                    <w:pPr>
                      <w:pStyle w:val="3"/>
                    </w:pPr>
                    <w:r>
                      <w:t>Препятствия для предоставления муниципальной услуги</w:t>
                    </w:r>
                  </w:p>
                </w:txbxContent>
              </v:textbox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4" type="#_x0000_t120" style="position:absolute;left:8453;top:5021;width:934;height:556" strokeweight="1.5pt">
              <v:textbox style="mso-next-textbox:#_x0000_s1034">
                <w:txbxContent>
                  <w:p w:rsidR="00D16FD5" w:rsidRDefault="00D16FD5" w:rsidP="00D16FD5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ДА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5" type="#_x0000_t67" style="position:absolute;left:8861;top:5577;width:135;height:417" fillcolor="silver"/>
            <v:roundrect id="_x0000_s1036" style="position:absolute;left:6495;top:5994;width:3124;height:1116" arcsize="10923f" strokeweight="1.5pt"/>
            <v:shape id="_x0000_s1037" type="#_x0000_t202" style="position:absolute;left:6556;top:6067;width:2915;height:904" strokecolor="white">
              <v:textbox style="mso-next-textbox:#_x0000_s1037">
                <w:txbxContent>
                  <w:p w:rsidR="00D16FD5" w:rsidRDefault="00D16FD5" w:rsidP="00D16FD5">
                    <w:pPr>
                      <w:pStyle w:val="3"/>
                    </w:pPr>
                    <w:r>
                      <w:t xml:space="preserve">Должностное лицо уведомляет заявителя о наличии препятствий для предоставления муниципальной услуги </w:t>
                    </w:r>
                  </w:p>
                </w:txbxContent>
              </v:textbox>
            </v:shape>
            <v:shape id="_x0000_s1038" type="#_x0000_t67" style="position:absolute;left:7911;top:7111;width:135;height:278" fillcolor="silver"/>
            <v:roundrect id="_x0000_s1039" style="position:absolute;left:6273;top:7389;width:3406;height:1102" arcsize="10923f" strokeweight="1.5pt"/>
            <v:shape id="_x0000_s1040" type="#_x0000_t202" style="position:absolute;left:6420;top:7635;width:3136;height:790" strokecolor="white">
              <v:textbox style="mso-next-textbox:#_x0000_s1040">
                <w:txbxContent>
                  <w:p w:rsidR="00D16FD5" w:rsidRDefault="00D16FD5" w:rsidP="00D16FD5">
                    <w:pPr>
                      <w:pStyle w:val="3"/>
                    </w:pPr>
                    <w:r>
                      <w:t>Подготовка письменного отказа в предоставлении муниципальной услуги</w:t>
                    </w:r>
                  </w:p>
                </w:txbxContent>
              </v:textbox>
            </v:shape>
            <v:shape id="_x0000_s1041" type="#_x0000_t67" style="position:absolute;left:2944;top:5577;width:136;height:418" fillcolor="silver"/>
            <v:roundrect id="_x0000_s1042" style="position:absolute;left:2341;top:5995;width:3060;height:1115" arcsize="10923f" strokeweight="1.5pt"/>
            <v:shape id="_x0000_s1043" type="#_x0000_t202" style="position:absolute;left:2406;top:6067;width:2923;height:978" strokecolor="white">
              <v:textbox style="mso-next-textbox:#_x0000_s1043">
                <w:txbxContent>
                  <w:p w:rsidR="00D16FD5" w:rsidRDefault="00D16FD5" w:rsidP="00D16FD5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D16FD5" w:rsidRDefault="00D16FD5" w:rsidP="00D16FD5">
                    <w:pPr>
                      <w:pStyle w:val="3"/>
                    </w:pPr>
                    <w:r>
                      <w:t>Подготовка справки с места жительства умершего</w:t>
                    </w:r>
                  </w:p>
                </w:txbxContent>
              </v:textbox>
            </v:shape>
            <v:roundrect id="_x0000_s1044" style="position:absolute;left:2341;top:7389;width:3271;height:1102" arcsize="10923f" strokeweight="1.5pt"/>
            <v:shape id="_x0000_s1045" type="#_x0000_t202" style="position:absolute;left:2406;top:7449;width:3108;height:976" strokecolor="white">
              <v:textbox style="mso-next-textbox:#_x0000_s1045">
                <w:txbxContent>
                  <w:p w:rsidR="00D16FD5" w:rsidRDefault="00D16FD5" w:rsidP="00D16FD5">
                    <w:pPr>
                      <w:jc w:val="center"/>
                    </w:pPr>
                    <w:r>
                      <w:t xml:space="preserve">Подписание Главой сельского поселения </w:t>
                    </w:r>
                  </w:p>
                  <w:p w:rsidR="00D16FD5" w:rsidRDefault="00D16FD5" w:rsidP="00D16FD5">
                    <w:pPr>
                      <w:jc w:val="center"/>
                    </w:pPr>
                    <w:r>
                      <w:t>справки с места жительства умершего</w:t>
                    </w:r>
                  </w:p>
                </w:txbxContent>
              </v:textbox>
            </v:shape>
            <v:roundrect id="_x0000_s1046" style="position:absolute;left:2328;top:10387;width:3469;height:1116" arcsize="10923f" strokeweight="1.5pt"/>
            <v:shape id="_x0000_s1047" type="#_x0000_t202" style="position:absolute;left:2406;top:10459;width:3267;height:927" strokecolor="white">
              <v:textbox style="mso-next-textbox:#_x0000_s1047">
                <w:txbxContent>
                  <w:p w:rsidR="00D16FD5" w:rsidRDefault="00D16FD5" w:rsidP="00D16FD5">
                    <w:pPr>
                      <w:jc w:val="center"/>
                    </w:pPr>
                  </w:p>
                  <w:p w:rsidR="00D16FD5" w:rsidRDefault="00D16FD5" w:rsidP="00D16FD5">
                    <w:pPr>
                      <w:jc w:val="center"/>
                    </w:pPr>
                    <w:r>
                      <w:t xml:space="preserve">Выдача заявителю </w:t>
                    </w:r>
                  </w:p>
                  <w:p w:rsidR="00D16FD5" w:rsidRDefault="00D16FD5" w:rsidP="00D16FD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t>справки с места жительства умершего</w:t>
                    </w:r>
                  </w:p>
                </w:txbxContent>
              </v:textbox>
            </v:shape>
            <v:shape id="_x0000_s1048" type="#_x0000_t67" style="position:absolute;left:5736;top:3582;width:136;height:404" fillcolor="silver"/>
            <v:shape id="_x0000_s1049" type="#_x0000_t67" style="position:absolute;left:5736;top:4602;width:136;height:278" fillcolor="silver"/>
            <v:shape id="_x0000_s1050" type="#_x0000_t67" style="position:absolute;left:3834;top:7110;width:135;height:279" fillcolor="silver"/>
            <v:shape id="_x0000_s1051" type="#_x0000_t67" style="position:absolute;left:3834;top:8529;width:137;height:465" fillcolor="silver"/>
            <v:shape id="_x0000_s1052" type="#_x0000_t67" style="position:absolute;left:3834;top:9897;width:136;height:490" fillcolor="silver"/>
            <v:roundrect id="_x0000_s1053" style="position:absolute;left:2337;top:8994;width:3399;height:903" arcsize="10923f" strokeweight="1.5pt"/>
            <v:shape id="_x0000_s1054" type="#_x0000_t120" style="position:absolute;left:2406;top:5021;width:1021;height:556" strokeweight="1.5pt">
              <v:textbox style="mso-next-textbox:#_x0000_s1054">
                <w:txbxContent>
                  <w:p w:rsidR="00D16FD5" w:rsidRDefault="00D16FD5" w:rsidP="00D16FD5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НЕТ</w:t>
                    </w:r>
                  </w:p>
                </w:txbxContent>
              </v:textbox>
            </v:shape>
            <v:shape id="_x0000_s1055" type="#_x0000_t202" style="position:absolute;left:2406;top:9098;width:3267;height:709" stroked="f" strokeweight="0">
              <v:textbox>
                <w:txbxContent>
                  <w:p w:rsidR="00D16FD5" w:rsidRDefault="00D16FD5" w:rsidP="00D16FD5">
                    <w:pPr>
                      <w:jc w:val="center"/>
                    </w:pPr>
                    <w:r>
                      <w:t xml:space="preserve">Регистрация </w:t>
                    </w:r>
                  </w:p>
                  <w:p w:rsidR="00D16FD5" w:rsidRDefault="00D16FD5" w:rsidP="00D16FD5">
                    <w:pPr>
                      <w:jc w:val="center"/>
                    </w:pPr>
                    <w:r>
                      <w:t>справки с места жительства умершего</w:t>
                    </w:r>
                  </w:p>
                </w:txbxContent>
              </v:textbox>
            </v:shape>
            <v:roundrect id="_x0000_s1056" style="position:absolute;left:6273;top:8915;width:3406;height:1056" arcsize="10923f" strokeweight="1.5pt"/>
            <v:shape id="_x0000_s1057" type="#_x0000_t202" style="position:absolute;left:6424;top:8994;width:3132;height:903" stroked="f">
              <v:textbox>
                <w:txbxContent>
                  <w:p w:rsidR="00D16FD5" w:rsidRDefault="00D16FD5" w:rsidP="00D16FD5">
                    <w:pPr>
                      <w:pStyle w:val="3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Подписание Главой сельского поселения письменного отказа в предоставлении справки с места жительства умершего</w:t>
                    </w:r>
                  </w:p>
                </w:txbxContent>
              </v:textbox>
            </v:shape>
            <v:shape id="_x0000_s1058" type="#_x0000_t67" style="position:absolute;left:7911;top:8529;width:137;height:465" fillcolor="silver"/>
            <v:roundrect id="_x0000_s1059" style="position:absolute;left:6210;top:10387;width:3469;height:1117" arcsize="10923f" strokeweight="1.5pt"/>
            <v:shape id="_x0000_s1060" type="#_x0000_t202" style="position:absolute;left:6273;top:10459;width:3346;height:927" stroked="f">
              <v:textbox>
                <w:txbxContent>
                  <w:p w:rsidR="00D16FD5" w:rsidRDefault="00D16FD5" w:rsidP="00D16FD5">
                    <w:pPr>
                      <w:pStyle w:val="3"/>
                    </w:pPr>
                    <w:r>
                      <w:t>Выдача заявителю письменного отказа в предоставлении справки с места жительства умершего</w:t>
                    </w:r>
                  </w:p>
                </w:txbxContent>
              </v:textbox>
            </v:shape>
            <v:shape id="_x0000_s1061" type="#_x0000_t67" style="position:absolute;left:7912;top:9971;width:134;height:416" fillcolor="silver"/>
          </v:group>
        </w:pict>
      </w:r>
    </w:p>
    <w:p w:rsidR="00D16FD5" w:rsidRDefault="00D16FD5" w:rsidP="00D16FD5">
      <w:pPr>
        <w:pStyle w:val="a3"/>
        <w:spacing w:after="0"/>
        <w:ind w:firstLine="840"/>
        <w:jc w:val="both"/>
        <w:rPr>
          <w:color w:val="000000"/>
          <w:sz w:val="28"/>
        </w:rPr>
      </w:pPr>
    </w:p>
    <w:p w:rsidR="00D16FD5" w:rsidRDefault="00D16FD5" w:rsidP="00D16FD5">
      <w:pPr>
        <w:pStyle w:val="a3"/>
        <w:spacing w:after="0"/>
        <w:jc w:val="both"/>
        <w:rPr>
          <w:color w:val="000000"/>
          <w:sz w:val="28"/>
        </w:rPr>
      </w:pPr>
    </w:p>
    <w:p w:rsidR="00D16FD5" w:rsidRDefault="00D16FD5" w:rsidP="00D16FD5">
      <w:pPr>
        <w:pStyle w:val="a3"/>
        <w:spacing w:after="0"/>
        <w:jc w:val="right"/>
        <w:rPr>
          <w:color w:val="000000"/>
        </w:rPr>
      </w:pPr>
    </w:p>
    <w:p w:rsidR="00D16FD5" w:rsidRDefault="00D16FD5" w:rsidP="00D16FD5">
      <w:pPr>
        <w:pStyle w:val="a3"/>
        <w:spacing w:after="0"/>
        <w:ind w:firstLine="708"/>
        <w:jc w:val="right"/>
        <w:rPr>
          <w:color w:val="000000"/>
        </w:rPr>
      </w:pPr>
    </w:p>
    <w:p w:rsidR="00D16FD5" w:rsidRDefault="00D16FD5" w:rsidP="00D16FD5">
      <w:pPr>
        <w:autoSpaceDE w:val="0"/>
        <w:snapToGrid w:val="0"/>
      </w:pPr>
    </w:p>
    <w:p w:rsidR="00D16FD5" w:rsidRDefault="00D16FD5" w:rsidP="00D16FD5">
      <w:pPr>
        <w:autoSpaceDE w:val="0"/>
        <w:snapToGrid w:val="0"/>
      </w:pPr>
    </w:p>
    <w:p w:rsidR="00D16FD5" w:rsidRDefault="00D16FD5" w:rsidP="00D16FD5">
      <w:pPr>
        <w:autoSpaceDE w:val="0"/>
        <w:snapToGrid w:val="0"/>
      </w:pPr>
    </w:p>
    <w:p w:rsidR="00D16FD5" w:rsidRDefault="00D16FD5" w:rsidP="00D16FD5">
      <w:pPr>
        <w:autoSpaceDE w:val="0"/>
        <w:snapToGrid w:val="0"/>
      </w:pPr>
    </w:p>
    <w:p w:rsidR="00D16FD5" w:rsidRDefault="00D16FD5" w:rsidP="00D16FD5">
      <w:pPr>
        <w:autoSpaceDE w:val="0"/>
        <w:snapToGrid w:val="0"/>
      </w:pPr>
    </w:p>
    <w:p w:rsidR="00D16FD5" w:rsidRDefault="00D16FD5" w:rsidP="00D16FD5">
      <w:pPr>
        <w:autoSpaceDE w:val="0"/>
        <w:snapToGrid w:val="0"/>
      </w:pPr>
    </w:p>
    <w:p w:rsidR="00D16FD5" w:rsidRDefault="00D16FD5" w:rsidP="00D16FD5">
      <w:pPr>
        <w:autoSpaceDE w:val="0"/>
        <w:snapToGrid w:val="0"/>
      </w:pPr>
    </w:p>
    <w:p w:rsidR="00D16FD5" w:rsidRDefault="00D16FD5" w:rsidP="00D16FD5">
      <w:pPr>
        <w:autoSpaceDE w:val="0"/>
        <w:snapToGrid w:val="0"/>
      </w:pPr>
    </w:p>
    <w:p w:rsidR="00D16FD5" w:rsidRDefault="00D16FD5" w:rsidP="00D16FD5">
      <w:pPr>
        <w:autoSpaceDE w:val="0"/>
        <w:snapToGrid w:val="0"/>
      </w:pPr>
    </w:p>
    <w:p w:rsidR="00D16FD5" w:rsidRDefault="00D16FD5" w:rsidP="00D16FD5">
      <w:pPr>
        <w:autoSpaceDE w:val="0"/>
        <w:snapToGrid w:val="0"/>
      </w:pPr>
    </w:p>
    <w:p w:rsidR="00D16FD5" w:rsidRDefault="00D16FD5" w:rsidP="00D16FD5">
      <w:pPr>
        <w:autoSpaceDE w:val="0"/>
        <w:snapToGrid w:val="0"/>
      </w:pPr>
    </w:p>
    <w:p w:rsidR="00D16FD5" w:rsidRDefault="00D16FD5" w:rsidP="00D16FD5">
      <w:pPr>
        <w:autoSpaceDE w:val="0"/>
        <w:snapToGrid w:val="0"/>
      </w:pPr>
    </w:p>
    <w:p w:rsidR="00D16FD5" w:rsidRDefault="00D16FD5" w:rsidP="00D16FD5">
      <w:pPr>
        <w:autoSpaceDE w:val="0"/>
        <w:snapToGrid w:val="0"/>
      </w:pPr>
    </w:p>
    <w:p w:rsidR="00D16FD5" w:rsidRDefault="00D16FD5" w:rsidP="00D16FD5">
      <w:pPr>
        <w:autoSpaceDE w:val="0"/>
        <w:snapToGrid w:val="0"/>
      </w:pPr>
    </w:p>
    <w:p w:rsidR="00D16FD5" w:rsidRDefault="00D16FD5" w:rsidP="00D16FD5">
      <w:pPr>
        <w:autoSpaceDE w:val="0"/>
        <w:snapToGrid w:val="0"/>
      </w:pPr>
    </w:p>
    <w:p w:rsidR="00D16FD5" w:rsidRDefault="00D16FD5" w:rsidP="00D16FD5">
      <w:pPr>
        <w:autoSpaceDE w:val="0"/>
        <w:snapToGrid w:val="0"/>
      </w:pPr>
    </w:p>
    <w:p w:rsidR="00D16FD5" w:rsidRDefault="00D16FD5" w:rsidP="00D16FD5">
      <w:pPr>
        <w:autoSpaceDE w:val="0"/>
        <w:snapToGrid w:val="0"/>
      </w:pPr>
    </w:p>
    <w:p w:rsidR="00D16FD5" w:rsidRDefault="00D16FD5" w:rsidP="00D16FD5">
      <w:pPr>
        <w:autoSpaceDE w:val="0"/>
        <w:snapToGrid w:val="0"/>
      </w:pPr>
    </w:p>
    <w:p w:rsidR="00D16FD5" w:rsidRDefault="00D16FD5" w:rsidP="00D16FD5">
      <w:pPr>
        <w:autoSpaceDE w:val="0"/>
        <w:snapToGrid w:val="0"/>
      </w:pPr>
    </w:p>
    <w:p w:rsidR="00D16FD5" w:rsidRDefault="00D16FD5" w:rsidP="00D16FD5">
      <w:pPr>
        <w:autoSpaceDE w:val="0"/>
        <w:snapToGrid w:val="0"/>
      </w:pPr>
    </w:p>
    <w:p w:rsidR="00D16FD5" w:rsidRDefault="00D16FD5" w:rsidP="00D16FD5">
      <w:pPr>
        <w:autoSpaceDE w:val="0"/>
        <w:snapToGrid w:val="0"/>
      </w:pPr>
    </w:p>
    <w:p w:rsidR="00D16FD5" w:rsidRDefault="00D16FD5" w:rsidP="00D16FD5">
      <w:pPr>
        <w:autoSpaceDE w:val="0"/>
        <w:snapToGrid w:val="0"/>
      </w:pPr>
    </w:p>
    <w:p w:rsidR="00D16FD5" w:rsidRDefault="00D16FD5" w:rsidP="00D16FD5">
      <w:pPr>
        <w:autoSpaceDE w:val="0"/>
        <w:snapToGrid w:val="0"/>
      </w:pPr>
    </w:p>
    <w:p w:rsidR="00D16FD5" w:rsidRDefault="00D16FD5" w:rsidP="00D16FD5">
      <w:pPr>
        <w:autoSpaceDE w:val="0"/>
        <w:snapToGrid w:val="0"/>
      </w:pPr>
    </w:p>
    <w:p w:rsidR="00D16FD5" w:rsidRDefault="00D16FD5" w:rsidP="00D16FD5">
      <w:pPr>
        <w:autoSpaceDE w:val="0"/>
        <w:snapToGrid w:val="0"/>
      </w:pPr>
    </w:p>
    <w:p w:rsidR="00D16FD5" w:rsidRDefault="00D16FD5" w:rsidP="00D16FD5">
      <w:pPr>
        <w:autoSpaceDE w:val="0"/>
        <w:snapToGrid w:val="0"/>
        <w:ind w:firstLine="720"/>
      </w:pPr>
    </w:p>
    <w:p w:rsidR="00D16FD5" w:rsidRDefault="00D16FD5" w:rsidP="00D16FD5">
      <w:pPr>
        <w:autoSpaceDE w:val="0"/>
        <w:snapToGrid w:val="0"/>
        <w:ind w:firstLine="720"/>
        <w:rPr>
          <w:kern w:val="2"/>
        </w:rPr>
      </w:pPr>
    </w:p>
    <w:p w:rsidR="00D16FD5" w:rsidRDefault="00D16FD5" w:rsidP="00D16FD5">
      <w:pPr>
        <w:autoSpaceDE w:val="0"/>
        <w:snapToGrid w:val="0"/>
        <w:rPr>
          <w:kern w:val="2"/>
        </w:rPr>
      </w:pPr>
    </w:p>
    <w:p w:rsidR="00D16FD5" w:rsidRDefault="00D16FD5" w:rsidP="00D16FD5">
      <w:pPr>
        <w:ind w:firstLine="720"/>
        <w:jc w:val="both"/>
      </w:pPr>
    </w:p>
    <w:p w:rsidR="00D16FD5" w:rsidRDefault="00D16FD5" w:rsidP="00D16FD5">
      <w:pPr>
        <w:autoSpaceDE w:val="0"/>
        <w:autoSpaceDN w:val="0"/>
        <w:adjustRightInd w:val="0"/>
        <w:jc w:val="center"/>
        <w:rPr>
          <w:rFonts w:ascii="Arial CYR" w:eastAsia="SimSun" w:hAnsi="Arial CYR"/>
          <w:b/>
          <w:bCs/>
        </w:rPr>
      </w:pPr>
    </w:p>
    <w:p w:rsidR="00D16FD5" w:rsidRDefault="00D16FD5" w:rsidP="00D16FD5">
      <w:pPr>
        <w:autoSpaceDE w:val="0"/>
        <w:autoSpaceDN w:val="0"/>
        <w:adjustRightInd w:val="0"/>
        <w:jc w:val="center"/>
        <w:rPr>
          <w:rFonts w:ascii="Arial CYR" w:eastAsia="SimSun" w:hAnsi="Arial CYR"/>
          <w:b/>
          <w:bCs/>
        </w:rPr>
      </w:pPr>
    </w:p>
    <w:p w:rsidR="00D16FD5" w:rsidRDefault="00D16FD5" w:rsidP="00D16FD5">
      <w:pPr>
        <w:autoSpaceDE w:val="0"/>
        <w:autoSpaceDN w:val="0"/>
        <w:adjustRightInd w:val="0"/>
        <w:jc w:val="center"/>
        <w:rPr>
          <w:rFonts w:ascii="Arial CYR" w:eastAsia="SimSun" w:hAnsi="Arial CYR"/>
          <w:b/>
          <w:bCs/>
        </w:rPr>
      </w:pPr>
    </w:p>
    <w:p w:rsidR="00D16FD5" w:rsidRDefault="00D16FD5" w:rsidP="00D16FD5">
      <w:pPr>
        <w:autoSpaceDE w:val="0"/>
        <w:autoSpaceDN w:val="0"/>
        <w:adjustRightInd w:val="0"/>
        <w:ind w:firstLine="84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</w:p>
    <w:p w:rsidR="00D16FD5" w:rsidRDefault="00D16FD5" w:rsidP="00D16FD5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</w:p>
    <w:p w:rsidR="00D16FD5" w:rsidRDefault="00D16FD5" w:rsidP="00D16FD5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color w:val="000000"/>
        </w:rPr>
      </w:pPr>
    </w:p>
    <w:p w:rsidR="00D16FD5" w:rsidRDefault="00D16FD5" w:rsidP="00D16FD5">
      <w:pPr>
        <w:autoSpaceDE w:val="0"/>
        <w:autoSpaceDN w:val="0"/>
        <w:adjustRightInd w:val="0"/>
        <w:ind w:firstLine="708"/>
        <w:jc w:val="right"/>
        <w:rPr>
          <w:rFonts w:ascii="Times New Roman CYR" w:eastAsia="SimSun" w:hAnsi="Times New Roman CYR"/>
          <w:color w:val="000000"/>
        </w:rPr>
      </w:pPr>
    </w:p>
    <w:p w:rsidR="00D16FD5" w:rsidRDefault="00D16FD5" w:rsidP="00D16FD5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D16FD5" w:rsidRDefault="00D16FD5" w:rsidP="00D16FD5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A30AC5" w:rsidRDefault="00A30AC5"/>
    <w:sectPr w:rsidR="00A30AC5" w:rsidSect="00B069E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20B0604020202020204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B26D3"/>
    <w:multiLevelType w:val="singleLevel"/>
    <w:tmpl w:val="B4CA4A98"/>
    <w:lvl w:ilvl="0">
      <w:start w:val="5"/>
      <w:numFmt w:val="decimal"/>
      <w:lvlText w:val="%1)"/>
      <w:legacy w:legacy="1" w:legacySpace="0" w:legacyIndent="360"/>
      <w:lvlJc w:val="left"/>
      <w:rPr>
        <w:rFonts w:ascii="Times New Roman CYR" w:hAnsi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">
    <w:abstractNumId w:val="0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">
    <w:abstractNumId w:val="0"/>
    <w:lvlOverride w:ilvl="0">
      <w:lvl w:ilvl="0">
        <w:start w:val="8"/>
        <w:numFmt w:val="decimal"/>
        <w:lvlText w:val="%1)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FD5"/>
    <w:rsid w:val="000A5DB0"/>
    <w:rsid w:val="001D45DC"/>
    <w:rsid w:val="00A30AC5"/>
    <w:rsid w:val="00B069EB"/>
    <w:rsid w:val="00C35F02"/>
    <w:rsid w:val="00D1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6FD5"/>
    <w:pPr>
      <w:spacing w:after="75"/>
    </w:pPr>
  </w:style>
  <w:style w:type="paragraph" w:styleId="3">
    <w:name w:val="Body Text 3"/>
    <w:basedOn w:val="a"/>
    <w:link w:val="30"/>
    <w:rsid w:val="00D16FD5"/>
    <w:pPr>
      <w:tabs>
        <w:tab w:val="left" w:pos="6120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D16F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rsid w:val="00D16F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6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5026</Words>
  <Characters>28651</Characters>
  <Application>Microsoft Office Word</Application>
  <DocSecurity>0</DocSecurity>
  <Lines>238</Lines>
  <Paragraphs>67</Paragraphs>
  <ScaleCrop>false</ScaleCrop>
  <Company>Grizli777</Company>
  <LinksUpToDate>false</LinksUpToDate>
  <CharactersWithSpaces>33610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Тумбагуш</cp:lastModifiedBy>
  <cp:revision>2</cp:revision>
  <cp:lastPrinted>2012-12-13T14:24:00Z</cp:lastPrinted>
  <dcterms:created xsi:type="dcterms:W3CDTF">2012-12-13T12:35:00Z</dcterms:created>
  <dcterms:modified xsi:type="dcterms:W3CDTF">2012-12-13T14:24:00Z</dcterms:modified>
</cp:coreProperties>
</file>