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5A087B" w:rsidRPr="00CF0DF1" w:rsidTr="00776502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A087B" w:rsidRPr="00CF0DF1" w:rsidRDefault="005A087B" w:rsidP="00776502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087B" w:rsidRPr="00CF0DF1" w:rsidRDefault="005A087B" w:rsidP="00776502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5A087B" w:rsidRPr="00CF0DF1" w:rsidRDefault="005A087B" w:rsidP="00776502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F36EE9" w:rsidRPr="00923C3F" w:rsidRDefault="00F36EE9" w:rsidP="00F36EE9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26"/>
          <w:szCs w:val="26"/>
        </w:rPr>
      </w:pPr>
    </w:p>
    <w:p w:rsidR="00F36EE9" w:rsidRPr="0016682B" w:rsidRDefault="00F36EE9" w:rsidP="00F36EE9">
      <w:pPr>
        <w:widowControl w:val="0"/>
        <w:autoSpaceDE w:val="0"/>
        <w:autoSpaceDN w:val="0"/>
        <w:adjustRightInd w:val="0"/>
        <w:spacing w:line="216" w:lineRule="auto"/>
        <w:rPr>
          <w:rFonts w:ascii="ER Bukinist Bashkir" w:hAnsi="ER Bukinist Bashkir"/>
          <w:b/>
          <w:sz w:val="28"/>
          <w:szCs w:val="28"/>
        </w:rPr>
      </w:pPr>
      <w:r w:rsidRPr="0016682B">
        <w:rPr>
          <w:rFonts w:ascii="Lucida Sans Unicode" w:hAnsi="Lucida Sans Unicode"/>
          <w:b/>
          <w:sz w:val="26"/>
          <w:szCs w:val="26"/>
        </w:rPr>
        <w:t>Ҡ</w:t>
      </w:r>
      <w:r w:rsidRPr="0016682B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 w:rsidR="005A087B">
        <w:rPr>
          <w:rFonts w:ascii="ER Bukinist Bashkir" w:hAnsi="ER Bukinist Bashkir"/>
          <w:b/>
          <w:sz w:val="28"/>
          <w:szCs w:val="28"/>
        </w:rPr>
        <w:tab/>
        <w:t xml:space="preserve">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</w:t>
      </w:r>
      <w:r w:rsidRPr="0016682B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F36EE9" w:rsidRPr="0016682B" w:rsidRDefault="00F36EE9" w:rsidP="00F36EE9">
      <w:pPr>
        <w:widowControl w:val="0"/>
        <w:autoSpaceDE w:val="0"/>
        <w:autoSpaceDN w:val="0"/>
        <w:adjustRightInd w:val="0"/>
        <w:spacing w:line="216" w:lineRule="auto"/>
        <w:rPr>
          <w:b/>
          <w:sz w:val="16"/>
          <w:szCs w:val="16"/>
        </w:rPr>
      </w:pPr>
    </w:p>
    <w:p w:rsidR="00F36EE9" w:rsidRPr="0016682B" w:rsidRDefault="005A087B" w:rsidP="00F36EE9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декабрь</w:t>
      </w:r>
      <w:r w:rsidR="00F36EE9" w:rsidRPr="001668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</w:t>
      </w:r>
      <w:r w:rsidR="00F36EE9" w:rsidRPr="0016682B">
        <w:rPr>
          <w:b/>
          <w:sz w:val="28"/>
          <w:szCs w:val="28"/>
        </w:rPr>
        <w:t xml:space="preserve">        </w:t>
      </w:r>
      <w:r w:rsidR="00F36EE9" w:rsidRPr="0016682B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92</w:t>
      </w:r>
      <w:r w:rsidR="00F36EE9" w:rsidRPr="0016682B">
        <w:rPr>
          <w:rFonts w:ascii="ER Bukinist Bashkir" w:hAnsi="ER Bukinist Bashkir"/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</w:t>
      </w:r>
      <w:r w:rsidR="00F36EE9" w:rsidRPr="001668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20 декабря</w:t>
      </w:r>
      <w:r w:rsidR="00F36EE9" w:rsidRPr="0016682B">
        <w:rPr>
          <w:b/>
          <w:sz w:val="28"/>
          <w:szCs w:val="28"/>
        </w:rPr>
        <w:t xml:space="preserve">  2016 г.</w:t>
      </w:r>
    </w:p>
    <w:p w:rsidR="001A175D" w:rsidRPr="00E324FC" w:rsidRDefault="001A175D" w:rsidP="005A087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5C2F" w:rsidRPr="000F5C2F" w:rsidRDefault="00C601F3" w:rsidP="000F5C2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24FC">
        <w:rPr>
          <w:b/>
          <w:bCs/>
          <w:sz w:val="28"/>
          <w:szCs w:val="28"/>
        </w:rPr>
        <w:t>Об установлении периода, достаточного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</w:t>
      </w:r>
      <w:r w:rsidRPr="00C601F3">
        <w:rPr>
          <w:b/>
          <w:bCs/>
          <w:sz w:val="28"/>
          <w:szCs w:val="28"/>
        </w:rPr>
        <w:t xml:space="preserve"> в жилых </w:t>
      </w:r>
      <w:r w:rsidRPr="00FF06E0">
        <w:rPr>
          <w:b/>
          <w:bCs/>
          <w:sz w:val="28"/>
          <w:szCs w:val="28"/>
        </w:rPr>
        <w:t xml:space="preserve">помещениях </w:t>
      </w:r>
    </w:p>
    <w:p w:rsidR="000F5C2F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Pr="005A087B" w:rsidRDefault="00CB3864" w:rsidP="005A08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371A">
        <w:rPr>
          <w:sz w:val="28"/>
          <w:szCs w:val="28"/>
        </w:rPr>
        <w:t>Руководствуясь</w:t>
      </w:r>
      <w:r w:rsidR="00C601F3">
        <w:rPr>
          <w:sz w:val="28"/>
          <w:szCs w:val="28"/>
        </w:rPr>
        <w:t xml:space="preserve">частью 2 </w:t>
      </w:r>
      <w:r w:rsidRPr="00B1371A">
        <w:rPr>
          <w:sz w:val="28"/>
          <w:szCs w:val="28"/>
        </w:rPr>
        <w:t>пункт</w:t>
      </w:r>
      <w:r w:rsidR="00C601F3">
        <w:rPr>
          <w:sz w:val="28"/>
          <w:szCs w:val="28"/>
        </w:rPr>
        <w:t xml:space="preserve">а 3 </w:t>
      </w:r>
      <w:r w:rsidRPr="00B1371A">
        <w:rPr>
          <w:sz w:val="28"/>
          <w:szCs w:val="28"/>
        </w:rPr>
        <w:t xml:space="preserve">статьи </w:t>
      </w:r>
      <w:r w:rsidR="00C601F3">
        <w:rPr>
          <w:sz w:val="28"/>
          <w:szCs w:val="28"/>
        </w:rPr>
        <w:t>7</w:t>
      </w:r>
      <w:r w:rsidRPr="00B1371A">
        <w:rPr>
          <w:sz w:val="28"/>
          <w:szCs w:val="28"/>
        </w:rPr>
        <w:t xml:space="preserve"> Закона Республики Башкортостан от 2 декабря 2005 г. № 250-з "О регулировании жилищных отношений в Республике Башкортостан", </w:t>
      </w:r>
      <w:r w:rsidR="00B1371A" w:rsidRPr="00B1371A">
        <w:rPr>
          <w:sz w:val="28"/>
          <w:szCs w:val="28"/>
        </w:rPr>
        <w:t>Уставом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5A087B">
        <w:rPr>
          <w:rFonts w:eastAsiaTheme="minorHAnsi"/>
          <w:sz w:val="28"/>
          <w:szCs w:val="28"/>
          <w:lang w:eastAsia="en-US"/>
        </w:rPr>
        <w:t xml:space="preserve"> Старотумбагушевский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Башкортостан, </w:t>
      </w:r>
      <w:r w:rsidRPr="00B1371A">
        <w:rPr>
          <w:sz w:val="28"/>
          <w:szCs w:val="28"/>
        </w:rPr>
        <w:t>ПОСТАНОВЛЯЮ:</w:t>
      </w:r>
    </w:p>
    <w:p w:rsidR="003958CC" w:rsidRDefault="003958CC" w:rsidP="003958CC">
      <w:pPr>
        <w:ind w:firstLine="567"/>
        <w:jc w:val="both"/>
        <w:rPr>
          <w:sz w:val="28"/>
          <w:szCs w:val="28"/>
        </w:rPr>
      </w:pPr>
    </w:p>
    <w:p w:rsidR="00FF06E0" w:rsidRPr="00FF06E0" w:rsidRDefault="003958CC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1. </w:t>
      </w:r>
      <w:r w:rsidR="00FF06E0" w:rsidRPr="00FF06E0">
        <w:rPr>
          <w:sz w:val="28"/>
          <w:szCs w:val="28"/>
        </w:rPr>
        <w:t xml:space="preserve">Установить период, достаточный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помещениях, сроком </w:t>
      </w:r>
      <w:r w:rsidR="00FF06E0">
        <w:rPr>
          <w:sz w:val="28"/>
          <w:szCs w:val="28"/>
        </w:rPr>
        <w:t>10</w:t>
      </w:r>
      <w:r w:rsidR="00FF06E0" w:rsidRPr="00FF06E0">
        <w:rPr>
          <w:sz w:val="28"/>
          <w:szCs w:val="28"/>
        </w:rPr>
        <w:t xml:space="preserve"> лет.</w:t>
      </w:r>
    </w:p>
    <w:p w:rsidR="001A175D" w:rsidRPr="00FF06E0" w:rsidRDefault="00D50311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2. </w:t>
      </w:r>
      <w:r w:rsidR="001A175D" w:rsidRPr="00FF06E0">
        <w:rPr>
          <w:sz w:val="28"/>
          <w:szCs w:val="28"/>
        </w:rPr>
        <w:t>Настоящее постановление вступает в силу с момента</w:t>
      </w:r>
      <w:r w:rsidR="00F36EE9">
        <w:rPr>
          <w:sz w:val="28"/>
          <w:szCs w:val="28"/>
        </w:rPr>
        <w:t xml:space="preserve"> </w:t>
      </w:r>
      <w:r w:rsidR="001A175D" w:rsidRPr="00FF06E0">
        <w:rPr>
          <w:sz w:val="28"/>
          <w:szCs w:val="28"/>
        </w:rPr>
        <w:t xml:space="preserve">обнародования на стенде информации в здании администрации сельского поселения и размещения на официальном сайте сельского поселения </w:t>
      </w:r>
      <w:r w:rsidR="005A087B">
        <w:rPr>
          <w:sz w:val="28"/>
          <w:szCs w:val="28"/>
        </w:rPr>
        <w:t xml:space="preserve">Старотумбагушевский </w:t>
      </w:r>
      <w:r w:rsidR="001A175D" w:rsidRPr="00FF06E0">
        <w:rPr>
          <w:sz w:val="28"/>
          <w:szCs w:val="28"/>
        </w:rPr>
        <w:t>сельсовет.</w:t>
      </w:r>
    </w:p>
    <w:p w:rsidR="001A175D" w:rsidRPr="00FF06E0" w:rsidRDefault="0034086A" w:rsidP="00FF06E0">
      <w:pPr>
        <w:suppressAutoHyphens/>
        <w:ind w:right="-1" w:firstLine="567"/>
        <w:jc w:val="both"/>
        <w:rPr>
          <w:bCs/>
          <w:sz w:val="28"/>
          <w:szCs w:val="28"/>
        </w:rPr>
      </w:pPr>
      <w:r w:rsidRPr="00FF06E0">
        <w:rPr>
          <w:sz w:val="28"/>
          <w:szCs w:val="28"/>
        </w:rPr>
        <w:t>3</w:t>
      </w:r>
      <w:r w:rsidR="001A175D" w:rsidRPr="00FF06E0">
        <w:rPr>
          <w:sz w:val="28"/>
          <w:szCs w:val="28"/>
        </w:rPr>
        <w:t>. Контроль за выполнением настояще</w:t>
      </w:r>
      <w:r w:rsidR="00C34AA5" w:rsidRPr="00FF06E0">
        <w:rPr>
          <w:sz w:val="28"/>
          <w:szCs w:val="28"/>
        </w:rPr>
        <w:t>го постановления</w:t>
      </w:r>
      <w:r w:rsidR="005A087B">
        <w:rPr>
          <w:sz w:val="28"/>
          <w:szCs w:val="28"/>
        </w:rPr>
        <w:t xml:space="preserve"> </w:t>
      </w:r>
      <w:r w:rsidR="00C34AA5" w:rsidRPr="00FF06E0">
        <w:rPr>
          <w:sz w:val="28"/>
          <w:szCs w:val="28"/>
        </w:rPr>
        <w:t>ос</w:t>
      </w:r>
      <w:r w:rsidR="001A175D" w:rsidRPr="00FF06E0">
        <w:rPr>
          <w:sz w:val="28"/>
          <w:szCs w:val="28"/>
        </w:rPr>
        <w:t xml:space="preserve">тавляю за собой. </w:t>
      </w:r>
    </w:p>
    <w:p w:rsidR="001A175D" w:rsidRDefault="001A175D" w:rsidP="008F6861">
      <w:pPr>
        <w:ind w:firstLine="709"/>
        <w:jc w:val="both"/>
        <w:rPr>
          <w:sz w:val="28"/>
          <w:szCs w:val="28"/>
        </w:rPr>
      </w:pPr>
    </w:p>
    <w:p w:rsidR="00932EAB" w:rsidRDefault="00932EAB" w:rsidP="000B5F85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r w:rsidR="005A087B">
        <w:rPr>
          <w:sz w:val="28"/>
          <w:szCs w:val="28"/>
        </w:rPr>
        <w:t>И.Х. Бадамшин</w:t>
      </w:r>
    </w:p>
    <w:sectPr w:rsidR="001A175D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17691"/>
    <w:rsid w:val="00031F74"/>
    <w:rsid w:val="0008694E"/>
    <w:rsid w:val="000A23A2"/>
    <w:rsid w:val="000B5F85"/>
    <w:rsid w:val="000B7AE9"/>
    <w:rsid w:val="000F5C2F"/>
    <w:rsid w:val="001A175D"/>
    <w:rsid w:val="0034086A"/>
    <w:rsid w:val="0035020D"/>
    <w:rsid w:val="00383EB2"/>
    <w:rsid w:val="003958CC"/>
    <w:rsid w:val="003C2B88"/>
    <w:rsid w:val="004011AF"/>
    <w:rsid w:val="00417BE3"/>
    <w:rsid w:val="005A087B"/>
    <w:rsid w:val="005D46A0"/>
    <w:rsid w:val="006629C5"/>
    <w:rsid w:val="00683F26"/>
    <w:rsid w:val="0077757E"/>
    <w:rsid w:val="007F1AF2"/>
    <w:rsid w:val="007F713C"/>
    <w:rsid w:val="008855D9"/>
    <w:rsid w:val="008F5D86"/>
    <w:rsid w:val="008F6861"/>
    <w:rsid w:val="00925A89"/>
    <w:rsid w:val="00932EAB"/>
    <w:rsid w:val="009A0814"/>
    <w:rsid w:val="009F06B6"/>
    <w:rsid w:val="00A16A04"/>
    <w:rsid w:val="00AA476F"/>
    <w:rsid w:val="00AD4843"/>
    <w:rsid w:val="00AF6CA4"/>
    <w:rsid w:val="00B1371A"/>
    <w:rsid w:val="00B52785"/>
    <w:rsid w:val="00B66492"/>
    <w:rsid w:val="00B941ED"/>
    <w:rsid w:val="00B96C26"/>
    <w:rsid w:val="00C34AA5"/>
    <w:rsid w:val="00C601F3"/>
    <w:rsid w:val="00C9079C"/>
    <w:rsid w:val="00CB3864"/>
    <w:rsid w:val="00D02C9F"/>
    <w:rsid w:val="00D25618"/>
    <w:rsid w:val="00D50311"/>
    <w:rsid w:val="00D529E9"/>
    <w:rsid w:val="00DD0C6D"/>
    <w:rsid w:val="00E324FC"/>
    <w:rsid w:val="00E41564"/>
    <w:rsid w:val="00E86940"/>
    <w:rsid w:val="00F36EE9"/>
    <w:rsid w:val="00FE1BC7"/>
    <w:rsid w:val="00FF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Nonformat">
    <w:name w:val="ConsNonformat"/>
    <w:rsid w:val="00F36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5A08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0744-B0FB-4311-9FE4-327A6FFB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2016-06-15T09:24:00Z</cp:lastPrinted>
  <dcterms:created xsi:type="dcterms:W3CDTF">2016-06-15T09:25:00Z</dcterms:created>
  <dcterms:modified xsi:type="dcterms:W3CDTF">2016-12-23T11:04:00Z</dcterms:modified>
</cp:coreProperties>
</file>