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24420B" w:rsidTr="00692891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420B" w:rsidRDefault="0024420B" w:rsidP="0069289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24420B" w:rsidRPr="00120A3F" w:rsidRDefault="0024420B" w:rsidP="00692891">
            <w:pPr>
              <w:pStyle w:val="1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24420B" w:rsidRDefault="0024420B" w:rsidP="00692891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24420B" w:rsidRPr="00AA1279" w:rsidRDefault="0024420B" w:rsidP="00692891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24420B" w:rsidRPr="00AA1279" w:rsidRDefault="0024420B" w:rsidP="0069289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24420B" w:rsidRDefault="0024420B" w:rsidP="0069289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24420B" w:rsidRPr="00120A3F" w:rsidRDefault="0024420B" w:rsidP="0069289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420B" w:rsidRDefault="0024420B" w:rsidP="00692891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420B" w:rsidRDefault="0024420B" w:rsidP="0069289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24420B" w:rsidRPr="00120A3F" w:rsidRDefault="0024420B" w:rsidP="0069289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24420B" w:rsidRPr="00120A3F" w:rsidRDefault="0024420B" w:rsidP="0069289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24420B" w:rsidRPr="001A422D" w:rsidRDefault="0024420B" w:rsidP="0069289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24420B" w:rsidRDefault="0024420B" w:rsidP="0069289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24420B" w:rsidRDefault="0024420B" w:rsidP="0069289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4420B" w:rsidRDefault="0024420B" w:rsidP="0024420B">
      <w:pPr>
        <w:rPr>
          <w:rFonts w:eastAsia="Arial Unicode MS" w:hAnsi="Lucida Sans Unicode"/>
          <w:b/>
          <w:sz w:val="28"/>
          <w:szCs w:val="28"/>
        </w:rPr>
      </w:pPr>
    </w:p>
    <w:p w:rsidR="00E03A9E" w:rsidRPr="004A525A" w:rsidRDefault="00E41F1D" w:rsidP="002C175C">
      <w:pPr>
        <w:tabs>
          <w:tab w:val="left" w:pos="14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471E1" w:rsidRDefault="00B471E1" w:rsidP="00B471E1">
      <w:pPr>
        <w:jc w:val="center"/>
        <w:rPr>
          <w:b/>
          <w:sz w:val="28"/>
          <w:szCs w:val="28"/>
        </w:rPr>
      </w:pPr>
    </w:p>
    <w:p w:rsidR="00E03A9E" w:rsidRPr="007C7B57" w:rsidRDefault="00E03A9E" w:rsidP="00B471E1">
      <w:pPr>
        <w:jc w:val="center"/>
        <w:rPr>
          <w:b/>
          <w:sz w:val="28"/>
          <w:szCs w:val="28"/>
        </w:rPr>
      </w:pPr>
    </w:p>
    <w:p w:rsidR="00B471E1" w:rsidRPr="007C7B57" w:rsidRDefault="00B471E1" w:rsidP="007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="007C7B57" w:rsidRPr="007C7B57">
        <w:rPr>
          <w:b/>
          <w:sz w:val="28"/>
          <w:szCs w:val="28"/>
        </w:rPr>
        <w:t>административ</w:t>
      </w:r>
      <w:r w:rsidR="0024420B">
        <w:rPr>
          <w:b/>
          <w:sz w:val="28"/>
          <w:szCs w:val="28"/>
        </w:rPr>
        <w:t>ный регламент по осуществлению</w:t>
      </w:r>
      <w:r w:rsidR="007C7B57" w:rsidRPr="007C7B57">
        <w:rPr>
          <w:b/>
          <w:sz w:val="28"/>
          <w:szCs w:val="28"/>
        </w:rPr>
        <w:t xml:space="preserve"> муниципального жилищного контроля  </w:t>
      </w:r>
    </w:p>
    <w:p w:rsidR="00B471E1" w:rsidRDefault="00B471E1" w:rsidP="00322B27">
      <w:pPr>
        <w:pStyle w:val="ConsPlusTitle"/>
        <w:jc w:val="center"/>
        <w:rPr>
          <w:bCs w:val="0"/>
        </w:rPr>
      </w:pPr>
    </w:p>
    <w:p w:rsidR="00B411A5" w:rsidRDefault="00B411A5" w:rsidP="000A7201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целях организации и осуществления муниципального жили</w:t>
      </w:r>
      <w:r w:rsidR="0024420B">
        <w:rPr>
          <w:b w:val="0"/>
          <w:bCs w:val="0"/>
        </w:rPr>
        <w:t xml:space="preserve">щного контроля на территории </w:t>
      </w:r>
      <w:r>
        <w:rPr>
          <w:b w:val="0"/>
          <w:bCs w:val="0"/>
        </w:rPr>
        <w:t xml:space="preserve">сельского поселения </w:t>
      </w:r>
      <w:r w:rsidR="0024420B">
        <w:rPr>
          <w:b w:val="0"/>
          <w:bCs w:val="0"/>
        </w:rPr>
        <w:t>Старотумбагушевский</w:t>
      </w:r>
      <w:r>
        <w:rPr>
          <w:b w:val="0"/>
          <w:bCs w:val="0"/>
        </w:rPr>
        <w:t xml:space="preserve"> сельсовет муниципального района Шаранский район Республики Башкортостан, в соответствии с Конституцией Российской Федерации, Жилищным кодексом Российской Федерации, Федеральным</w:t>
      </w:r>
      <w:r w:rsidR="0024420B">
        <w:rPr>
          <w:b w:val="0"/>
          <w:bCs w:val="0"/>
        </w:rPr>
        <w:t xml:space="preserve"> законом от 26.12.2008 № 294-ФЗ</w:t>
      </w:r>
      <w:r w:rsidR="007C7B5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24420B">
        <w:rPr>
          <w:b w:val="0"/>
          <w:bCs w:val="0"/>
        </w:rPr>
        <w:t>Старотумбагушевский</w:t>
      </w:r>
      <w:r>
        <w:rPr>
          <w:b w:val="0"/>
          <w:bCs w:val="0"/>
        </w:rPr>
        <w:t xml:space="preserve"> сельсовет ПОСТАНОВЛЯЮ:</w:t>
      </w:r>
    </w:p>
    <w:p w:rsidR="00B411A5" w:rsidRDefault="00B411A5" w:rsidP="000A7201">
      <w:pPr>
        <w:pStyle w:val="ConsPlusTitle"/>
        <w:ind w:firstLine="708"/>
        <w:jc w:val="both"/>
        <w:rPr>
          <w:b w:val="0"/>
        </w:rPr>
      </w:pPr>
    </w:p>
    <w:p w:rsidR="007C7B57" w:rsidRPr="00DD7D56" w:rsidRDefault="007C7B57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r w:rsidRPr="003D51B2">
        <w:rPr>
          <w:b w:val="0"/>
        </w:rPr>
        <w:t>Внес</w:t>
      </w:r>
      <w:r w:rsidR="0024420B">
        <w:rPr>
          <w:b w:val="0"/>
        </w:rPr>
        <w:t xml:space="preserve">ти в административный регламент по осуществлению </w:t>
      </w:r>
      <w:r w:rsidRPr="003D51B2">
        <w:rPr>
          <w:b w:val="0"/>
        </w:rPr>
        <w:t>му</w:t>
      </w:r>
      <w:r w:rsidR="0024420B">
        <w:rPr>
          <w:b w:val="0"/>
        </w:rPr>
        <w:t xml:space="preserve">ниципального жилищного контроля на территории </w:t>
      </w:r>
      <w:r w:rsidRPr="003D51B2">
        <w:rPr>
          <w:b w:val="0"/>
        </w:rPr>
        <w:t xml:space="preserve">сельского поселения </w:t>
      </w:r>
      <w:r w:rsidR="0024420B">
        <w:rPr>
          <w:b w:val="0"/>
        </w:rPr>
        <w:t>Старотумбагушевский сельсовет</w:t>
      </w:r>
      <w:r w:rsidRPr="003D51B2">
        <w:rPr>
          <w:b w:val="0"/>
        </w:rPr>
        <w:t xml:space="preserve"> муниципального района Шаранский район Респуб</w:t>
      </w:r>
      <w:r w:rsidR="0024420B">
        <w:rPr>
          <w:b w:val="0"/>
        </w:rPr>
        <w:t>лики Башкортостан, утвержденный</w:t>
      </w:r>
      <w:r w:rsidRPr="003D51B2">
        <w:rPr>
          <w:b w:val="0"/>
        </w:rPr>
        <w:t xml:space="preserve"> постановлением администрации сельского </w:t>
      </w:r>
      <w:r w:rsidRPr="00DD7D56">
        <w:rPr>
          <w:b w:val="0"/>
        </w:rPr>
        <w:t xml:space="preserve">поселения </w:t>
      </w:r>
      <w:r w:rsidR="0024420B">
        <w:rPr>
          <w:b w:val="0"/>
        </w:rPr>
        <w:t>Старотумбагушевский сельсовет</w:t>
      </w:r>
      <w:r w:rsidRPr="00DD7D56">
        <w:rPr>
          <w:b w:val="0"/>
        </w:rPr>
        <w:t xml:space="preserve"> муниципального района Шаранский район Республики Башкортостан № </w:t>
      </w:r>
      <w:r w:rsidR="0024420B">
        <w:rPr>
          <w:b w:val="0"/>
          <w:bCs w:val="0"/>
        </w:rPr>
        <w:t>9</w:t>
      </w:r>
      <w:r w:rsidRPr="00DD7D56">
        <w:rPr>
          <w:b w:val="0"/>
        </w:rPr>
        <w:t xml:space="preserve"> от </w:t>
      </w:r>
      <w:r w:rsidRPr="00DD7D56">
        <w:rPr>
          <w:b w:val="0"/>
          <w:bCs w:val="0"/>
        </w:rPr>
        <w:t>2</w:t>
      </w:r>
      <w:r w:rsidR="0024420B">
        <w:rPr>
          <w:b w:val="0"/>
          <w:bCs w:val="0"/>
        </w:rPr>
        <w:t>0</w:t>
      </w:r>
      <w:r w:rsidRPr="00DD7D56">
        <w:rPr>
          <w:b w:val="0"/>
        </w:rPr>
        <w:t>.</w:t>
      </w:r>
      <w:r w:rsidRPr="00DD7D56">
        <w:rPr>
          <w:b w:val="0"/>
          <w:bCs w:val="0"/>
        </w:rPr>
        <w:t>03.2013</w:t>
      </w:r>
      <w:r w:rsidRPr="00DD7D56">
        <w:rPr>
          <w:b w:val="0"/>
        </w:rPr>
        <w:t xml:space="preserve"> года «</w:t>
      </w:r>
      <w:r w:rsidR="003D51B2"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</w:t>
      </w:r>
      <w:r w:rsidR="003D51B2" w:rsidRPr="00DD7D56">
        <w:rPr>
          <w:b w:val="0"/>
        </w:rPr>
        <w:t>Регламент</w:t>
      </w:r>
      <w:r w:rsidRPr="00DD7D56">
        <w:rPr>
          <w:b w:val="0"/>
        </w:rPr>
        <w:t>)</w:t>
      </w:r>
      <w:r w:rsidR="003D51B2" w:rsidRPr="00DD7D56">
        <w:rPr>
          <w:b w:val="0"/>
        </w:rPr>
        <w:t>,</w:t>
      </w:r>
      <w:r w:rsidRPr="00DD7D56">
        <w:rPr>
          <w:b w:val="0"/>
        </w:rPr>
        <w:t xml:space="preserve"> следующие изменения:</w:t>
      </w:r>
    </w:p>
    <w:p w:rsidR="007C7B57" w:rsidRPr="00DD7D56" w:rsidRDefault="004D6F5C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DD7D56" w:rsidRPr="00B43F18" w:rsidRDefault="00DD7D56" w:rsidP="000A7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«5.6. </w:t>
      </w:r>
      <w:r w:rsidRPr="00B471E1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  <w:r w:rsidRPr="00B43F18">
        <w:rPr>
          <w:rFonts w:eastAsiaTheme="minorHAnsi"/>
          <w:sz w:val="28"/>
          <w:szCs w:val="28"/>
          <w:lang w:eastAsia="en-US"/>
        </w:rPr>
        <w:t>».</w:t>
      </w:r>
    </w:p>
    <w:p w:rsidR="00A44BA5" w:rsidRDefault="00B43F18" w:rsidP="000A7201">
      <w:pPr>
        <w:pStyle w:val="aa"/>
        <w:numPr>
          <w:ilvl w:val="1"/>
          <w:numId w:val="2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Дополнить пункт 8.3. Регламента текстом следующего содержания: </w:t>
      </w:r>
    </w:p>
    <w:p w:rsidR="00B43F18" w:rsidRDefault="00B43F18" w:rsidP="000A7201">
      <w:pPr>
        <w:pStyle w:val="aa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lastRenderedPageBreak/>
        <w:t xml:space="preserve"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7" w:history="1">
        <w:r w:rsidRPr="00B43F1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A44BA5">
        <w:rPr>
          <w:rFonts w:eastAsiaTheme="minorHAnsi"/>
          <w:sz w:val="28"/>
          <w:szCs w:val="28"/>
          <w:lang w:eastAsia="en-US"/>
        </w:rPr>
        <w:t>».</w:t>
      </w:r>
    </w:p>
    <w:p w:rsidR="000A7201" w:rsidRPr="000A7201" w:rsidRDefault="000A7201" w:rsidP="000A7201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0A7201" w:rsidRPr="000A7201" w:rsidRDefault="000A7201" w:rsidP="000A7201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8" w:history="1">
        <w:r w:rsidRPr="000A7201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rFonts w:eastAsiaTheme="minorHAnsi"/>
          <w:sz w:val="28"/>
          <w:szCs w:val="28"/>
          <w:lang w:eastAsia="en-US"/>
        </w:rPr>
        <w:t xml:space="preserve"> проверяемого лица.».</w:t>
      </w:r>
    </w:p>
    <w:p w:rsidR="003D51B2" w:rsidRPr="007B1D86" w:rsidRDefault="003D51B2" w:rsidP="000A7201">
      <w:pPr>
        <w:pStyle w:val="a8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</w:t>
      </w:r>
      <w:r w:rsidR="0024420B">
        <w:rPr>
          <w:sz w:val="28"/>
          <w:szCs w:val="28"/>
        </w:rPr>
        <w:t>Старотумбагушевский сельсовет</w:t>
      </w:r>
      <w:r w:rsidRPr="00C97898">
        <w:rPr>
          <w:sz w:val="28"/>
          <w:szCs w:val="28"/>
        </w:rPr>
        <w:t xml:space="preserve"> муниципального района Шара</w:t>
      </w:r>
      <w:r w:rsidRPr="007B1D86">
        <w:rPr>
          <w:sz w:val="28"/>
          <w:szCs w:val="28"/>
        </w:rPr>
        <w:t>нский</w:t>
      </w:r>
      <w:r w:rsidR="0024420B">
        <w:rPr>
          <w:sz w:val="28"/>
          <w:szCs w:val="28"/>
        </w:rPr>
        <w:t xml:space="preserve"> район Республики Башкортостан</w:t>
      </w:r>
      <w:r w:rsidRPr="007B1D86">
        <w:rPr>
          <w:sz w:val="28"/>
          <w:szCs w:val="28"/>
        </w:rPr>
        <w:t xml:space="preserve"> и на официальном сайте сельского поселения </w:t>
      </w:r>
      <w:r w:rsidR="0024420B">
        <w:rPr>
          <w:sz w:val="28"/>
          <w:szCs w:val="28"/>
        </w:rPr>
        <w:t>Старотумбагушевский сельсовет</w:t>
      </w:r>
      <w:r w:rsidRPr="007B1D86">
        <w:rPr>
          <w:sz w:val="28"/>
          <w:szCs w:val="28"/>
        </w:rPr>
        <w:t xml:space="preserve"> муниципального района Шаранский район Республики Башкортостан в сети Интернет.</w:t>
      </w:r>
    </w:p>
    <w:p w:rsidR="003D51B2" w:rsidRDefault="003D51B2" w:rsidP="000A7201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420B">
        <w:rPr>
          <w:sz w:val="28"/>
          <w:szCs w:val="28"/>
        </w:rPr>
        <w:t xml:space="preserve">Настоящее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3D51B2" w:rsidRDefault="003D51B2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03A9E" w:rsidRDefault="00E03A9E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</w:p>
    <w:p w:rsidR="003D51B2" w:rsidRDefault="003D51B2" w:rsidP="003D51B2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24420B">
        <w:rPr>
          <w:sz w:val="28"/>
          <w:szCs w:val="28"/>
        </w:rPr>
        <w:t xml:space="preserve">                             И.Х. Бадамшин</w:t>
      </w: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sectPr w:rsidR="00B411A5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CD"/>
    <w:rsid w:val="000A7201"/>
    <w:rsid w:val="0024420B"/>
    <w:rsid w:val="002C175C"/>
    <w:rsid w:val="00322B27"/>
    <w:rsid w:val="003575B9"/>
    <w:rsid w:val="00383D5D"/>
    <w:rsid w:val="003D51B2"/>
    <w:rsid w:val="004D6F5C"/>
    <w:rsid w:val="005D46A0"/>
    <w:rsid w:val="00694B49"/>
    <w:rsid w:val="007C7B57"/>
    <w:rsid w:val="008237F2"/>
    <w:rsid w:val="00910D54"/>
    <w:rsid w:val="00986CCD"/>
    <w:rsid w:val="00A44BA5"/>
    <w:rsid w:val="00AB683D"/>
    <w:rsid w:val="00B411A5"/>
    <w:rsid w:val="00B43F18"/>
    <w:rsid w:val="00B471E1"/>
    <w:rsid w:val="00CA156C"/>
    <w:rsid w:val="00DA6436"/>
    <w:rsid w:val="00DC51B8"/>
    <w:rsid w:val="00DD7D56"/>
    <w:rsid w:val="00E03A9E"/>
    <w:rsid w:val="00E41564"/>
    <w:rsid w:val="00E41F1D"/>
    <w:rsid w:val="00F01AA5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aliases w:val=" Знак Знак"/>
    <w:basedOn w:val="a"/>
    <w:link w:val="a5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 Знак Знак Знак"/>
    <w:uiPriority w:val="99"/>
    <w:rsid w:val="00B4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D51B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3D51B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DD7D56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3F18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43F1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717C-E127-4591-9988-0782CF0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2016-01-19T13:20:00Z</cp:lastPrinted>
  <dcterms:created xsi:type="dcterms:W3CDTF">2013-02-22T03:32:00Z</dcterms:created>
  <dcterms:modified xsi:type="dcterms:W3CDTF">2016-08-04T11:03:00Z</dcterms:modified>
</cp:coreProperties>
</file>