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67" w:rsidRDefault="003E0167" w:rsidP="000F1FD6">
      <w:pPr>
        <w:spacing w:after="0" w:line="240" w:lineRule="auto"/>
        <w:jc w:val="both"/>
        <w:rPr>
          <w:rFonts w:ascii="ER Bukinist Bashkir" w:hAnsi="ER Bukinist Bashkir"/>
          <w:sz w:val="20"/>
          <w:szCs w:val="20"/>
        </w:rPr>
      </w:pPr>
    </w:p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3E0167" w:rsidRPr="00AE76AC" w:rsidTr="000A561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8995" cy="1229995"/>
                  <wp:effectExtent l="19050" t="0" r="825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3E0167" w:rsidRPr="00AE76AC" w:rsidRDefault="003E0167" w:rsidP="000A5617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3E0167" w:rsidRDefault="003E0167" w:rsidP="003E0167">
      <w:pPr>
        <w:rPr>
          <w:rFonts w:ascii="Times New Roman" w:eastAsia="Arial Unicode MS" w:hAnsi="Times New Roman"/>
          <w:b/>
          <w:sz w:val="26"/>
          <w:szCs w:val="26"/>
        </w:rPr>
      </w:pPr>
    </w:p>
    <w:p w:rsidR="003E0167" w:rsidRPr="003E0167" w:rsidRDefault="00FD2BFE" w:rsidP="003E0167">
      <w:pPr>
        <w:jc w:val="center"/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>Проект постановления</w:t>
      </w:r>
    </w:p>
    <w:p w:rsidR="003E016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Положения о порядке проведения осмотра зданий и сооружений 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bCs/>
          <w:kern w:val="28"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сельсовет  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муниципально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ский район  Республики Башкортостан </w:t>
      </w:r>
    </w:p>
    <w:p w:rsidR="003E016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целях оценки их технического состояния и 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5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6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Устава сельского поселения </w:t>
      </w:r>
      <w:r w:rsidR="003E0167">
        <w:rPr>
          <w:rFonts w:ascii="Times New Roman" w:hAnsi="Times New Roman"/>
          <w:color w:val="000000"/>
          <w:sz w:val="28"/>
          <w:szCs w:val="28"/>
        </w:rPr>
        <w:t xml:space="preserve">Старотумбагушевский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  </w:t>
      </w:r>
      <w:r w:rsidRPr="00C400E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Шаранский район Республики Башкортостан, 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Администрация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>Старотумбагушевский</w:t>
      </w:r>
      <w:r>
        <w:rPr>
          <w:rFonts w:ascii="Times New Roman" w:eastAsia="TimesNewRomanPSMT" w:hAnsi="Times New Roman"/>
          <w:sz w:val="28"/>
          <w:szCs w:val="28"/>
        </w:rPr>
        <w:t xml:space="preserve"> сельсовет   муниципального района Шаранский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район Республики Башкортостан</w:t>
      </w:r>
    </w:p>
    <w:p w:rsidR="003E0167" w:rsidRPr="000C2757" w:rsidRDefault="003E0167" w:rsidP="000F1FD6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>ПОСТАНОВЛЯ</w:t>
      </w:r>
      <w:r w:rsidR="00676D63">
        <w:rPr>
          <w:rFonts w:ascii="Times New Roman" w:eastAsia="TimesNewRomanPSMT" w:hAnsi="Times New Roman"/>
          <w:sz w:val="28"/>
          <w:szCs w:val="28"/>
        </w:rPr>
        <w:t>ЕТ</w:t>
      </w:r>
      <w:r w:rsidRPr="000C2757">
        <w:rPr>
          <w:rFonts w:ascii="Times New Roman" w:eastAsia="TimesNewRomanPSMT" w:hAnsi="Times New Roman"/>
          <w:sz w:val="28"/>
          <w:szCs w:val="28"/>
        </w:rPr>
        <w:t>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eastAsia="TimesNewRomanPSMT" w:hAnsi="Times New Roman"/>
          <w:sz w:val="28"/>
          <w:szCs w:val="28"/>
        </w:rPr>
        <w:t>1. Утвердить Положени</w:t>
      </w:r>
      <w:r w:rsidR="00676D63">
        <w:rPr>
          <w:rFonts w:ascii="Times New Roman" w:eastAsia="TimesNewRomanPSMT" w:hAnsi="Times New Roman"/>
          <w:sz w:val="28"/>
          <w:szCs w:val="28"/>
        </w:rPr>
        <w:t>е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о порядке проведения осмотра зданий и сооружений в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eastAsia="TimesNewRomanPSMT" w:hAnsi="Times New Roman"/>
          <w:sz w:val="28"/>
          <w:szCs w:val="28"/>
        </w:rPr>
        <w:t>муниципально</w:t>
      </w:r>
      <w:r>
        <w:rPr>
          <w:rFonts w:ascii="Times New Roman" w:eastAsia="TimesNewRomanPSMT" w:hAnsi="Times New Roman"/>
          <w:sz w:val="28"/>
          <w:szCs w:val="28"/>
        </w:rPr>
        <w:t>го района</w:t>
      </w:r>
      <w:r w:rsidRPr="000C275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Шаран</w:t>
      </w:r>
      <w:r w:rsidRPr="000C2757">
        <w:rPr>
          <w:rFonts w:ascii="Times New Roman" w:eastAsia="TimesNewRomanPSMT" w:hAnsi="Times New Roman"/>
          <w:sz w:val="28"/>
          <w:szCs w:val="28"/>
        </w:rPr>
        <w:t>ский район  Республики Башкортостан в целях оценки их технического состояния и надлежащего технического обслуживания</w:t>
      </w:r>
      <w:r w:rsidRPr="000C27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F1FD6" w:rsidRDefault="000F1FD6" w:rsidP="000F1F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0C2757">
        <w:rPr>
          <w:rFonts w:ascii="Times New Roman" w:hAnsi="Times New Roman"/>
          <w:spacing w:val="-1"/>
          <w:sz w:val="28"/>
          <w:szCs w:val="28"/>
        </w:rPr>
        <w:t xml:space="preserve">2. Контроль за выполнением данного постановления </w:t>
      </w:r>
      <w:r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0F1FD6" w:rsidRPr="00C400E6" w:rsidRDefault="000F1FD6" w:rsidP="000F1FD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C400E6">
        <w:rPr>
          <w:rFonts w:ascii="Times New Roman" w:eastAsia="Calibri" w:hAnsi="Times New Roman"/>
          <w:sz w:val="28"/>
          <w:szCs w:val="28"/>
        </w:rPr>
        <w:t xml:space="preserve">Настоящее </w:t>
      </w:r>
      <w:r w:rsidR="00E073D4">
        <w:rPr>
          <w:rFonts w:ascii="Times New Roman" w:eastAsia="Calibri" w:hAnsi="Times New Roman"/>
          <w:sz w:val="28"/>
          <w:szCs w:val="28"/>
        </w:rPr>
        <w:t>постановление</w:t>
      </w:r>
      <w:r w:rsidRPr="00C400E6">
        <w:rPr>
          <w:rFonts w:ascii="Times New Roman" w:eastAsia="Calibri" w:hAnsi="Times New Roman"/>
          <w:sz w:val="28"/>
          <w:szCs w:val="28"/>
        </w:rPr>
        <w:t xml:space="preserve"> обнародовать в здании администрации </w:t>
      </w:r>
      <w:r w:rsidRPr="00C400E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C400E6">
        <w:rPr>
          <w:rFonts w:ascii="Times New Roman" w:eastAsia="Calibri" w:hAnsi="Times New Roman"/>
          <w:sz w:val="28"/>
          <w:szCs w:val="28"/>
        </w:rPr>
        <w:t>муниципального района Шаранский р</w:t>
      </w:r>
      <w:r w:rsidR="003E0167">
        <w:rPr>
          <w:rFonts w:ascii="Times New Roman" w:eastAsia="Calibri" w:hAnsi="Times New Roman"/>
          <w:sz w:val="28"/>
          <w:szCs w:val="28"/>
        </w:rPr>
        <w:t xml:space="preserve">айон Республики Башкортостан и </w:t>
      </w:r>
      <w:r w:rsidRPr="00C400E6">
        <w:rPr>
          <w:rFonts w:ascii="Times New Roman" w:eastAsia="Calibri" w:hAnsi="Times New Roman"/>
          <w:sz w:val="28"/>
          <w:szCs w:val="28"/>
        </w:rPr>
        <w:t>разместить в сети Интернет на сайте.</w:t>
      </w:r>
    </w:p>
    <w:p w:rsidR="000F1FD6" w:rsidRPr="00C400E6" w:rsidRDefault="000F1FD6" w:rsidP="000F1FD6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400E6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E0167">
        <w:rPr>
          <w:rFonts w:ascii="Times New Roman" w:hAnsi="Times New Roman"/>
          <w:sz w:val="28"/>
          <w:szCs w:val="28"/>
        </w:rPr>
        <w:t>И.Х. Бадамшин</w:t>
      </w: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Pr="006F5A54" w:rsidRDefault="000F1FD6" w:rsidP="000F1FD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D2BFE" w:rsidRDefault="00FD2BFE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D2BFE" w:rsidRDefault="00FD2BFE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D2BFE" w:rsidRDefault="00FD2BFE" w:rsidP="000F1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Утвержден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Постановлением Администрации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</w:t>
      </w:r>
    </w:p>
    <w:p w:rsidR="000F1FD6" w:rsidRDefault="003E0167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Старотумбагушевский</w:t>
      </w:r>
      <w:r w:rsidR="000F1FD6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сельсовет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Шаранский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Республики Башкортостан</w:t>
      </w:r>
    </w:p>
    <w:p w:rsidR="000F1FD6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FD2BFE">
        <w:rPr>
          <w:rFonts w:ascii="Times New Roman" w:hAnsi="Times New Roman"/>
          <w:b/>
          <w:bCs/>
          <w:kern w:val="28"/>
          <w:sz w:val="28"/>
          <w:szCs w:val="28"/>
        </w:rPr>
        <w:t>___</w:t>
      </w:r>
      <w:r w:rsidR="003E0167" w:rsidRPr="00676D63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676D63">
        <w:rPr>
          <w:rFonts w:ascii="Times New Roman" w:hAnsi="Times New Roman"/>
          <w:b/>
          <w:bCs/>
          <w:kern w:val="28"/>
          <w:sz w:val="28"/>
          <w:szCs w:val="28"/>
        </w:rPr>
        <w:t>ноября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kern w:val="28"/>
          <w:sz w:val="28"/>
          <w:szCs w:val="28"/>
        </w:rPr>
        <w:t>16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г. </w:t>
      </w:r>
      <w:r w:rsidR="003E0167">
        <w:rPr>
          <w:rFonts w:ascii="Times New Roman" w:hAnsi="Times New Roman"/>
          <w:b/>
          <w:bCs/>
          <w:kern w:val="28"/>
          <w:sz w:val="28"/>
          <w:szCs w:val="28"/>
        </w:rPr>
        <w:t>№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FD2BFE">
        <w:rPr>
          <w:rFonts w:ascii="Times New Roman" w:hAnsi="Times New Roman"/>
          <w:b/>
          <w:bCs/>
          <w:kern w:val="28"/>
          <w:sz w:val="28"/>
          <w:szCs w:val="28"/>
        </w:rPr>
        <w:t>___</w:t>
      </w: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F1FD6" w:rsidRPr="000C2757" w:rsidRDefault="000F1FD6" w:rsidP="000F1F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0F1FD6" w:rsidRPr="000C2757" w:rsidRDefault="000F1FD6" w:rsidP="000F1FD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проведения осмотра зданий и сооружений 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bCs/>
          <w:kern w:val="32"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сельсовет   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Шаран</w:t>
      </w:r>
      <w:r w:rsidRPr="000C2757">
        <w:rPr>
          <w:rFonts w:ascii="Times New Roman" w:hAnsi="Times New Roman"/>
          <w:b/>
          <w:bCs/>
          <w:kern w:val="32"/>
          <w:sz w:val="28"/>
          <w:szCs w:val="28"/>
        </w:rPr>
        <w:t>ский район Республики Башкортостан в целях оценки их технического состояния и надлежащего технического обслуживания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1.1. Положение о порядке проведения осмотра зданий и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 – Положение) разработан в соответствии с Градостроительным </w:t>
      </w:r>
      <w:hyperlink r:id="rId7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8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0C275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1.2. Положение устанавливает процедуру организации и проведения осмотра зданий, сооружений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 xml:space="preserve">ский  район  Республики Башкортостан муниципальном районе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(далее – специалисты структурных подразделений) при проведении осмотра зданий, сооружений, особенности осуществления контроля за соблюдением Положения.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1.3. Положени</w:t>
      </w:r>
      <w:r w:rsidR="006835EE">
        <w:rPr>
          <w:rFonts w:ascii="Times New Roman" w:hAnsi="Times New Roman"/>
          <w:sz w:val="28"/>
          <w:szCs w:val="28"/>
        </w:rPr>
        <w:t>е</w:t>
      </w:r>
      <w:r w:rsidRPr="000C2757">
        <w:rPr>
          <w:rFonts w:ascii="Times New Roman" w:hAnsi="Times New Roman"/>
          <w:sz w:val="28"/>
          <w:szCs w:val="28"/>
        </w:rPr>
        <w:t xml:space="preserve">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2. Организация и проведение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 Градостроительным </w:t>
      </w:r>
      <w:hyperlink r:id="rId9" w:tgtFrame="_self" w:history="1">
        <w:r w:rsidRPr="000C2757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0C2757">
        <w:rPr>
          <w:rFonts w:ascii="Times New Roman" w:hAnsi="Times New Roman"/>
          <w:color w:val="0000FF"/>
          <w:sz w:val="28"/>
          <w:szCs w:val="28"/>
        </w:rPr>
        <w:t xml:space="preserve">ом </w:t>
      </w:r>
      <w:r w:rsidRPr="000C2757">
        <w:rPr>
          <w:rFonts w:ascii="Times New Roman" w:hAnsi="Times New Roman"/>
          <w:sz w:val="28"/>
          <w:szCs w:val="28"/>
        </w:rPr>
        <w:t xml:space="preserve">Российской Федерации, от имени администрации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 осуществляются уполномоченным органом (далее – уполномоченный орган):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специалисты муниципального жилищного контроля в отношении зданий, сооружений жилого назначения;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отдел архитектуры и градостроительства, отдел по строительству, ЖКХ и муниципальным закупкам Администрации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в отношении иных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2.4. Основанием проведения осмотра зданий, сооружений является постановление главы Администрации </w:t>
      </w:r>
      <w:r>
        <w:rPr>
          <w:rFonts w:ascii="Times New Roman" w:hAnsi="Times New Roman"/>
          <w:sz w:val="28"/>
          <w:szCs w:val="28"/>
        </w:rPr>
        <w:t>сельского поселени</w:t>
      </w:r>
      <w:r w:rsidR="00EE7561">
        <w:rPr>
          <w:rFonts w:ascii="Times New Roman" w:hAnsi="Times New Roman"/>
          <w:sz w:val="28"/>
          <w:szCs w:val="28"/>
        </w:rPr>
        <w:t xml:space="preserve">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о проведении осмотра здания, сооружения (далее – постановление).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2.5. Постановление должно быть подготовлено: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  <w:r w:rsidRPr="000C2757">
        <w:rPr>
          <w:rFonts w:ascii="Times New Roman" w:hAnsi="Times New Roman"/>
          <w:sz w:val="28"/>
          <w:szCs w:val="28"/>
        </w:rPr>
        <w:br/>
        <w:t>- в течении 2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2.6. Постановление должно содержать следующие сведения: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1) наименование уполномоченного органа;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2) правовые основания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3) фамилии, имена, отчества, должности специалистов уполномоченного органа, ответственных за проведение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4) место нахождения осматриваемого здания, сооружения;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5) предмет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6) дату и время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2.7. К проведению осмотра зданий, сооружений привлекаются представители проектных организаций, </w:t>
      </w:r>
      <w:r>
        <w:rPr>
          <w:rFonts w:ascii="Times New Roman" w:hAnsi="Times New Roman"/>
          <w:sz w:val="28"/>
          <w:szCs w:val="28"/>
        </w:rPr>
        <w:t xml:space="preserve">Шаранский </w:t>
      </w:r>
      <w:r w:rsidRPr="000C2757">
        <w:rPr>
          <w:rFonts w:ascii="Times New Roman" w:hAnsi="Times New Roman"/>
          <w:sz w:val="28"/>
          <w:szCs w:val="28"/>
        </w:rPr>
        <w:t xml:space="preserve">территориальный участок ГУП БТИ Республики Башкортостан собственники зданий и </w:t>
      </w:r>
      <w:r w:rsidRPr="000C2757">
        <w:rPr>
          <w:rFonts w:ascii="Times New Roman" w:hAnsi="Times New Roman"/>
          <w:sz w:val="28"/>
          <w:szCs w:val="28"/>
        </w:rPr>
        <w:lastRenderedPageBreak/>
        <w:t xml:space="preserve">сооружений, муниципальные служащие отдела  архитектуры и градостроительства, </w:t>
      </w:r>
      <w:r>
        <w:rPr>
          <w:rFonts w:ascii="Times New Roman" w:hAnsi="Times New Roman"/>
          <w:sz w:val="28"/>
          <w:szCs w:val="28"/>
        </w:rPr>
        <w:t xml:space="preserve">МУП «Землемер», </w:t>
      </w:r>
      <w:r w:rsidRPr="000C2757">
        <w:rPr>
          <w:rFonts w:ascii="Times New Roman" w:hAnsi="Times New Roman"/>
          <w:sz w:val="28"/>
          <w:szCs w:val="28"/>
        </w:rPr>
        <w:t xml:space="preserve">отдела по строительству, ЖКХ и муниципальным закупкам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Шаранский</w:t>
      </w:r>
      <w:r w:rsidRPr="000C2757">
        <w:rPr>
          <w:rFonts w:ascii="Times New Roman" w:hAnsi="Times New Roman"/>
          <w:sz w:val="28"/>
          <w:szCs w:val="28"/>
        </w:rPr>
        <w:t xml:space="preserve"> район  Республики Башкортостан, управляющие компании, а также специализированные организации для проведения инструментального обследования несущих конструкций зданий и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2.8. 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 или юридическое лицо (далее – лицо, ответственное за эксплуатацию зданий, сооружений)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зданий, сооружений, уведомляются уполномоченным органом о проведении осмотра зданий, сооружений незамедлительно с момента издания постановления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2.9. При осмотре зданий, сооружений проводится визуальное обследование конструкций (с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C2757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аварийной ситуаций в зданиях, сооружениях или возникновении угрозы разрушения зданий, сооружений  –  не более 48 часов с момента регистрации заявления.</w:t>
      </w: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2.11. По результатам осмотра зданий, сооружений составляется акт осмотра зданий, сооружений по форме согласно приложению к Порядку (далее – акт осмотра).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 xml:space="preserve">К акту осмотра прикладываются материалы </w:t>
      </w:r>
      <w:proofErr w:type="spellStart"/>
      <w:r w:rsidRPr="000C2757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0C2757">
        <w:rPr>
          <w:rFonts w:ascii="Times New Roman" w:hAnsi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2.13. Акт осмотра подписывается специалистами структурных подразделений,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Подписанный акт осмотра утверждается руководителем уполномоченного органа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 день проведения осмотра зданий, сооружений.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Акт осмотра заверяется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2.14. Копия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сооружений, в день проведения осмотра зданий, сооружений любым доступным способом.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2.15.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порядковый номер;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дату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место нахождения осматриваемых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2.17. Журнал учета осмотров зданий, сооружений должен быть прошит, пронумерован и удостоверен печатью уполномоченного органа.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 журналу учета осмотров зданий, сооружений приобщаются акты осмотра.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2.19.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2.18. Положения,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2.20. Обследование жилых помещений на предмет признания их пригодными (непригодными) для проживания, многоквартирных жилых домов для признания их аварийными и подлежащими сносу или реконструкции осуществляется Межведомственной комиссией при администрации в соответствии с Постановлением Правительства Российской Федерации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6A5D5B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A5D5B">
        <w:rPr>
          <w:rFonts w:ascii="Times New Roman" w:hAnsi="Times New Roman"/>
          <w:b/>
          <w:bCs/>
          <w:sz w:val="28"/>
          <w:szCs w:val="28"/>
        </w:rPr>
        <w:t xml:space="preserve">Обязанности специалистов структурных подразделений Администрации </w:t>
      </w:r>
      <w:r w:rsidRPr="006A5D5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E0167">
        <w:rPr>
          <w:rFonts w:ascii="Times New Roman" w:hAnsi="Times New Roman"/>
          <w:b/>
          <w:sz w:val="28"/>
          <w:szCs w:val="28"/>
        </w:rPr>
        <w:t>Старотумбагушевский</w:t>
      </w:r>
      <w:r w:rsidRPr="006A5D5B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Шаранский  район  Республики Башкортостан </w:t>
      </w:r>
      <w:r w:rsidRPr="006A5D5B">
        <w:rPr>
          <w:rFonts w:ascii="Times New Roman" w:hAnsi="Times New Roman"/>
          <w:b/>
          <w:bCs/>
          <w:sz w:val="28"/>
          <w:szCs w:val="28"/>
        </w:rPr>
        <w:t>при проведении осмотра зданий, сооружений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Специалисты структурных подразделений при проведении осмотра зданий, сооружений обязаны: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соблюдать законодательство, муниципальные правовые акты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 права и законные интересы физических и юридических лиц при проведении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проводить осмотр зданий, сооружений на основании постановления и при предъявлении служебных удостоверений;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lastRenderedPageBreak/>
        <w:t>- не препятствовать заявителю, лицу, ответственному за эксплуатацию зданий, сооружений,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предоставлять заявителю, лицу, ответственному за эксплуатацию зданий, сооружений, их уполномоченным представителям, информацию и документы, относящиеся к предмету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осуществлять иные обязанности, предусмотренные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>Старотумбагушевский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2757">
        <w:rPr>
          <w:rFonts w:ascii="Times New Roman" w:hAnsi="Times New Roman"/>
          <w:b/>
          <w:bCs/>
          <w:sz w:val="28"/>
          <w:szCs w:val="28"/>
        </w:rPr>
        <w:t>4. Контроль за соблюдением Положения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4.1. Контроль за соблюдением Положения осуществляется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Башкортостан, уполномоченным органом.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4.2. В рамках контроля за соблюдением Положения  уполномоченный орган: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- координирует деятельность специалистов структурных подразделений, указанных в абзаце первом пункта 2.7 Порядка, на всех этапах организации и проведения осмотра зданий, сооружений;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- осуществляет иные полномочия, предусмотренные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</w:t>
      </w:r>
      <w:r w:rsidR="00EE756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7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67">
        <w:rPr>
          <w:rFonts w:ascii="Times New Roman" w:eastAsia="TimesNewRomanPSMT" w:hAnsi="Times New Roman"/>
          <w:sz w:val="28"/>
          <w:szCs w:val="28"/>
        </w:rPr>
        <w:t xml:space="preserve">Старотумбагушевский сельсовет   </w:t>
      </w:r>
      <w:r w:rsidRPr="000C275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C27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Шаран</w:t>
      </w:r>
      <w:r w:rsidRPr="000C2757">
        <w:rPr>
          <w:rFonts w:ascii="Times New Roman" w:hAnsi="Times New Roman"/>
          <w:sz w:val="28"/>
          <w:szCs w:val="28"/>
        </w:rPr>
        <w:t>ский  район  Республики Башкортостан.</w:t>
      </w: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к Положению </w:t>
      </w:r>
      <w:r w:rsidR="00EE7561">
        <w:rPr>
          <w:rFonts w:ascii="Times New Roman" w:hAnsi="Times New Roman"/>
          <w:b/>
          <w:bCs/>
          <w:kern w:val="28"/>
          <w:sz w:val="28"/>
          <w:szCs w:val="28"/>
        </w:rPr>
        <w:t xml:space="preserve">о порядке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проведения осмотра зданий, сооружений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 xml:space="preserve">в </w:t>
      </w:r>
      <w:r w:rsidRPr="00BA2881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3E0167">
        <w:rPr>
          <w:rFonts w:ascii="Times New Roman" w:hAnsi="Times New Roman"/>
          <w:b/>
          <w:sz w:val="28"/>
          <w:szCs w:val="28"/>
        </w:rPr>
        <w:t>Старотумбагушевский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  </w:t>
      </w:r>
    </w:p>
    <w:p w:rsidR="000F1FD6" w:rsidRPr="00BA2881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муниципального района Шаранский  район 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A288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0C275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в целях оценки их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технического состояния и надлежащего технического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обслуживания в соответствии с требованиями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технических регламентов к конструктивным 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другим характеристикам надежности и безопасности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объектов, требованиями проектной документации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C2757">
        <w:rPr>
          <w:rFonts w:ascii="Times New Roman" w:hAnsi="Times New Roman"/>
          <w:b/>
          <w:bCs/>
          <w:kern w:val="28"/>
          <w:sz w:val="28"/>
          <w:szCs w:val="28"/>
        </w:rPr>
        <w:t>указанных объектов</w:t>
      </w:r>
    </w:p>
    <w:p w:rsidR="000F1FD6" w:rsidRPr="000C2757" w:rsidRDefault="000F1FD6" w:rsidP="000F1FD6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3E01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Акт обследования</w:t>
      </w:r>
    </w:p>
    <w:p w:rsidR="000F1FD6" w:rsidRPr="000C2757" w:rsidRDefault="000F1FD6" w:rsidP="003E016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  <w:lang w:eastAsia="zh-CN"/>
        </w:rPr>
        <w:t>(здания, сооружения, жилого дома)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 xml:space="preserve">№ _____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2757">
        <w:rPr>
          <w:rFonts w:ascii="Times New Roman" w:hAnsi="Times New Roman"/>
          <w:sz w:val="28"/>
          <w:szCs w:val="28"/>
        </w:rPr>
        <w:t xml:space="preserve">        «___» ________________</w:t>
      </w:r>
      <w:r w:rsidR="003E0167">
        <w:rPr>
          <w:rFonts w:ascii="Times New Roman" w:hAnsi="Times New Roman"/>
          <w:sz w:val="28"/>
          <w:szCs w:val="28"/>
        </w:rPr>
        <w:t xml:space="preserve"> </w:t>
      </w:r>
      <w:r w:rsidRPr="000C2757">
        <w:rPr>
          <w:rFonts w:ascii="Times New Roman" w:hAnsi="Times New Roman"/>
          <w:sz w:val="28"/>
          <w:szCs w:val="28"/>
        </w:rPr>
        <w:t>г.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РБ, Шаранский</w:t>
      </w:r>
      <w:r w:rsidRPr="000C2757">
        <w:rPr>
          <w:rFonts w:ascii="Times New Roman" w:hAnsi="Times New Roman"/>
          <w:bCs/>
          <w:sz w:val="28"/>
          <w:szCs w:val="28"/>
          <w:lang w:eastAsia="zh-CN"/>
        </w:rPr>
        <w:t xml:space="preserve"> район, 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(адрес объекта)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Комиссия, в составе: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(фамилия, имя, отчество, должность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произвела обследование и составила настоящий акт обследования помещения по адресу:___________________________________________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Год постройки - ______________.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757">
        <w:rPr>
          <w:rFonts w:ascii="Times New Roman" w:hAnsi="Times New Roman"/>
          <w:bCs/>
          <w:sz w:val="28"/>
          <w:szCs w:val="28"/>
        </w:rPr>
        <w:t>Краткое описание  состояния  здания (сооружения),  инженерных  систем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0C2757">
        <w:rPr>
          <w:rFonts w:ascii="Times New Roman" w:hAnsi="Times New Roman"/>
          <w:bCs/>
          <w:sz w:val="28"/>
          <w:szCs w:val="28"/>
        </w:rPr>
        <w:t>здания, оборудования и механизмов и  прилегающей  к  зданию  территории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5109" w:type="pct"/>
        <w:tblLook w:val="04A0"/>
      </w:tblPr>
      <w:tblGrid>
        <w:gridCol w:w="959"/>
        <w:gridCol w:w="3683"/>
        <w:gridCol w:w="5138"/>
      </w:tblGrid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№№</w:t>
            </w:r>
          </w:p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</w:rPr>
              <w:t xml:space="preserve">Сведения о несоответствиях  установленным  требованиям  с указанием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фактических   значений    показателя    или    описанием    конкретного </w:t>
            </w: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C2757">
              <w:rPr>
                <w:rFonts w:ascii="Times New Roman" w:hAnsi="Times New Roman"/>
                <w:sz w:val="28"/>
                <w:szCs w:val="28"/>
              </w:rPr>
              <w:t xml:space="preserve"> несоответствия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Фундамент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Стены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Перекрытия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Полы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Кровля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Окна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F1FD6" w:rsidRPr="000C2757" w:rsidTr="00696036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2757">
              <w:rPr>
                <w:rFonts w:ascii="Times New Roman" w:hAnsi="Times New Roman"/>
                <w:sz w:val="28"/>
                <w:szCs w:val="28"/>
                <w:lang w:eastAsia="zh-CN"/>
              </w:rPr>
              <w:t>Освещение</w:t>
            </w: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D6" w:rsidRPr="000C2757" w:rsidRDefault="000F1FD6" w:rsidP="0069603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Оценка результатов проведенного инструментального контроля и других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</w:rPr>
        <w:t>видов контроля и исследований ____</w:t>
      </w:r>
      <w:r w:rsidRPr="000C2757">
        <w:rPr>
          <w:rFonts w:ascii="Times New Roman" w:hAnsi="Times New Roman"/>
          <w:iCs/>
          <w:sz w:val="28"/>
          <w:szCs w:val="28"/>
        </w:rPr>
        <w:t>___________________</w:t>
      </w:r>
      <w:r w:rsidRPr="000C2757">
        <w:rPr>
          <w:rFonts w:ascii="Times New Roman" w:hAnsi="Times New Roman"/>
          <w:sz w:val="28"/>
          <w:szCs w:val="28"/>
        </w:rPr>
        <w:t>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57">
        <w:rPr>
          <w:rFonts w:ascii="Times New Roman" w:hAnsi="Times New Roman"/>
          <w:sz w:val="28"/>
          <w:szCs w:val="28"/>
        </w:rPr>
        <w:t>Заключение  комиссии по  результатам  обследования помещения:________________________________________________________</w:t>
      </w: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1FD6" w:rsidRPr="000C2757" w:rsidRDefault="000F1FD6" w:rsidP="000F1F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2757">
        <w:rPr>
          <w:rFonts w:ascii="Times New Roman" w:hAnsi="Times New Roman"/>
          <w:sz w:val="28"/>
          <w:szCs w:val="28"/>
          <w:lang w:eastAsia="zh-CN"/>
        </w:rPr>
        <w:t>Подписи  лиц, проводивших осмотр:</w:t>
      </w:r>
    </w:p>
    <w:p w:rsidR="000F1FD6" w:rsidRPr="000C2757" w:rsidRDefault="000F1FD6" w:rsidP="000F1FD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Pr="000C2757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6" w:rsidRDefault="000F1FD6" w:rsidP="000F1FD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4DD3" w:rsidRDefault="00634DD3"/>
    <w:sectPr w:rsidR="00634DD3" w:rsidSect="000C27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F1FD6"/>
    <w:rsid w:val="000F1FD6"/>
    <w:rsid w:val="002D05C0"/>
    <w:rsid w:val="003220F6"/>
    <w:rsid w:val="003E0167"/>
    <w:rsid w:val="0054760D"/>
    <w:rsid w:val="00634DD3"/>
    <w:rsid w:val="00676D63"/>
    <w:rsid w:val="006835EE"/>
    <w:rsid w:val="00D34D37"/>
    <w:rsid w:val="00E073D4"/>
    <w:rsid w:val="00EE7561"/>
    <w:rsid w:val="00FD2BFE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5"/>
  </w:style>
  <w:style w:type="paragraph" w:styleId="9">
    <w:name w:val="heading 9"/>
    <w:basedOn w:val="a"/>
    <w:next w:val="a"/>
    <w:link w:val="90"/>
    <w:qFormat/>
    <w:rsid w:val="000F1FD6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1FD6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aliases w:val="Знак"/>
    <w:basedOn w:val="a"/>
    <w:link w:val="a4"/>
    <w:uiPriority w:val="99"/>
    <w:rsid w:val="000F1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F1FD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F1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List Paragraph"/>
    <w:basedOn w:val="a"/>
    <w:uiPriority w:val="34"/>
    <w:qFormat/>
    <w:rsid w:val="000F1FD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E01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370ba400-14c4-4cdb-8a8b-b11f2a1a2f5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content/act/370ba400-14c4-4cdb-8a8b-b11f2a1a2f55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../../../content/act/370ba400-14c4-4cdb-8a8b-b11f2a1a2f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10</cp:revision>
  <cp:lastPrinted>2016-11-14T12:31:00Z</cp:lastPrinted>
  <dcterms:created xsi:type="dcterms:W3CDTF">2016-09-30T05:27:00Z</dcterms:created>
  <dcterms:modified xsi:type="dcterms:W3CDTF">2016-12-12T13:35:00Z</dcterms:modified>
</cp:coreProperties>
</file>