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8" w:rsidRDefault="000F1388" w:rsidP="000F1388">
      <w:pPr>
        <w:pStyle w:val="3"/>
        <w:rPr>
          <w:sz w:val="28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0F1388" w:rsidTr="0009574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F1388" w:rsidRP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0F138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0F138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0F1388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0F138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0F138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F1388" w:rsidRPr="000F1388" w:rsidRDefault="000F1388" w:rsidP="00095744">
            <w:pPr>
              <w:pStyle w:val="1"/>
              <w:spacing w:before="0"/>
              <w:jc w:val="center"/>
              <w:rPr>
                <w:rFonts w:ascii="ER Bukinist Bashkir" w:hAnsi="ER Bukinist Bashkir"/>
                <w:b w:val="0"/>
                <w:color w:val="auto"/>
                <w:sz w:val="16"/>
                <w:szCs w:val="16"/>
              </w:rPr>
            </w:pPr>
            <w:proofErr w:type="spellStart"/>
            <w:r w:rsidRPr="000F1388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0F138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0F1388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0F138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Хакимиәте</w:t>
            </w:r>
          </w:p>
          <w:p w:rsidR="000F1388" w:rsidRDefault="000F1388" w:rsidP="00095744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F1388" w:rsidRDefault="000F1388" w:rsidP="00095744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F1388" w:rsidRDefault="000F1388" w:rsidP="0009574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F1388" w:rsidRDefault="000F1388" w:rsidP="0009574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0F1388" w:rsidRDefault="000F1388" w:rsidP="00095744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F1388" w:rsidRDefault="000F1388" w:rsidP="00095744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F1388" w:rsidRDefault="000F1388" w:rsidP="000F13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F1388" w:rsidRDefault="000F1388" w:rsidP="000F13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F1388" w:rsidRDefault="000F1388" w:rsidP="000F1388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F1388" w:rsidRDefault="000F1388" w:rsidP="000F1388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F1388" w:rsidRDefault="000F1388" w:rsidP="000F13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март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«06» марта 2017 г.</w:t>
      </w:r>
    </w:p>
    <w:p w:rsidR="000F1388" w:rsidRDefault="000F1388" w:rsidP="000F1388">
      <w:pPr>
        <w:pStyle w:val="3"/>
        <w:rPr>
          <w:sz w:val="28"/>
        </w:rPr>
      </w:pPr>
    </w:p>
    <w:p w:rsidR="000F1388" w:rsidRDefault="000F1388" w:rsidP="000F1388">
      <w:pPr>
        <w:pStyle w:val="3"/>
        <w:rPr>
          <w:sz w:val="28"/>
        </w:rPr>
      </w:pPr>
    </w:p>
    <w:p w:rsidR="000F1388" w:rsidRDefault="000F1388" w:rsidP="000F1388">
      <w:pPr>
        <w:pStyle w:val="3"/>
        <w:rPr>
          <w:sz w:val="28"/>
        </w:rPr>
      </w:pPr>
    </w:p>
    <w:p w:rsidR="000F1388" w:rsidRPr="00466BD8" w:rsidRDefault="000F1388" w:rsidP="000F1388">
      <w:pPr>
        <w:pStyle w:val="3"/>
        <w:rPr>
          <w:sz w:val="28"/>
        </w:rPr>
      </w:pPr>
      <w:r w:rsidRPr="00466BD8">
        <w:rPr>
          <w:sz w:val="28"/>
        </w:rPr>
        <w:t xml:space="preserve">О включении имущества в Казну муниципального имущества </w:t>
      </w:r>
    </w:p>
    <w:p w:rsidR="000F1388" w:rsidRDefault="000F1388" w:rsidP="000F1388">
      <w:pPr>
        <w:pStyle w:val="3"/>
        <w:rPr>
          <w:sz w:val="28"/>
        </w:rPr>
      </w:pPr>
      <w:r>
        <w:rPr>
          <w:sz w:val="28"/>
        </w:rPr>
        <w:t>с</w:t>
      </w:r>
      <w:r w:rsidRPr="00466BD8">
        <w:rPr>
          <w:sz w:val="28"/>
        </w:rPr>
        <w:t xml:space="preserve">ельского поселения Старотумбагушевский сельсовет муниципального района Шаранский </w:t>
      </w:r>
      <w:r>
        <w:rPr>
          <w:sz w:val="28"/>
        </w:rPr>
        <w:t>район Республики Башкортостан</w:t>
      </w:r>
    </w:p>
    <w:p w:rsidR="000F1388" w:rsidRPr="00466BD8" w:rsidRDefault="000F1388" w:rsidP="000F1388"/>
    <w:p w:rsidR="000F1388" w:rsidRDefault="000F1388" w:rsidP="000F138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>В соответствии с Порядком управления и распоряжения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66BD8">
        <w:rPr>
          <w:rFonts w:ascii="Times New Roman" w:hAnsi="Times New Roman" w:cs="Times New Roman"/>
          <w:sz w:val="28"/>
          <w:szCs w:val="24"/>
        </w:rPr>
        <w:t xml:space="preserve">муниципальным имуществом муниципального района Шаранский район и ведения Реестра муниципального имущества муниципального района Шаранский район Республики Башкортостан, утвержденным  решением Совета муниципального района Шаранский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466BD8">
          <w:rPr>
            <w:rFonts w:ascii="Times New Roman" w:hAnsi="Times New Roman" w:cs="Times New Roman"/>
            <w:sz w:val="28"/>
            <w:szCs w:val="24"/>
          </w:rPr>
          <w:t>2009 г</w:t>
        </w:r>
      </w:smartTag>
      <w:r w:rsidRPr="00466BD8">
        <w:rPr>
          <w:rFonts w:ascii="Times New Roman" w:hAnsi="Times New Roman" w:cs="Times New Roman"/>
          <w:sz w:val="28"/>
          <w:szCs w:val="24"/>
        </w:rPr>
        <w:t xml:space="preserve">. № 216, и </w:t>
      </w:r>
      <w:r>
        <w:rPr>
          <w:rFonts w:ascii="Times New Roman" w:hAnsi="Times New Roman" w:cs="Times New Roman"/>
          <w:sz w:val="28"/>
          <w:szCs w:val="24"/>
        </w:rPr>
        <w:t>в целях эффективного управления и</w:t>
      </w:r>
      <w:r w:rsidRPr="00466BD8">
        <w:rPr>
          <w:rFonts w:ascii="Times New Roman" w:hAnsi="Times New Roman" w:cs="Times New Roman"/>
          <w:sz w:val="28"/>
          <w:szCs w:val="24"/>
        </w:rPr>
        <w:t xml:space="preserve"> обеспечения учета</w:t>
      </w:r>
      <w:r w:rsidRPr="00466BD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0F1388" w:rsidRDefault="000F1388" w:rsidP="000F1388">
      <w:pPr>
        <w:pStyle w:val="2"/>
        <w:spacing w:line="240" w:lineRule="auto"/>
        <w:jc w:val="both"/>
        <w:rPr>
          <w:sz w:val="28"/>
          <w:szCs w:val="28"/>
        </w:rPr>
      </w:pPr>
      <w:r w:rsidRPr="00466BD8">
        <w:rPr>
          <w:sz w:val="28"/>
        </w:rPr>
        <w:t>1. Учесть в Казне муниципального имущества сельского поселения Старотумбагушевский сельсовет муниципального района Шаранский района Ре</w:t>
      </w:r>
      <w:r>
        <w:rPr>
          <w:sz w:val="28"/>
        </w:rPr>
        <w:t>спублики Башкортостан следующее имущество</w:t>
      </w:r>
      <w:r w:rsidRPr="00466BD8">
        <w:rPr>
          <w:sz w:val="28"/>
        </w:rPr>
        <w:t xml:space="preserve">: </w:t>
      </w:r>
      <w:proofErr w:type="spellStart"/>
      <w:r>
        <w:rPr>
          <w:sz w:val="28"/>
        </w:rPr>
        <w:t>мотопомпа</w:t>
      </w:r>
      <w:proofErr w:type="spellEnd"/>
      <w:r>
        <w:rPr>
          <w:sz w:val="28"/>
        </w:rPr>
        <w:t xml:space="preserve"> – инвентарный номер 01360010; система уличного освещения – инвентарный номер 01360016; </w:t>
      </w:r>
      <w:proofErr w:type="spellStart"/>
      <w:r>
        <w:rPr>
          <w:sz w:val="28"/>
        </w:rPr>
        <w:t>бензотриммеры</w:t>
      </w:r>
      <w:proofErr w:type="spellEnd"/>
      <w:r>
        <w:rPr>
          <w:sz w:val="28"/>
        </w:rPr>
        <w:t xml:space="preserve"> – инвентарные номера 01630030, 01630031, 01630032</w:t>
      </w:r>
      <w:r>
        <w:rPr>
          <w:sz w:val="28"/>
          <w:szCs w:val="28"/>
        </w:rPr>
        <w:t>.</w:t>
      </w:r>
    </w:p>
    <w:p w:rsidR="000F1388" w:rsidRDefault="000F1388" w:rsidP="000F1388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0F1388" w:rsidRDefault="000F1388" w:rsidP="000F1388">
      <w:pPr>
        <w:pStyle w:val="2"/>
        <w:spacing w:line="240" w:lineRule="auto"/>
        <w:jc w:val="both"/>
        <w:rPr>
          <w:sz w:val="28"/>
        </w:rPr>
      </w:pPr>
    </w:p>
    <w:p w:rsidR="000F1388" w:rsidRPr="00B00739" w:rsidRDefault="000F1388" w:rsidP="000F1388">
      <w:pPr>
        <w:pStyle w:val="2"/>
        <w:spacing w:line="240" w:lineRule="auto"/>
        <w:jc w:val="both"/>
        <w:rPr>
          <w:sz w:val="28"/>
          <w:szCs w:val="28"/>
        </w:rPr>
      </w:pPr>
    </w:p>
    <w:p w:rsidR="000F1388" w:rsidRPr="00466BD8" w:rsidRDefault="000F1388" w:rsidP="000F13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>поселения                                                      И.Х. Бадамшин</w:t>
      </w:r>
    </w:p>
    <w:p w:rsidR="002C71DE" w:rsidRDefault="002C71DE"/>
    <w:sectPr w:rsidR="002C71DE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F1388"/>
    <w:rsid w:val="000F1388"/>
    <w:rsid w:val="002C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F13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388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0F13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F138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F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0F13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F13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F13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2017-03-06T11:58:00Z</cp:lastPrinted>
  <dcterms:created xsi:type="dcterms:W3CDTF">2017-03-06T11:53:00Z</dcterms:created>
  <dcterms:modified xsi:type="dcterms:W3CDTF">2017-03-06T11:58:00Z</dcterms:modified>
</cp:coreProperties>
</file>