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2" w:type="dxa"/>
        <w:tblInd w:w="-923" w:type="dxa"/>
        <w:tblBorders>
          <w:bottom w:val="single" w:sz="4" w:space="0" w:color="auto"/>
        </w:tblBorders>
        <w:tblLayout w:type="fixed"/>
        <w:tblCellMar>
          <w:left w:w="70" w:type="dxa"/>
          <w:right w:w="70" w:type="dxa"/>
        </w:tblCellMar>
        <w:tblLook w:val="04A0"/>
      </w:tblPr>
      <w:tblGrid>
        <w:gridCol w:w="4587"/>
        <w:gridCol w:w="1654"/>
        <w:gridCol w:w="4791"/>
      </w:tblGrid>
      <w:tr w:rsidR="005E34C1" w:rsidTr="00D92A20">
        <w:tc>
          <w:tcPr>
            <w:tcW w:w="4587" w:type="dxa"/>
          </w:tcPr>
          <w:p w:rsidR="005E34C1" w:rsidRDefault="005E34C1" w:rsidP="00D92A20">
            <w:pPr>
              <w:spacing w:after="120"/>
              <w:jc w:val="center"/>
              <w:rPr>
                <w:rFonts w:ascii="ER Bukinist Bashkir" w:hAnsi="ER Bukinist Bashkir"/>
                <w:b/>
                <w:sz w:val="16"/>
                <w:szCs w:val="16"/>
              </w:rPr>
            </w:pPr>
            <w:r>
              <w:rPr>
                <w:rFonts w:ascii="ER Bukinist Bashkir" w:hAnsi="ER Bukinist Bashkir"/>
                <w:b/>
                <w:sz w:val="16"/>
                <w:szCs w:val="16"/>
              </w:rPr>
              <w:t>БАШ</w:t>
            </w:r>
            <w:r>
              <w:rPr>
                <w:rFonts w:ascii="Arial" w:hAnsi="Arial" w:cs="Arial"/>
                <w:b/>
                <w:sz w:val="16"/>
                <w:szCs w:val="16"/>
              </w:rPr>
              <w:t>Қ</w:t>
            </w:r>
            <w:r>
              <w:rPr>
                <w:rFonts w:ascii="ER Bukinist Bashkir" w:hAnsi="ER Bukinist Bashkir"/>
                <w:b/>
                <w:sz w:val="16"/>
                <w:szCs w:val="16"/>
              </w:rPr>
              <w:t>ОРТОСТАН РЕСПУБЛИКАҺ</w:t>
            </w:r>
            <w:proofErr w:type="gramStart"/>
            <w:r>
              <w:rPr>
                <w:rFonts w:ascii="ER Bukinist Bashkir" w:hAnsi="ER Bukinist Bashkir"/>
                <w:b/>
                <w:sz w:val="16"/>
                <w:szCs w:val="16"/>
              </w:rPr>
              <w:t>Ы</w:t>
            </w:r>
            <w:proofErr w:type="gramEnd"/>
          </w:p>
          <w:p w:rsidR="005E34C1" w:rsidRDefault="005E34C1" w:rsidP="00D92A20">
            <w:pPr>
              <w:spacing w:after="120"/>
              <w:jc w:val="center"/>
              <w:rPr>
                <w:rFonts w:ascii="ER Bukinist Bashkir" w:hAnsi="ER Bukinist Bashkir"/>
                <w:b/>
                <w:sz w:val="16"/>
                <w:szCs w:val="16"/>
              </w:rPr>
            </w:pPr>
            <w:r>
              <w:rPr>
                <w:rFonts w:ascii="ER Bukinist Bashkir" w:hAnsi="ER Bukinist Bashkir"/>
                <w:b/>
                <w:sz w:val="16"/>
                <w:szCs w:val="16"/>
              </w:rPr>
              <w:t>ШАРАН РАЙОНЫ МУНИЦИПАЛЬ РАЙОНЫ</w:t>
            </w:r>
          </w:p>
          <w:p w:rsidR="005E34C1" w:rsidRDefault="005E34C1" w:rsidP="00D92A20">
            <w:pPr>
              <w:spacing w:after="120"/>
              <w:jc w:val="center"/>
              <w:rPr>
                <w:rFonts w:ascii="ER Bukinist Bashkir" w:hAnsi="ER Bukinist Bashkir"/>
                <w:b/>
                <w:sz w:val="16"/>
                <w:szCs w:val="16"/>
              </w:rPr>
            </w:pPr>
            <w:proofErr w:type="gramStart"/>
            <w:r>
              <w:rPr>
                <w:rFonts w:ascii="ER Bukinist Bashkir" w:hAnsi="ER Bukinist Bashkir"/>
                <w:b/>
                <w:sz w:val="16"/>
                <w:szCs w:val="16"/>
              </w:rPr>
              <w:t>ИСКЕ</w:t>
            </w:r>
            <w:proofErr w:type="gramEnd"/>
            <w:r>
              <w:rPr>
                <w:rFonts w:ascii="ER Bukinist Bashkir" w:hAnsi="ER Bukinist Bashkir"/>
                <w:b/>
                <w:sz w:val="16"/>
                <w:szCs w:val="16"/>
              </w:rPr>
              <w:t xml:space="preserve"> ТОМБАҒОШ АУЫЛ СОВЕТЫ</w:t>
            </w:r>
          </w:p>
          <w:p w:rsidR="005E34C1" w:rsidRPr="003111E4" w:rsidRDefault="005E34C1" w:rsidP="00D92A20">
            <w:pPr>
              <w:pStyle w:val="a6"/>
              <w:tabs>
                <w:tab w:val="left" w:pos="708"/>
              </w:tabs>
              <w:spacing w:after="120"/>
              <w:jc w:val="center"/>
              <w:rPr>
                <w:b/>
                <w:sz w:val="16"/>
                <w:szCs w:val="16"/>
              </w:rPr>
            </w:pPr>
            <w:r>
              <w:rPr>
                <w:rFonts w:ascii="ER Bukinist Bashkir" w:hAnsi="ER Bukinist Bashkir"/>
                <w:b/>
                <w:sz w:val="16"/>
                <w:szCs w:val="16"/>
              </w:rPr>
              <w:t xml:space="preserve">АУЫЛ </w:t>
            </w:r>
            <w:r>
              <w:rPr>
                <w:rFonts w:ascii="ER Bukinist Bashkir" w:hAnsi="ER Bukinist Bashkir"/>
                <w:b/>
                <w:iCs/>
                <w:sz w:val="16"/>
                <w:szCs w:val="16"/>
              </w:rPr>
              <w:t xml:space="preserve">БИЛӘМӘҺЕ </w:t>
            </w:r>
            <w:r>
              <w:rPr>
                <w:b/>
                <w:sz w:val="16"/>
                <w:szCs w:val="16"/>
              </w:rPr>
              <w:t>ХАКИМИ</w:t>
            </w:r>
            <w:r>
              <w:rPr>
                <w:rFonts w:ascii="ER Bukinist Bashkir" w:hAnsi="ER Bukinist Bashkir"/>
                <w:b/>
                <w:iCs/>
                <w:sz w:val="16"/>
                <w:szCs w:val="16"/>
              </w:rPr>
              <w:t>Ә</w:t>
            </w:r>
            <w:r>
              <w:rPr>
                <w:b/>
                <w:sz w:val="16"/>
                <w:szCs w:val="16"/>
              </w:rPr>
              <w:t>ТЕ</w:t>
            </w:r>
          </w:p>
          <w:p w:rsidR="005E34C1" w:rsidRDefault="005E34C1" w:rsidP="00D92A20">
            <w:pPr>
              <w:pStyle w:val="a6"/>
              <w:tabs>
                <w:tab w:val="left" w:pos="708"/>
              </w:tabs>
              <w:spacing w:after="120"/>
              <w:jc w:val="center"/>
              <w:rPr>
                <w:rFonts w:ascii="Bookman Old Style" w:hAnsi="Bookman Old Style"/>
                <w:bCs/>
              </w:rPr>
            </w:pPr>
            <w:proofErr w:type="gramStart"/>
            <w:r>
              <w:rPr>
                <w:rFonts w:ascii="ER Bukinist Bashkir" w:hAnsi="ER Bukinist Bashkir"/>
                <w:bCs/>
              </w:rPr>
              <w:t>Иске</w:t>
            </w:r>
            <w:proofErr w:type="gramEnd"/>
            <w:r>
              <w:rPr>
                <w:rFonts w:ascii="ER Bukinist Bashkir" w:hAnsi="ER Bukinist Bashkir"/>
                <w:bCs/>
              </w:rPr>
              <w:t xml:space="preserve"> Томбағош </w:t>
            </w:r>
            <w:proofErr w:type="spellStart"/>
            <w:r>
              <w:rPr>
                <w:rFonts w:ascii="ER Bukinist Bashkir" w:hAnsi="ER Bukinist Bashkir"/>
                <w:bCs/>
              </w:rPr>
              <w:t>ауылы</w:t>
            </w:r>
            <w:proofErr w:type="spellEnd"/>
            <w:r>
              <w:rPr>
                <w:rFonts w:ascii="Bookman Old Style" w:hAnsi="Bookman Old Style"/>
                <w:bCs/>
              </w:rPr>
              <w:t>, тел.(34769) 2-47-19</w:t>
            </w:r>
          </w:p>
        </w:tc>
        <w:tc>
          <w:tcPr>
            <w:tcW w:w="1654" w:type="dxa"/>
          </w:tcPr>
          <w:p w:rsidR="005E34C1" w:rsidRDefault="005E34C1" w:rsidP="00D92A20">
            <w:pPr>
              <w:jc w:val="center"/>
              <w:rPr>
                <w:rFonts w:ascii="Arial New Bash" w:hAnsi="Arial New Bash"/>
              </w:rPr>
            </w:pPr>
            <w:r>
              <w:rPr>
                <w:rFonts w:ascii="Arial New Bash" w:hAnsi="Arial New Bash" w:cs="Arial New Bash"/>
                <w:noProof/>
              </w:rPr>
              <w:drawing>
                <wp:inline distT="0" distB="0" distL="0" distR="0">
                  <wp:extent cx="876300" cy="1095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76300" cy="1095375"/>
                          </a:xfrm>
                          <a:prstGeom prst="rect">
                            <a:avLst/>
                          </a:prstGeom>
                          <a:noFill/>
                          <a:ln w="9525">
                            <a:noFill/>
                            <a:miter lim="800000"/>
                            <a:headEnd/>
                            <a:tailEnd/>
                          </a:ln>
                        </pic:spPr>
                      </pic:pic>
                    </a:graphicData>
                  </a:graphic>
                </wp:inline>
              </w:drawing>
            </w:r>
          </w:p>
          <w:p w:rsidR="005E34C1" w:rsidRDefault="005E34C1" w:rsidP="00D92A20">
            <w:pPr>
              <w:jc w:val="center"/>
              <w:rPr>
                <w:rFonts w:ascii="Arial New Bash" w:hAnsi="Arial New Bash"/>
              </w:rPr>
            </w:pPr>
          </w:p>
        </w:tc>
        <w:tc>
          <w:tcPr>
            <w:tcW w:w="4791" w:type="dxa"/>
          </w:tcPr>
          <w:p w:rsidR="005E34C1" w:rsidRDefault="005E34C1" w:rsidP="00D92A20">
            <w:pPr>
              <w:spacing w:line="360" w:lineRule="auto"/>
              <w:jc w:val="center"/>
              <w:rPr>
                <w:rFonts w:ascii="ER Bukinist Bashkir" w:hAnsi="ER Bukinist Bashkir"/>
                <w:b/>
                <w:sz w:val="16"/>
                <w:szCs w:val="16"/>
              </w:rPr>
            </w:pPr>
            <w:r>
              <w:rPr>
                <w:rFonts w:ascii="ER Bukinist Bashkir" w:hAnsi="ER Bukinist Bashkir"/>
                <w:b/>
                <w:sz w:val="16"/>
                <w:szCs w:val="16"/>
              </w:rPr>
              <w:t>РЕСПУБЛИКА БАШКОРТОСТАН</w:t>
            </w:r>
          </w:p>
          <w:p w:rsidR="005E34C1" w:rsidRDefault="005E34C1" w:rsidP="00D92A20">
            <w:pPr>
              <w:spacing w:line="360" w:lineRule="auto"/>
              <w:jc w:val="center"/>
              <w:rPr>
                <w:rFonts w:ascii="ER Bukinist Bashkir" w:hAnsi="ER Bukinist Bashkir"/>
                <w:b/>
                <w:sz w:val="16"/>
                <w:szCs w:val="16"/>
              </w:rPr>
            </w:pPr>
            <w:r>
              <w:rPr>
                <w:rFonts w:ascii="ER Bukinist Bashkir" w:hAnsi="ER Bukinist Bashkir"/>
                <w:b/>
                <w:sz w:val="16"/>
                <w:szCs w:val="16"/>
              </w:rPr>
              <w:t>МУНИЦИПАЛЬНЫЙ РАЙОН ШАРАНСКИЙ РАЙОН</w:t>
            </w:r>
          </w:p>
          <w:p w:rsidR="005E34C1" w:rsidRDefault="005E34C1" w:rsidP="00D92A20">
            <w:pPr>
              <w:spacing w:line="360" w:lineRule="auto"/>
              <w:jc w:val="center"/>
              <w:rPr>
                <w:rFonts w:ascii="ER Bukinist Bashkir" w:hAnsi="ER Bukinist Bashkir"/>
                <w:b/>
                <w:sz w:val="16"/>
                <w:szCs w:val="16"/>
              </w:rPr>
            </w:pPr>
            <w:r>
              <w:rPr>
                <w:rFonts w:ascii="ER Bukinist Bashkir" w:hAnsi="ER Bukinist Bashkir"/>
                <w:b/>
                <w:sz w:val="16"/>
                <w:szCs w:val="16"/>
              </w:rPr>
              <w:t>АДМИНИСТРАЦИЯ  СЕЛЬСКОГО ПОСЕЛЕНИЯ</w:t>
            </w:r>
          </w:p>
          <w:p w:rsidR="005E34C1" w:rsidRDefault="005E34C1" w:rsidP="00D92A20">
            <w:pPr>
              <w:spacing w:line="360" w:lineRule="auto"/>
              <w:jc w:val="center"/>
              <w:rPr>
                <w:rFonts w:ascii="ER Bukinist Bashkir" w:hAnsi="ER Bukinist Bashkir"/>
                <w:b/>
                <w:sz w:val="16"/>
                <w:szCs w:val="16"/>
              </w:rPr>
            </w:pPr>
            <w:r>
              <w:rPr>
                <w:rFonts w:ascii="ER Bukinist Bashkir" w:hAnsi="ER Bukinist Bashkir"/>
                <w:b/>
                <w:sz w:val="16"/>
                <w:szCs w:val="16"/>
              </w:rPr>
              <w:t>СТАРОТУМБАГУШЕВСКИЙ</w:t>
            </w:r>
            <w:r>
              <w:rPr>
                <w:rFonts w:ascii="ER Bukinist Bashkir" w:hAnsi="ER Bukinist Bashkir" w:cs="Tahoma"/>
                <w:b/>
                <w:sz w:val="16"/>
                <w:szCs w:val="16"/>
              </w:rPr>
              <w:t xml:space="preserve"> СЕЛЬСОВЕТ</w:t>
            </w:r>
          </w:p>
          <w:p w:rsidR="005E34C1" w:rsidRDefault="005E34C1" w:rsidP="00D92A20">
            <w:pPr>
              <w:spacing w:line="360" w:lineRule="auto"/>
              <w:jc w:val="center"/>
              <w:rPr>
                <w:rFonts w:ascii="Arial New Bash" w:hAnsi="Arial New Bash"/>
                <w:sz w:val="20"/>
                <w:szCs w:val="20"/>
              </w:rPr>
            </w:pPr>
            <w:r>
              <w:rPr>
                <w:rFonts w:ascii="Bookman Old Style" w:hAnsi="Bookman Old Style"/>
                <w:bCs/>
                <w:sz w:val="20"/>
                <w:szCs w:val="20"/>
              </w:rPr>
              <w:t>с. Старотумбагушево, тел.(34769) 2-47-19</w:t>
            </w:r>
          </w:p>
        </w:tc>
      </w:tr>
    </w:tbl>
    <w:p w:rsidR="005E34C1" w:rsidRDefault="005E34C1" w:rsidP="005E34C1">
      <w:pPr>
        <w:pStyle w:val="a6"/>
        <w:tabs>
          <w:tab w:val="left" w:pos="708"/>
        </w:tabs>
        <w:rPr>
          <w:b/>
        </w:rPr>
      </w:pPr>
      <w:r w:rsidRPr="00FA7D41">
        <w:rPr>
          <w:b/>
        </w:rPr>
        <w:t xml:space="preserve">     </w:t>
      </w:r>
    </w:p>
    <w:p w:rsidR="005E34C1" w:rsidRPr="00E35F7D" w:rsidRDefault="005E34C1" w:rsidP="005E34C1">
      <w:pPr>
        <w:widowControl w:val="0"/>
        <w:autoSpaceDE w:val="0"/>
        <w:autoSpaceDN w:val="0"/>
        <w:adjustRightInd w:val="0"/>
        <w:jc w:val="center"/>
        <w:rPr>
          <w:rFonts w:ascii="ER Bukinist Bashkir" w:hAnsi="ER Bukinist Bashkir"/>
          <w:b/>
          <w:sz w:val="28"/>
          <w:szCs w:val="28"/>
        </w:rPr>
      </w:pPr>
      <w:bookmarkStart w:id="0" w:name="_GoBack"/>
      <w:bookmarkEnd w:id="0"/>
      <w:r>
        <w:rPr>
          <w:rFonts w:ascii="ER Bukinist Bashkir" w:hAnsi="ER Bukinist Bashkir"/>
          <w:b/>
          <w:sz w:val="28"/>
          <w:szCs w:val="28"/>
        </w:rPr>
        <w:t>К</w:t>
      </w:r>
      <w:r w:rsidRPr="00E35F7D">
        <w:rPr>
          <w:rFonts w:ascii="ER Bukinist Bashkir" w:hAnsi="ER Bukinist Bashkir"/>
          <w:b/>
          <w:sz w:val="28"/>
          <w:szCs w:val="28"/>
        </w:rPr>
        <w:t xml:space="preserve"> А </w:t>
      </w:r>
      <w:proofErr w:type="gramStart"/>
      <w:r w:rsidRPr="00E35F7D">
        <w:rPr>
          <w:rFonts w:ascii="ER Bukinist Bashkir" w:hAnsi="ER Bukinist Bashkir"/>
          <w:b/>
          <w:sz w:val="28"/>
          <w:szCs w:val="28"/>
        </w:rPr>
        <w:t>Р</w:t>
      </w:r>
      <w:proofErr w:type="gramEnd"/>
      <w:r w:rsidRPr="00E35F7D">
        <w:rPr>
          <w:rFonts w:ascii="ER Bukinist Bashkir" w:hAnsi="ER Bukinist Bashkir"/>
          <w:b/>
          <w:sz w:val="28"/>
          <w:szCs w:val="28"/>
        </w:rPr>
        <w:t xml:space="preserve"> А Р</w:t>
      </w:r>
      <w:r w:rsidRPr="00E35F7D">
        <w:rPr>
          <w:rFonts w:ascii="ER Bukinist Bashkir" w:hAnsi="ER Bukinist Bashkir"/>
          <w:b/>
          <w:sz w:val="28"/>
          <w:szCs w:val="28"/>
        </w:rPr>
        <w:tab/>
      </w:r>
      <w:r w:rsidRPr="00E35F7D">
        <w:rPr>
          <w:rFonts w:ascii="ER Bukinist Bashkir" w:hAnsi="ER Bukinist Bashkir"/>
          <w:b/>
          <w:sz w:val="28"/>
          <w:szCs w:val="28"/>
        </w:rPr>
        <w:tab/>
      </w:r>
      <w:r w:rsidRPr="00E35F7D">
        <w:rPr>
          <w:rFonts w:ascii="ER Bukinist Bashkir" w:hAnsi="ER Bukinist Bashkir"/>
          <w:b/>
          <w:sz w:val="28"/>
          <w:szCs w:val="28"/>
        </w:rPr>
        <w:tab/>
      </w:r>
      <w:r w:rsidRPr="00E35F7D">
        <w:rPr>
          <w:rFonts w:ascii="ER Bukinist Bashkir" w:hAnsi="ER Bukinist Bashkir"/>
          <w:b/>
          <w:sz w:val="28"/>
          <w:szCs w:val="28"/>
        </w:rPr>
        <w:tab/>
      </w:r>
      <w:r w:rsidRPr="00E35F7D">
        <w:rPr>
          <w:rFonts w:ascii="ER Bukinist Bashkir" w:hAnsi="ER Bukinist Bashkir"/>
          <w:b/>
          <w:sz w:val="28"/>
          <w:szCs w:val="28"/>
        </w:rPr>
        <w:tab/>
        <w:t xml:space="preserve">   </w:t>
      </w:r>
      <w:r w:rsidRPr="00E35F7D">
        <w:rPr>
          <w:rFonts w:ascii="ER Bukinist Bashkir" w:hAnsi="ER Bukinist Bashkir"/>
          <w:b/>
          <w:sz w:val="28"/>
          <w:szCs w:val="28"/>
        </w:rPr>
        <w:tab/>
        <w:t xml:space="preserve">      ПОСТАНОВЛЕНИЕ</w:t>
      </w:r>
    </w:p>
    <w:p w:rsidR="005E34C1" w:rsidRPr="00BC28D0" w:rsidRDefault="005E34C1" w:rsidP="005E34C1">
      <w:pPr>
        <w:tabs>
          <w:tab w:val="left" w:pos="142"/>
        </w:tabs>
        <w:spacing w:before="240"/>
        <w:jc w:val="center"/>
        <w:rPr>
          <w:b/>
          <w:sz w:val="28"/>
          <w:szCs w:val="28"/>
        </w:rPr>
      </w:pPr>
      <w:r w:rsidRPr="00BC28D0">
        <w:rPr>
          <w:sz w:val="28"/>
          <w:szCs w:val="28"/>
        </w:rPr>
        <w:t>«</w:t>
      </w:r>
      <w:r>
        <w:rPr>
          <w:sz w:val="28"/>
          <w:szCs w:val="28"/>
        </w:rPr>
        <w:t>22</w:t>
      </w:r>
      <w:r w:rsidRPr="00BC28D0">
        <w:rPr>
          <w:sz w:val="28"/>
          <w:szCs w:val="28"/>
        </w:rPr>
        <w:t xml:space="preserve">» </w:t>
      </w:r>
      <w:r>
        <w:rPr>
          <w:sz w:val="28"/>
          <w:szCs w:val="28"/>
        </w:rPr>
        <w:t>марта</w:t>
      </w:r>
      <w:r w:rsidRPr="00BC28D0">
        <w:rPr>
          <w:sz w:val="28"/>
          <w:szCs w:val="28"/>
        </w:rPr>
        <w:t xml:space="preserve"> 201</w:t>
      </w:r>
      <w:r>
        <w:rPr>
          <w:sz w:val="28"/>
          <w:szCs w:val="28"/>
        </w:rPr>
        <w:t>3</w:t>
      </w:r>
      <w:r w:rsidRPr="00BC28D0">
        <w:rPr>
          <w:sz w:val="28"/>
          <w:szCs w:val="28"/>
        </w:rPr>
        <w:t xml:space="preserve"> </w:t>
      </w:r>
      <w:proofErr w:type="spellStart"/>
      <w:r w:rsidRPr="00BC28D0">
        <w:rPr>
          <w:sz w:val="28"/>
          <w:szCs w:val="28"/>
        </w:rPr>
        <w:t>й</w:t>
      </w:r>
      <w:proofErr w:type="spellEnd"/>
      <w:r w:rsidRPr="00BC28D0">
        <w:rPr>
          <w:sz w:val="28"/>
          <w:szCs w:val="28"/>
        </w:rPr>
        <w:t xml:space="preserve">.   </w:t>
      </w:r>
      <w:r w:rsidRPr="00BC28D0">
        <w:rPr>
          <w:sz w:val="28"/>
          <w:szCs w:val="28"/>
        </w:rPr>
        <w:tab/>
        <w:t xml:space="preserve">            </w:t>
      </w:r>
      <w:r>
        <w:rPr>
          <w:sz w:val="28"/>
          <w:szCs w:val="28"/>
        </w:rPr>
        <w:t xml:space="preserve">     № 18</w:t>
      </w:r>
      <w:r w:rsidRPr="00BC28D0">
        <w:rPr>
          <w:sz w:val="28"/>
          <w:szCs w:val="28"/>
        </w:rPr>
        <w:t xml:space="preserve">                      «</w:t>
      </w:r>
      <w:r>
        <w:rPr>
          <w:sz w:val="28"/>
          <w:szCs w:val="28"/>
        </w:rPr>
        <w:t>22</w:t>
      </w:r>
      <w:r w:rsidRPr="00BC28D0">
        <w:rPr>
          <w:sz w:val="28"/>
          <w:szCs w:val="28"/>
        </w:rPr>
        <w:t xml:space="preserve">» </w:t>
      </w:r>
      <w:r>
        <w:rPr>
          <w:sz w:val="28"/>
          <w:szCs w:val="28"/>
        </w:rPr>
        <w:t>марта</w:t>
      </w:r>
      <w:r w:rsidRPr="00BC28D0">
        <w:rPr>
          <w:sz w:val="28"/>
          <w:szCs w:val="28"/>
        </w:rPr>
        <w:t xml:space="preserve"> 201</w:t>
      </w:r>
      <w:r>
        <w:rPr>
          <w:sz w:val="28"/>
          <w:szCs w:val="28"/>
        </w:rPr>
        <w:t>3</w:t>
      </w:r>
      <w:r w:rsidRPr="00BC28D0">
        <w:rPr>
          <w:sz w:val="28"/>
          <w:szCs w:val="28"/>
        </w:rPr>
        <w:t xml:space="preserve"> г.</w:t>
      </w:r>
    </w:p>
    <w:p w:rsidR="005E34C1" w:rsidRDefault="005E34C1" w:rsidP="005E34C1">
      <w:pPr>
        <w:pStyle w:val="ConsPlusTitle"/>
        <w:jc w:val="center"/>
      </w:pPr>
    </w:p>
    <w:p w:rsidR="005E34C1" w:rsidRPr="000A049B" w:rsidRDefault="005E34C1" w:rsidP="005E34C1">
      <w:pPr>
        <w:pStyle w:val="ConsPlusTitle"/>
        <w:jc w:val="center"/>
      </w:pPr>
      <w:r w:rsidRPr="000A049B">
        <w:t xml:space="preserve">Об утверждении </w:t>
      </w:r>
      <w:r>
        <w:t>п</w:t>
      </w:r>
      <w:r w:rsidRPr="000A049B">
        <w:t>амятки</w:t>
      </w:r>
    </w:p>
    <w:p w:rsidR="005E34C1" w:rsidRPr="000A049B" w:rsidRDefault="005E34C1" w:rsidP="005E34C1">
      <w:pPr>
        <w:jc w:val="center"/>
        <w:rPr>
          <w:b/>
          <w:sz w:val="28"/>
          <w:szCs w:val="28"/>
        </w:rPr>
      </w:pPr>
      <w:r w:rsidRPr="000A049B">
        <w:rPr>
          <w:b/>
          <w:sz w:val="28"/>
          <w:szCs w:val="28"/>
        </w:rPr>
        <w:t xml:space="preserve">по вопросу противодействия коррупции, разъясняющая как себя вести, когда </w:t>
      </w:r>
      <w:proofErr w:type="gramStart"/>
      <w:r w:rsidRPr="000A049B">
        <w:rPr>
          <w:b/>
          <w:sz w:val="28"/>
          <w:szCs w:val="28"/>
        </w:rPr>
        <w:t>вымогают</w:t>
      </w:r>
      <w:proofErr w:type="gramEnd"/>
      <w:r w:rsidRPr="000A049B">
        <w:rPr>
          <w:b/>
          <w:sz w:val="28"/>
          <w:szCs w:val="28"/>
        </w:rPr>
        <w:t xml:space="preserve"> или предлагают взятку</w:t>
      </w:r>
    </w:p>
    <w:p w:rsidR="005E34C1" w:rsidRPr="00131294" w:rsidRDefault="005E34C1" w:rsidP="005E34C1">
      <w:pPr>
        <w:pStyle w:val="ConsPlusTitle"/>
        <w:ind w:firstLine="567"/>
        <w:jc w:val="both"/>
        <w:rPr>
          <w:b w:val="0"/>
        </w:rPr>
      </w:pPr>
      <w:proofErr w:type="gramStart"/>
      <w:r w:rsidRPr="00131294">
        <w:rPr>
          <w:b w:val="0"/>
        </w:rPr>
        <w:t>В соответствии с Федеральным законом от 25 декабря 2008 г. N 273-ФЗ "О противодействии коррупции", информацией Министерство труда и социальной защиты Российской Федерации от 4 марта 2013 года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w:t>
      </w:r>
      <w:proofErr w:type="gramEnd"/>
      <w:r w:rsidRPr="00131294">
        <w:rPr>
          <w:b w:val="0"/>
        </w:rPr>
        <w:t xml:space="preserve"> или как просьба о даче взятки» постановляю:</w:t>
      </w:r>
    </w:p>
    <w:p w:rsidR="005E34C1" w:rsidRPr="00B45291" w:rsidRDefault="005E34C1" w:rsidP="005E34C1">
      <w:pPr>
        <w:widowControl w:val="0"/>
        <w:numPr>
          <w:ilvl w:val="0"/>
          <w:numId w:val="2"/>
        </w:numPr>
        <w:autoSpaceDE w:val="0"/>
        <w:autoSpaceDN w:val="0"/>
        <w:adjustRightInd w:val="0"/>
        <w:spacing w:after="0" w:line="240" w:lineRule="auto"/>
        <w:ind w:left="567" w:hanging="567"/>
        <w:jc w:val="both"/>
        <w:outlineLvl w:val="0"/>
        <w:rPr>
          <w:sz w:val="28"/>
          <w:szCs w:val="28"/>
        </w:rPr>
      </w:pPr>
      <w:r w:rsidRPr="00B45291">
        <w:rPr>
          <w:sz w:val="28"/>
          <w:szCs w:val="28"/>
        </w:rPr>
        <w:t xml:space="preserve">Утвердить прилагаемую </w:t>
      </w:r>
      <w:hyperlink w:anchor="Par36" w:history="1">
        <w:r w:rsidRPr="00B45291">
          <w:rPr>
            <w:sz w:val="28"/>
            <w:szCs w:val="28"/>
          </w:rPr>
          <w:t>Памятку</w:t>
        </w:r>
      </w:hyperlink>
      <w:r w:rsidRPr="00B45291">
        <w:rPr>
          <w:sz w:val="28"/>
          <w:szCs w:val="28"/>
        </w:rPr>
        <w:t xml:space="preserve"> по вопросу противодействия коррупции, разъясняющая как себя вести, когда </w:t>
      </w:r>
      <w:proofErr w:type="gramStart"/>
      <w:r w:rsidRPr="00B45291">
        <w:rPr>
          <w:sz w:val="28"/>
          <w:szCs w:val="28"/>
        </w:rPr>
        <w:t>вымогают</w:t>
      </w:r>
      <w:proofErr w:type="gramEnd"/>
      <w:r w:rsidRPr="00B45291">
        <w:rPr>
          <w:sz w:val="28"/>
          <w:szCs w:val="28"/>
        </w:rPr>
        <w:t xml:space="preserve"> или предлагают взятку (далее - Памятка).</w:t>
      </w:r>
    </w:p>
    <w:p w:rsidR="005E34C1" w:rsidRPr="00B45291" w:rsidRDefault="005E34C1" w:rsidP="005E34C1">
      <w:pPr>
        <w:widowControl w:val="0"/>
        <w:numPr>
          <w:ilvl w:val="0"/>
          <w:numId w:val="2"/>
        </w:numPr>
        <w:autoSpaceDE w:val="0"/>
        <w:autoSpaceDN w:val="0"/>
        <w:adjustRightInd w:val="0"/>
        <w:spacing w:after="0" w:line="240" w:lineRule="auto"/>
        <w:ind w:left="567" w:hanging="567"/>
        <w:jc w:val="both"/>
        <w:outlineLvl w:val="0"/>
        <w:rPr>
          <w:sz w:val="28"/>
          <w:szCs w:val="28"/>
        </w:rPr>
      </w:pPr>
      <w:r w:rsidRPr="00B45291">
        <w:rPr>
          <w:sz w:val="28"/>
          <w:szCs w:val="28"/>
        </w:rPr>
        <w:t xml:space="preserve">Организовать доведение </w:t>
      </w:r>
      <w:hyperlink w:anchor="Par36" w:history="1">
        <w:r w:rsidRPr="00B45291">
          <w:rPr>
            <w:sz w:val="28"/>
            <w:szCs w:val="28"/>
          </w:rPr>
          <w:t>Памятки</w:t>
        </w:r>
      </w:hyperlink>
      <w:r w:rsidRPr="00B45291">
        <w:rPr>
          <w:sz w:val="28"/>
          <w:szCs w:val="28"/>
        </w:rPr>
        <w:t xml:space="preserve"> до сведения муниципальных служащих </w:t>
      </w:r>
      <w:r>
        <w:rPr>
          <w:sz w:val="28"/>
          <w:szCs w:val="28"/>
        </w:rPr>
        <w:t xml:space="preserve">администрации сельского поселения Старотумбагушевский сельсовет </w:t>
      </w:r>
      <w:r w:rsidRPr="00B45291">
        <w:rPr>
          <w:sz w:val="28"/>
          <w:szCs w:val="28"/>
        </w:rPr>
        <w:t>муниципального района Шаранский район Республики Башкортостан.</w:t>
      </w:r>
    </w:p>
    <w:p w:rsidR="005E34C1" w:rsidRPr="00B45291" w:rsidRDefault="005E34C1" w:rsidP="005E34C1">
      <w:pPr>
        <w:widowControl w:val="0"/>
        <w:numPr>
          <w:ilvl w:val="0"/>
          <w:numId w:val="2"/>
        </w:numPr>
        <w:autoSpaceDE w:val="0"/>
        <w:autoSpaceDN w:val="0"/>
        <w:adjustRightInd w:val="0"/>
        <w:spacing w:after="0" w:line="240" w:lineRule="auto"/>
        <w:ind w:left="567" w:hanging="567"/>
        <w:jc w:val="both"/>
        <w:outlineLvl w:val="0"/>
        <w:rPr>
          <w:sz w:val="28"/>
          <w:szCs w:val="28"/>
        </w:rPr>
      </w:pPr>
      <w:r w:rsidRPr="00B45291">
        <w:rPr>
          <w:sz w:val="28"/>
          <w:szCs w:val="28"/>
        </w:rPr>
        <w:t xml:space="preserve">Лист ознакомления с  пунктом 1 Указа Президента Российской Федерации от 21.07.2010 № 925 «О мерах по реализации отдельных положений Федерального закона «О противодействии коррупции», с обзором </w:t>
      </w:r>
      <w:r w:rsidRPr="00B45291">
        <w:rPr>
          <w:bCs/>
          <w:sz w:val="28"/>
          <w:szCs w:val="28"/>
        </w:rPr>
        <w:t>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w:t>
      </w:r>
      <w:r w:rsidRPr="00B45291">
        <w:rPr>
          <w:rFonts w:eastAsia="Calibri"/>
          <w:bCs/>
          <w:sz w:val="28"/>
          <w:szCs w:val="28"/>
          <w:lang w:eastAsia="en-US"/>
        </w:rPr>
        <w:t xml:space="preserve"> </w:t>
      </w:r>
      <w:r w:rsidRPr="00B45291">
        <w:rPr>
          <w:rFonts w:eastAsia="Calibri"/>
          <w:sz w:val="28"/>
          <w:szCs w:val="28"/>
          <w:lang w:eastAsia="en-US"/>
        </w:rPr>
        <w:t>как согласие принять взятку или как просьба о дачи взятки</w:t>
      </w:r>
      <w:r w:rsidRPr="00B45291">
        <w:rPr>
          <w:sz w:val="28"/>
          <w:szCs w:val="28"/>
        </w:rPr>
        <w:t xml:space="preserve"> Министерства труда и социальной защиты Российской Федерации, с Памяткой приобщить к личным делам муниципальных служащих.</w:t>
      </w:r>
    </w:p>
    <w:p w:rsidR="005E34C1" w:rsidRPr="00B45291" w:rsidRDefault="005E34C1" w:rsidP="005E34C1">
      <w:pPr>
        <w:pStyle w:val="ConsPlusTitle"/>
        <w:numPr>
          <w:ilvl w:val="0"/>
          <w:numId w:val="2"/>
        </w:numPr>
        <w:ind w:left="567" w:hanging="567"/>
        <w:jc w:val="both"/>
        <w:outlineLvl w:val="0"/>
        <w:rPr>
          <w:b w:val="0"/>
        </w:rPr>
      </w:pPr>
      <w:r w:rsidRPr="00B45291">
        <w:rPr>
          <w:b w:val="0"/>
        </w:rPr>
        <w:t>Настоящ</w:t>
      </w:r>
      <w:r>
        <w:rPr>
          <w:b w:val="0"/>
        </w:rPr>
        <w:t>ее постановление</w:t>
      </w:r>
      <w:r w:rsidRPr="00B45291">
        <w:rPr>
          <w:b w:val="0"/>
        </w:rPr>
        <w:t xml:space="preserve"> вступает в силу с момента подписания.</w:t>
      </w:r>
    </w:p>
    <w:p w:rsidR="005E34C1" w:rsidRPr="00B45291" w:rsidRDefault="005E34C1" w:rsidP="005E34C1">
      <w:pPr>
        <w:pStyle w:val="ConsPlusTitle"/>
        <w:numPr>
          <w:ilvl w:val="0"/>
          <w:numId w:val="2"/>
        </w:numPr>
        <w:ind w:left="567" w:hanging="567"/>
        <w:jc w:val="both"/>
        <w:outlineLvl w:val="0"/>
        <w:rPr>
          <w:b w:val="0"/>
        </w:rPr>
      </w:pPr>
      <w:r w:rsidRPr="00B45291">
        <w:rPr>
          <w:b w:val="0"/>
        </w:rPr>
        <w:t xml:space="preserve">Контроль </w:t>
      </w:r>
      <w:r>
        <w:rPr>
          <w:b w:val="0"/>
        </w:rPr>
        <w:t xml:space="preserve">над </w:t>
      </w:r>
      <w:r w:rsidRPr="00B45291">
        <w:rPr>
          <w:b w:val="0"/>
        </w:rPr>
        <w:t xml:space="preserve">исполнением настоящего </w:t>
      </w:r>
      <w:r>
        <w:rPr>
          <w:b w:val="0"/>
        </w:rPr>
        <w:t>постановления</w:t>
      </w:r>
      <w:r w:rsidRPr="00B45291">
        <w:rPr>
          <w:b w:val="0"/>
        </w:rPr>
        <w:t xml:space="preserve"> оставляю за собой.</w:t>
      </w:r>
    </w:p>
    <w:p w:rsidR="005E34C1" w:rsidRDefault="005E34C1" w:rsidP="005E34C1">
      <w:pPr>
        <w:pStyle w:val="a4"/>
        <w:ind w:left="747" w:hanging="747"/>
      </w:pPr>
    </w:p>
    <w:p w:rsidR="0005796C" w:rsidRDefault="0005796C" w:rsidP="005E34C1">
      <w:pPr>
        <w:pStyle w:val="a4"/>
        <w:ind w:left="747" w:hanging="747"/>
      </w:pPr>
    </w:p>
    <w:p w:rsidR="005E34C1" w:rsidRPr="00DF3004" w:rsidRDefault="005E34C1" w:rsidP="005E34C1">
      <w:pPr>
        <w:pStyle w:val="a4"/>
        <w:spacing w:after="0"/>
        <w:ind w:left="747" w:hanging="747"/>
        <w:rPr>
          <w:sz w:val="28"/>
          <w:szCs w:val="28"/>
        </w:rPr>
      </w:pPr>
      <w:r>
        <w:rPr>
          <w:sz w:val="28"/>
          <w:szCs w:val="28"/>
        </w:rPr>
        <w:t xml:space="preserve">И.о. главы сельского поселения                                     И.Х. Бадамшин </w:t>
      </w:r>
    </w:p>
    <w:p w:rsidR="005E34C1" w:rsidRDefault="005E34C1" w:rsidP="005E34C1">
      <w:pPr>
        <w:widowControl w:val="0"/>
        <w:autoSpaceDE w:val="0"/>
        <w:autoSpaceDN w:val="0"/>
        <w:adjustRightInd w:val="0"/>
        <w:ind w:left="747" w:hanging="747"/>
        <w:rPr>
          <w:sz w:val="28"/>
          <w:szCs w:val="28"/>
        </w:rPr>
      </w:pPr>
    </w:p>
    <w:p w:rsidR="005E34C1" w:rsidRPr="007D28D9" w:rsidRDefault="005E34C1" w:rsidP="005E34C1">
      <w:pPr>
        <w:widowControl w:val="0"/>
        <w:autoSpaceDE w:val="0"/>
        <w:autoSpaceDN w:val="0"/>
        <w:adjustRightInd w:val="0"/>
        <w:jc w:val="right"/>
        <w:outlineLvl w:val="0"/>
        <w:rPr>
          <w:b/>
          <w:sz w:val="20"/>
          <w:szCs w:val="20"/>
        </w:rPr>
      </w:pPr>
      <w:r w:rsidRPr="007D28D9">
        <w:rPr>
          <w:b/>
          <w:sz w:val="20"/>
          <w:szCs w:val="20"/>
        </w:rPr>
        <w:lastRenderedPageBreak/>
        <w:t>Приложение №1</w:t>
      </w:r>
    </w:p>
    <w:p w:rsidR="005E34C1" w:rsidRPr="007D28D9" w:rsidRDefault="005E34C1" w:rsidP="005E34C1">
      <w:pPr>
        <w:widowControl w:val="0"/>
        <w:autoSpaceDE w:val="0"/>
        <w:autoSpaceDN w:val="0"/>
        <w:adjustRightInd w:val="0"/>
        <w:jc w:val="right"/>
        <w:outlineLvl w:val="0"/>
        <w:rPr>
          <w:b/>
          <w:sz w:val="20"/>
          <w:szCs w:val="20"/>
        </w:rPr>
      </w:pPr>
      <w:r w:rsidRPr="007D28D9">
        <w:rPr>
          <w:b/>
          <w:sz w:val="20"/>
          <w:szCs w:val="20"/>
        </w:rPr>
        <w:t xml:space="preserve">К постановлению </w:t>
      </w:r>
    </w:p>
    <w:p w:rsidR="005E34C1" w:rsidRPr="007D28D9" w:rsidRDefault="005E34C1" w:rsidP="005E34C1">
      <w:pPr>
        <w:widowControl w:val="0"/>
        <w:autoSpaceDE w:val="0"/>
        <w:autoSpaceDN w:val="0"/>
        <w:adjustRightInd w:val="0"/>
        <w:jc w:val="right"/>
        <w:outlineLvl w:val="0"/>
        <w:rPr>
          <w:b/>
          <w:sz w:val="20"/>
          <w:szCs w:val="20"/>
        </w:rPr>
      </w:pPr>
      <w:r w:rsidRPr="007D28D9">
        <w:rPr>
          <w:b/>
          <w:sz w:val="20"/>
          <w:szCs w:val="20"/>
        </w:rPr>
        <w:t>№ 18 от 22.03.2013</w:t>
      </w:r>
    </w:p>
    <w:p w:rsidR="005E34C1" w:rsidRPr="008C01F6" w:rsidRDefault="005E34C1" w:rsidP="005E34C1">
      <w:pPr>
        <w:spacing w:before="100" w:beforeAutospacing="1" w:after="100" w:afterAutospacing="1"/>
        <w:jc w:val="center"/>
        <w:outlineLvl w:val="2"/>
        <w:rPr>
          <w:b/>
          <w:bCs/>
          <w:sz w:val="27"/>
          <w:szCs w:val="27"/>
        </w:rPr>
      </w:pPr>
      <w:r w:rsidRPr="008C01F6">
        <w:rPr>
          <w:b/>
          <w:bCs/>
          <w:sz w:val="27"/>
          <w:szCs w:val="27"/>
        </w:rPr>
        <w:t>Указ Президента РФ от 21.07.2010 N 925 "О мерах по реализации отдельных положений Федерального закона "О противодействии коррупции"</w:t>
      </w:r>
    </w:p>
    <w:p w:rsidR="005E34C1" w:rsidRDefault="005E34C1" w:rsidP="005E34C1">
      <w:r w:rsidRPr="00D60582">
        <w:t>21 июля 2010 года N 925</w:t>
      </w:r>
      <w:r w:rsidRPr="00D60582">
        <w:br/>
      </w:r>
      <w:r w:rsidRPr="00D60582">
        <w:br/>
        <w:t>УКАЗ</w:t>
      </w:r>
      <w:r>
        <w:t xml:space="preserve"> </w:t>
      </w:r>
      <w:r w:rsidRPr="00D60582">
        <w:t>ПРЕЗИДЕНТА РОССИЙСКОЙ ФЕДЕРАЦИИ</w:t>
      </w:r>
      <w:r w:rsidRPr="00D60582">
        <w:br/>
      </w:r>
      <w:r w:rsidRPr="00D60582">
        <w:br/>
        <w:t>О МЕРАХ ПО РЕАЛИЗАЦИИ ОТДЕЛЬНЫХ ПОЛОЖЕНИЙ</w:t>
      </w:r>
      <w:r w:rsidRPr="00D60582">
        <w:br/>
        <w:t>ФЕДЕРАЛЬНОГО ЗАКОНА "О ПРОТИВОДЕЙСТВИИ КОРРУПЦИИ"</w:t>
      </w:r>
    </w:p>
    <w:p w:rsidR="005E34C1" w:rsidRPr="00D60582" w:rsidRDefault="005E34C1" w:rsidP="005E34C1">
      <w:pPr>
        <w:rPr>
          <w:sz w:val="28"/>
          <w:szCs w:val="28"/>
        </w:rPr>
      </w:pPr>
      <w:r w:rsidRPr="00D60582">
        <w:br/>
      </w:r>
      <w:r w:rsidRPr="00D60582">
        <w:br/>
      </w:r>
      <w:r w:rsidRPr="00D60582">
        <w:rPr>
          <w:sz w:val="28"/>
          <w:szCs w:val="28"/>
        </w:rPr>
        <w:t>В соответствии с Федеральным законом от 25 декабря 2008 г. N 273-ФЗ "О противодействии коррупции" постановляю:</w:t>
      </w:r>
    </w:p>
    <w:p w:rsidR="005E34C1" w:rsidRPr="00D60582" w:rsidRDefault="005E34C1" w:rsidP="005E34C1">
      <w:pPr>
        <w:jc w:val="both"/>
        <w:rPr>
          <w:sz w:val="28"/>
          <w:szCs w:val="28"/>
        </w:rPr>
      </w:pPr>
      <w:r w:rsidRPr="00D60582">
        <w:rPr>
          <w:sz w:val="28"/>
          <w:szCs w:val="28"/>
        </w:rPr>
        <w:t xml:space="preserve">1. </w:t>
      </w:r>
      <w:proofErr w:type="gramStart"/>
      <w:r w:rsidRPr="00D60582">
        <w:rPr>
          <w:sz w:val="28"/>
          <w:szCs w:val="28"/>
        </w:rPr>
        <w:t>Установить, что гражданин Российской Федерации, замещавший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D60582">
        <w:rPr>
          <w:sz w:val="28"/>
          <w:szCs w:val="28"/>
        </w:rPr>
        <w:t xml:space="preserve">) </w:t>
      </w:r>
      <w:proofErr w:type="gramStart"/>
      <w:r w:rsidRPr="00D60582">
        <w:rPr>
          <w:sz w:val="28"/>
          <w:szCs w:val="28"/>
        </w:rPr>
        <w:t>и несовершеннолетних детей, утвержденного Указом Президента Российской Федерации от 18 мая 2009 г. N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w:t>
      </w:r>
      <w:proofErr w:type="gramEnd"/>
      <w:r w:rsidRPr="00D60582">
        <w:rPr>
          <w:sz w:val="28"/>
          <w:szCs w:val="28"/>
        </w:rPr>
        <w:t>,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N 557, в течение двух лет со дня увольнения с федеральной государственной службы:</w:t>
      </w:r>
    </w:p>
    <w:p w:rsidR="005E34C1" w:rsidRPr="00D60582" w:rsidRDefault="005E34C1" w:rsidP="005E34C1">
      <w:pPr>
        <w:jc w:val="both"/>
        <w:rPr>
          <w:sz w:val="28"/>
          <w:szCs w:val="28"/>
        </w:rPr>
      </w:pPr>
      <w:proofErr w:type="gramStart"/>
      <w:r w:rsidRPr="00D60582">
        <w:rPr>
          <w:sz w:val="28"/>
          <w:szCs w:val="28"/>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w:t>
      </w:r>
      <w:r w:rsidRPr="00D60582">
        <w:rPr>
          <w:sz w:val="28"/>
          <w:szCs w:val="28"/>
        </w:rPr>
        <w:lastRenderedPageBreak/>
        <w:t>федерального государственного служащего,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 которое дается в порядке, установленном Положением о комиссиях по соблюдению</w:t>
      </w:r>
      <w:proofErr w:type="gramEnd"/>
      <w:r w:rsidRPr="00D60582">
        <w:rPr>
          <w:sz w:val="28"/>
          <w:szCs w:val="28"/>
        </w:rPr>
        <w:t xml:space="preserve"> </w:t>
      </w:r>
      <w:proofErr w:type="gramStart"/>
      <w:r w:rsidRPr="00D60582">
        <w:rPr>
          <w:sz w:val="28"/>
          <w:szCs w:val="28"/>
        </w:rPr>
        <w:t>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w:t>
      </w:r>
      <w:r w:rsidRPr="00D60582">
        <w:rPr>
          <w:sz w:val="28"/>
          <w:szCs w:val="28"/>
        </w:rPr>
        <w:b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r w:rsidRPr="00D60582">
        <w:rPr>
          <w:sz w:val="28"/>
          <w:szCs w:val="28"/>
        </w:rPr>
        <w:br/>
        <w:t>2.</w:t>
      </w:r>
      <w:proofErr w:type="gramEnd"/>
      <w:r w:rsidRPr="00D60582">
        <w:rPr>
          <w:sz w:val="28"/>
          <w:szCs w:val="28"/>
        </w:rPr>
        <w:t xml:space="preserve"> </w:t>
      </w:r>
      <w:proofErr w:type="gramStart"/>
      <w:r w:rsidRPr="00D60582">
        <w:rPr>
          <w:sz w:val="28"/>
          <w:szCs w:val="28"/>
        </w:rPr>
        <w:t>Внести изменение в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D60582">
        <w:rPr>
          <w:sz w:val="28"/>
          <w:szCs w:val="28"/>
        </w:rPr>
        <w:t xml:space="preserve"> </w:t>
      </w:r>
      <w:proofErr w:type="gramStart"/>
      <w:r w:rsidRPr="00D60582">
        <w:rPr>
          <w:sz w:val="28"/>
          <w:szCs w:val="28"/>
        </w:rPr>
        <w:t>2010, N 3, ст. 274; N 27, ст. 3446), заменив в подпункте "</w:t>
      </w:r>
      <w:proofErr w:type="spellStart"/>
      <w:r w:rsidRPr="00D60582">
        <w:rPr>
          <w:sz w:val="28"/>
          <w:szCs w:val="28"/>
        </w:rPr>
        <w:t>з</w:t>
      </w:r>
      <w:proofErr w:type="spellEnd"/>
      <w:r w:rsidRPr="00D60582">
        <w:rPr>
          <w:sz w:val="28"/>
          <w:szCs w:val="28"/>
        </w:rPr>
        <w:t>" пункта 3 слова "в случае заключения ими трудового договора после ухода с федеральной государственной службы" словами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r w:rsidRPr="00D60582">
        <w:rPr>
          <w:sz w:val="28"/>
          <w:szCs w:val="28"/>
        </w:rPr>
        <w:br/>
        <w:t>3.</w:t>
      </w:r>
      <w:proofErr w:type="gramEnd"/>
      <w:r w:rsidRPr="00D60582">
        <w:rPr>
          <w:sz w:val="28"/>
          <w:szCs w:val="28"/>
        </w:rPr>
        <w:t xml:space="preserve"> Руководителям федеральных государственных органов в 2-месячный срок принять меры по обеспечению исполнения настоящего Указа.</w:t>
      </w:r>
      <w:r w:rsidRPr="00D60582">
        <w:rPr>
          <w:sz w:val="28"/>
          <w:szCs w:val="28"/>
        </w:rPr>
        <w:br/>
        <w:t>4. Рекомендовать органам государственной власти субъектов Российской Федерации и органам местного самоуправления в 2-месячный срок разработать, руководствуясь настоящим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от 25 декабря 2008 г. N 273-ФЗ "О противодействии коррупции".</w:t>
      </w:r>
    </w:p>
    <w:p w:rsidR="005E34C1" w:rsidRPr="00D60582" w:rsidRDefault="005E34C1" w:rsidP="005E34C1">
      <w:pPr>
        <w:jc w:val="both"/>
        <w:rPr>
          <w:sz w:val="28"/>
          <w:szCs w:val="28"/>
        </w:rPr>
      </w:pPr>
    </w:p>
    <w:p w:rsidR="005E34C1" w:rsidRPr="00D60582" w:rsidRDefault="005E34C1" w:rsidP="005E34C1">
      <w:pPr>
        <w:rPr>
          <w:sz w:val="28"/>
          <w:szCs w:val="28"/>
        </w:rPr>
      </w:pPr>
      <w:r w:rsidRPr="00D60582">
        <w:rPr>
          <w:sz w:val="28"/>
          <w:szCs w:val="28"/>
        </w:rPr>
        <w:t>Президент Российской Федерации</w:t>
      </w:r>
      <w:r w:rsidRPr="00D60582">
        <w:rPr>
          <w:sz w:val="28"/>
          <w:szCs w:val="28"/>
        </w:rPr>
        <w:br/>
        <w:t>Д.МЕДВЕДЕВ</w:t>
      </w:r>
      <w:r w:rsidRPr="00D60582">
        <w:rPr>
          <w:sz w:val="28"/>
          <w:szCs w:val="28"/>
        </w:rPr>
        <w:br/>
        <w:t>Москва, Кремль</w:t>
      </w:r>
      <w:r w:rsidRPr="00D60582">
        <w:rPr>
          <w:sz w:val="28"/>
          <w:szCs w:val="28"/>
        </w:rPr>
        <w:br/>
        <w:t>21 июля 2010 года</w:t>
      </w:r>
      <w:r w:rsidRPr="00D60582">
        <w:rPr>
          <w:sz w:val="28"/>
          <w:szCs w:val="28"/>
        </w:rPr>
        <w:br/>
        <w:t>N 925</w:t>
      </w:r>
    </w:p>
    <w:p w:rsidR="005E34C1" w:rsidRDefault="005E34C1" w:rsidP="005E34C1">
      <w:pPr>
        <w:widowControl w:val="0"/>
        <w:autoSpaceDE w:val="0"/>
        <w:autoSpaceDN w:val="0"/>
        <w:adjustRightInd w:val="0"/>
        <w:jc w:val="right"/>
        <w:outlineLvl w:val="0"/>
        <w:rPr>
          <w:sz w:val="28"/>
          <w:szCs w:val="28"/>
        </w:rPr>
      </w:pPr>
    </w:p>
    <w:p w:rsidR="005E34C1" w:rsidRPr="007D28D9" w:rsidRDefault="0005796C" w:rsidP="005E34C1">
      <w:pPr>
        <w:widowControl w:val="0"/>
        <w:autoSpaceDE w:val="0"/>
        <w:autoSpaceDN w:val="0"/>
        <w:adjustRightInd w:val="0"/>
        <w:jc w:val="right"/>
        <w:outlineLvl w:val="0"/>
        <w:rPr>
          <w:b/>
          <w:sz w:val="20"/>
          <w:szCs w:val="20"/>
        </w:rPr>
      </w:pPr>
      <w:r>
        <w:rPr>
          <w:b/>
          <w:sz w:val="20"/>
          <w:szCs w:val="20"/>
        </w:rPr>
        <w:t>П</w:t>
      </w:r>
      <w:r w:rsidR="005E34C1" w:rsidRPr="007D28D9">
        <w:rPr>
          <w:b/>
          <w:sz w:val="20"/>
          <w:szCs w:val="20"/>
        </w:rPr>
        <w:t>риложение №</w:t>
      </w:r>
      <w:r w:rsidR="005E34C1">
        <w:rPr>
          <w:b/>
          <w:sz w:val="20"/>
          <w:szCs w:val="20"/>
        </w:rPr>
        <w:t>2</w:t>
      </w:r>
    </w:p>
    <w:p w:rsidR="005E34C1" w:rsidRPr="007D28D9" w:rsidRDefault="005E34C1" w:rsidP="005E34C1">
      <w:pPr>
        <w:widowControl w:val="0"/>
        <w:autoSpaceDE w:val="0"/>
        <w:autoSpaceDN w:val="0"/>
        <w:adjustRightInd w:val="0"/>
        <w:jc w:val="right"/>
        <w:outlineLvl w:val="0"/>
        <w:rPr>
          <w:b/>
          <w:sz w:val="20"/>
          <w:szCs w:val="20"/>
        </w:rPr>
      </w:pPr>
      <w:r w:rsidRPr="007D28D9">
        <w:rPr>
          <w:b/>
          <w:sz w:val="20"/>
          <w:szCs w:val="20"/>
        </w:rPr>
        <w:t xml:space="preserve">К постановлению </w:t>
      </w:r>
    </w:p>
    <w:p w:rsidR="005E34C1" w:rsidRPr="007D28D9" w:rsidRDefault="005E34C1" w:rsidP="005E34C1">
      <w:pPr>
        <w:widowControl w:val="0"/>
        <w:autoSpaceDE w:val="0"/>
        <w:autoSpaceDN w:val="0"/>
        <w:adjustRightInd w:val="0"/>
        <w:jc w:val="right"/>
        <w:outlineLvl w:val="0"/>
        <w:rPr>
          <w:b/>
          <w:sz w:val="20"/>
          <w:szCs w:val="20"/>
        </w:rPr>
      </w:pPr>
      <w:r w:rsidRPr="007D28D9">
        <w:rPr>
          <w:b/>
          <w:sz w:val="20"/>
          <w:szCs w:val="20"/>
        </w:rPr>
        <w:t>№ 18 от 22.03.2013</w:t>
      </w:r>
    </w:p>
    <w:p w:rsidR="005E34C1" w:rsidRDefault="005E34C1" w:rsidP="005E34C1">
      <w:pPr>
        <w:pStyle w:val="ConsPlusTitle"/>
        <w:jc w:val="center"/>
        <w:rPr>
          <w:sz w:val="20"/>
          <w:szCs w:val="20"/>
        </w:rPr>
      </w:pPr>
    </w:p>
    <w:p w:rsidR="005E34C1" w:rsidRDefault="005E34C1" w:rsidP="005E34C1">
      <w:pPr>
        <w:pStyle w:val="ConsPlusTitle"/>
        <w:jc w:val="center"/>
        <w:rPr>
          <w:sz w:val="20"/>
          <w:szCs w:val="20"/>
        </w:rPr>
      </w:pPr>
      <w:r>
        <w:rPr>
          <w:sz w:val="20"/>
          <w:szCs w:val="20"/>
        </w:rPr>
        <w:t>МИНИСТЕРСТВО ТРУДА И СОЦИАЛЬНОЙ ЗАЩИТЫ РОССИЙСКОЙ ФЕДЕРАЦИИ</w:t>
      </w:r>
    </w:p>
    <w:p w:rsidR="005E34C1" w:rsidRDefault="005E34C1" w:rsidP="005E34C1">
      <w:pPr>
        <w:pStyle w:val="ConsPlusTitle"/>
        <w:jc w:val="center"/>
        <w:rPr>
          <w:sz w:val="20"/>
          <w:szCs w:val="20"/>
        </w:rPr>
      </w:pPr>
    </w:p>
    <w:p w:rsidR="005E34C1" w:rsidRDefault="005E34C1" w:rsidP="005E34C1">
      <w:pPr>
        <w:pStyle w:val="ConsPlusTitle"/>
        <w:jc w:val="center"/>
        <w:rPr>
          <w:sz w:val="20"/>
          <w:szCs w:val="20"/>
        </w:rPr>
      </w:pPr>
      <w:r>
        <w:rPr>
          <w:sz w:val="20"/>
          <w:szCs w:val="20"/>
        </w:rPr>
        <w:t>ИНФОРМАЦИЯ</w:t>
      </w:r>
    </w:p>
    <w:p w:rsidR="005E34C1" w:rsidRDefault="005E34C1" w:rsidP="005E34C1">
      <w:pPr>
        <w:pStyle w:val="ConsPlusTitle"/>
        <w:jc w:val="center"/>
        <w:rPr>
          <w:sz w:val="20"/>
          <w:szCs w:val="20"/>
        </w:rPr>
      </w:pPr>
      <w:r>
        <w:rPr>
          <w:sz w:val="20"/>
          <w:szCs w:val="20"/>
        </w:rPr>
        <w:t>от 4 марта 2013 года</w:t>
      </w:r>
    </w:p>
    <w:p w:rsidR="005E34C1" w:rsidRDefault="005E34C1" w:rsidP="005E34C1">
      <w:pPr>
        <w:pStyle w:val="ConsPlusTitle"/>
        <w:jc w:val="center"/>
        <w:rPr>
          <w:sz w:val="20"/>
          <w:szCs w:val="20"/>
        </w:rPr>
      </w:pPr>
    </w:p>
    <w:p w:rsidR="005E34C1" w:rsidRDefault="005E34C1" w:rsidP="005E34C1">
      <w:pPr>
        <w:pStyle w:val="ConsPlusTitle"/>
        <w:jc w:val="center"/>
        <w:rPr>
          <w:sz w:val="20"/>
          <w:szCs w:val="20"/>
        </w:rPr>
      </w:pPr>
      <w:r>
        <w:rPr>
          <w:sz w:val="20"/>
          <w:szCs w:val="20"/>
        </w:rPr>
        <w:t>ОБЗОР</w:t>
      </w:r>
    </w:p>
    <w:p w:rsidR="005E34C1" w:rsidRDefault="005E34C1" w:rsidP="005E34C1">
      <w:pPr>
        <w:pStyle w:val="ConsPlusTitle"/>
        <w:jc w:val="center"/>
        <w:rPr>
          <w:sz w:val="20"/>
          <w:szCs w:val="20"/>
        </w:rPr>
      </w:pPr>
      <w:r>
        <w:rPr>
          <w:sz w:val="20"/>
          <w:szCs w:val="20"/>
        </w:rPr>
        <w:t>РЕКОМЕНДАЦИЙ ПО ОСУЩЕСТВЛЕНИЮ КОМПЛЕКСА ОРГАНИЗАЦИОННЫХ,</w:t>
      </w:r>
    </w:p>
    <w:p w:rsidR="005E34C1" w:rsidRDefault="005E34C1" w:rsidP="005E34C1">
      <w:pPr>
        <w:pStyle w:val="ConsPlusTitle"/>
        <w:jc w:val="center"/>
        <w:rPr>
          <w:sz w:val="20"/>
          <w:szCs w:val="20"/>
        </w:rPr>
      </w:pPr>
      <w:r>
        <w:rPr>
          <w:sz w:val="20"/>
          <w:szCs w:val="20"/>
        </w:rPr>
        <w:t xml:space="preserve">РАЗЪЯСНИТЕЛЬНЫХ И ИНЫХ МЕР ПО НЕДОПУЩЕНИЮ </w:t>
      </w:r>
      <w:proofErr w:type="gramStart"/>
      <w:r>
        <w:rPr>
          <w:sz w:val="20"/>
          <w:szCs w:val="20"/>
        </w:rPr>
        <w:t>ДОЛЖНОСТНЫМИ</w:t>
      </w:r>
      <w:proofErr w:type="gramEnd"/>
    </w:p>
    <w:p w:rsidR="005E34C1" w:rsidRDefault="005E34C1" w:rsidP="005E34C1">
      <w:pPr>
        <w:pStyle w:val="ConsPlusTitle"/>
        <w:jc w:val="center"/>
        <w:rPr>
          <w:sz w:val="20"/>
          <w:szCs w:val="20"/>
        </w:rPr>
      </w:pPr>
      <w:r>
        <w:rPr>
          <w:sz w:val="20"/>
          <w:szCs w:val="20"/>
        </w:rPr>
        <w:t>ЛИЦАМИ ПОВЕДЕНИЯ, КОТОРОЕ МОЖЕТ ВОСПРИНИМАТЬСЯ ОКРУЖАЮЩИМИ</w:t>
      </w:r>
    </w:p>
    <w:p w:rsidR="005E34C1" w:rsidRDefault="005E34C1" w:rsidP="005E34C1">
      <w:pPr>
        <w:pStyle w:val="ConsPlusTitle"/>
        <w:jc w:val="center"/>
        <w:rPr>
          <w:sz w:val="20"/>
          <w:szCs w:val="20"/>
        </w:rPr>
      </w:pPr>
      <w:r>
        <w:rPr>
          <w:sz w:val="20"/>
          <w:szCs w:val="20"/>
        </w:rPr>
        <w:t>КАК ОБЕЩАНИЕ ДАЧИ ВЗЯТКИ ИЛИ ПРЕДЛОЖЕНИЕ ДАЧИ ВЗЯТКИ ЛИБО</w:t>
      </w:r>
    </w:p>
    <w:p w:rsidR="005E34C1" w:rsidRDefault="005E34C1" w:rsidP="005E34C1">
      <w:pPr>
        <w:pStyle w:val="ConsPlusTitle"/>
        <w:jc w:val="center"/>
        <w:rPr>
          <w:sz w:val="20"/>
          <w:szCs w:val="20"/>
        </w:rPr>
      </w:pPr>
      <w:r>
        <w:rPr>
          <w:sz w:val="20"/>
          <w:szCs w:val="20"/>
        </w:rPr>
        <w:t>КАК СОГЛАСИЕ ПРИНЯТЬ ВЗЯТКУ ИЛИ КАК ПРОСЬБА О ДАЧЕ ВЗЯТКИ</w:t>
      </w:r>
    </w:p>
    <w:p w:rsidR="005E34C1" w:rsidRDefault="005E34C1" w:rsidP="005E34C1">
      <w:pPr>
        <w:pStyle w:val="ConsPlusTitle"/>
        <w:jc w:val="center"/>
        <w:rPr>
          <w:sz w:val="20"/>
          <w:szCs w:val="20"/>
        </w:rPr>
      </w:pPr>
    </w:p>
    <w:p w:rsidR="005E34C1" w:rsidRDefault="005E34C1" w:rsidP="005E34C1">
      <w:pPr>
        <w:widowControl w:val="0"/>
        <w:autoSpaceDE w:val="0"/>
        <w:autoSpaceDN w:val="0"/>
        <w:adjustRightInd w:val="0"/>
        <w:ind w:firstLine="540"/>
        <w:jc w:val="both"/>
        <w:outlineLvl w:val="0"/>
        <w:rPr>
          <w:sz w:val="28"/>
          <w:szCs w:val="28"/>
        </w:rPr>
      </w:pPr>
      <w:r>
        <w:rPr>
          <w:sz w:val="28"/>
          <w:szCs w:val="28"/>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5E34C1" w:rsidRDefault="005E34C1" w:rsidP="005E34C1">
      <w:pPr>
        <w:widowControl w:val="0"/>
        <w:autoSpaceDE w:val="0"/>
        <w:autoSpaceDN w:val="0"/>
        <w:adjustRightInd w:val="0"/>
        <w:ind w:firstLine="540"/>
        <w:jc w:val="both"/>
        <w:rPr>
          <w:sz w:val="28"/>
          <w:szCs w:val="28"/>
        </w:rPr>
      </w:pPr>
      <w:r>
        <w:rPr>
          <w:sz w:val="28"/>
          <w:szCs w:val="28"/>
        </w:rPr>
        <w:t xml:space="preserve">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rPr>
          <w:sz w:val="28"/>
          <w:szCs w:val="28"/>
        </w:rPr>
        <w:t>антикоррупционные</w:t>
      </w:r>
      <w:proofErr w:type="spellEnd"/>
      <w:r>
        <w:rPr>
          <w:sz w:val="28"/>
          <w:szCs w:val="28"/>
        </w:rP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5E34C1" w:rsidRDefault="005E34C1" w:rsidP="005E34C1">
      <w:pPr>
        <w:widowControl w:val="0"/>
        <w:autoSpaceDE w:val="0"/>
        <w:autoSpaceDN w:val="0"/>
        <w:adjustRightInd w:val="0"/>
        <w:ind w:firstLine="540"/>
        <w:jc w:val="both"/>
        <w:rPr>
          <w:sz w:val="28"/>
          <w:szCs w:val="28"/>
        </w:rPr>
      </w:pPr>
      <w:r>
        <w:rPr>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Pr>
          <w:sz w:val="28"/>
          <w:szCs w:val="28"/>
        </w:rPr>
        <w:t>антикоррупционных</w:t>
      </w:r>
      <w:proofErr w:type="spellEnd"/>
      <w:r>
        <w:rPr>
          <w:sz w:val="28"/>
          <w:szCs w:val="28"/>
        </w:rPr>
        <w:t>" конвенциях и национальном законодательстве ряда зарубежных стран.</w:t>
      </w:r>
    </w:p>
    <w:p w:rsidR="005E34C1" w:rsidRDefault="005E34C1" w:rsidP="005E34C1">
      <w:pPr>
        <w:widowControl w:val="0"/>
        <w:autoSpaceDE w:val="0"/>
        <w:autoSpaceDN w:val="0"/>
        <w:adjustRightInd w:val="0"/>
        <w:ind w:firstLine="540"/>
        <w:jc w:val="both"/>
        <w:rPr>
          <w:sz w:val="28"/>
          <w:szCs w:val="28"/>
        </w:rPr>
      </w:pPr>
      <w:proofErr w:type="gramStart"/>
      <w:r>
        <w:rPr>
          <w:sz w:val="28"/>
          <w:szCs w:val="28"/>
        </w:rPr>
        <w:t xml:space="preserve">В соответствии со </w:t>
      </w:r>
      <w:hyperlink r:id="rId6" w:history="1">
        <w:r>
          <w:rPr>
            <w:rStyle w:val="a3"/>
            <w:sz w:val="28"/>
            <w:szCs w:val="28"/>
          </w:rPr>
          <w:t>статьей 3</w:t>
        </w:r>
      </w:hyperlink>
      <w:r>
        <w:rPr>
          <w:sz w:val="28"/>
          <w:szCs w:val="28"/>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Pr>
          <w:sz w:val="28"/>
          <w:szCs w:val="28"/>
        </w:rPr>
        <w:t>испрашивание</w:t>
      </w:r>
      <w:proofErr w:type="spellEnd"/>
      <w:r>
        <w:rPr>
          <w:sz w:val="28"/>
          <w:szCs w:val="28"/>
        </w:rPr>
        <w:t xml:space="preserve"> или получение какими-либо из публичных должностных лиц какого-либо неправомерного преимущества для самого этого </w:t>
      </w:r>
      <w:r>
        <w:rPr>
          <w:sz w:val="28"/>
          <w:szCs w:val="28"/>
        </w:rPr>
        <w:lastRenderedPageBreak/>
        <w:t>лица или любого</w:t>
      </w:r>
      <w:proofErr w:type="gramEnd"/>
      <w:r>
        <w:rPr>
          <w:sz w:val="28"/>
          <w:szCs w:val="28"/>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5E34C1" w:rsidRDefault="005E34C1" w:rsidP="005E34C1">
      <w:pPr>
        <w:widowControl w:val="0"/>
        <w:autoSpaceDE w:val="0"/>
        <w:autoSpaceDN w:val="0"/>
        <w:adjustRightInd w:val="0"/>
        <w:ind w:firstLine="540"/>
        <w:jc w:val="both"/>
        <w:rPr>
          <w:sz w:val="28"/>
          <w:szCs w:val="28"/>
        </w:rPr>
      </w:pPr>
      <w:proofErr w:type="gramStart"/>
      <w:r>
        <w:rPr>
          <w:sz w:val="28"/>
          <w:szCs w:val="28"/>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7" w:history="1">
        <w:r>
          <w:rPr>
            <w:rStyle w:val="a3"/>
            <w:sz w:val="28"/>
            <w:szCs w:val="28"/>
          </w:rPr>
          <w:t>законом</w:t>
        </w:r>
      </w:hyperlink>
      <w:r>
        <w:rPr>
          <w:sz w:val="28"/>
          <w:szCs w:val="28"/>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rPr>
          <w:sz w:val="28"/>
          <w:szCs w:val="28"/>
        </w:rPr>
        <w:t xml:space="preserve"> - </w:t>
      </w:r>
      <w:proofErr w:type="gramStart"/>
      <w:r>
        <w:rPr>
          <w:sz w:val="28"/>
          <w:szCs w:val="28"/>
        </w:rPr>
        <w:t>Федеральный закон N 97-ФЗ).</w:t>
      </w:r>
      <w:proofErr w:type="gramEnd"/>
    </w:p>
    <w:p w:rsidR="005E34C1" w:rsidRDefault="005E34C1" w:rsidP="005E34C1">
      <w:pPr>
        <w:widowControl w:val="0"/>
        <w:autoSpaceDE w:val="0"/>
        <w:autoSpaceDN w:val="0"/>
        <w:adjustRightInd w:val="0"/>
        <w:ind w:firstLine="540"/>
        <w:jc w:val="both"/>
        <w:rPr>
          <w:sz w:val="28"/>
          <w:szCs w:val="28"/>
        </w:rPr>
      </w:pPr>
      <w:proofErr w:type="gramStart"/>
      <w:r>
        <w:rPr>
          <w:sz w:val="28"/>
          <w:szCs w:val="28"/>
        </w:rPr>
        <w:t xml:space="preserve">Вступившие в силу 17 мая 2011 г. изменения, внесенные в Уголовный </w:t>
      </w:r>
      <w:hyperlink r:id="rId8" w:history="1">
        <w:r>
          <w:rPr>
            <w:rStyle w:val="a3"/>
            <w:sz w:val="28"/>
            <w:szCs w:val="28"/>
          </w:rPr>
          <w:t>кодекс</w:t>
        </w:r>
      </w:hyperlink>
      <w:r>
        <w:rPr>
          <w:sz w:val="28"/>
          <w:szCs w:val="28"/>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5E34C1" w:rsidRDefault="005E34C1" w:rsidP="005E34C1">
      <w:pPr>
        <w:widowControl w:val="0"/>
        <w:autoSpaceDE w:val="0"/>
        <w:autoSpaceDN w:val="0"/>
        <w:adjustRightInd w:val="0"/>
        <w:ind w:firstLine="540"/>
        <w:jc w:val="both"/>
        <w:rPr>
          <w:sz w:val="28"/>
          <w:szCs w:val="28"/>
        </w:rPr>
      </w:pPr>
      <w:r>
        <w:rPr>
          <w:sz w:val="28"/>
          <w:szCs w:val="28"/>
        </w:rPr>
        <w:t xml:space="preserve">Также </w:t>
      </w:r>
      <w:hyperlink r:id="rId9" w:history="1">
        <w:r>
          <w:rPr>
            <w:rStyle w:val="a3"/>
            <w:sz w:val="28"/>
            <w:szCs w:val="28"/>
          </w:rPr>
          <w:t>УК</w:t>
        </w:r>
      </w:hyperlink>
      <w:r>
        <w:rPr>
          <w:sz w:val="28"/>
          <w:szCs w:val="28"/>
        </w:rPr>
        <w:t xml:space="preserve"> РФ дополнен нормой, предусматривающей ответственность за посредничество во взяточничестве (</w:t>
      </w:r>
      <w:hyperlink r:id="rId10" w:history="1">
        <w:r>
          <w:rPr>
            <w:rStyle w:val="a3"/>
            <w:sz w:val="28"/>
            <w:szCs w:val="28"/>
          </w:rPr>
          <w:t>статья 291.1</w:t>
        </w:r>
      </w:hyperlink>
      <w:r>
        <w:rPr>
          <w:sz w:val="28"/>
          <w:szCs w:val="28"/>
        </w:rPr>
        <w:t xml:space="preserve"> УК РФ). Расширено содержание предмета коммерческого подкупа и взятки за счет "предоставления иных имущественных прав". Кроме того, </w:t>
      </w:r>
      <w:hyperlink r:id="rId11" w:history="1">
        <w:r>
          <w:rPr>
            <w:rStyle w:val="a3"/>
            <w:sz w:val="28"/>
            <w:szCs w:val="28"/>
          </w:rPr>
          <w:t>статьи 204</w:t>
        </w:r>
      </w:hyperlink>
      <w:r>
        <w:rPr>
          <w:sz w:val="28"/>
          <w:szCs w:val="28"/>
        </w:rPr>
        <w:t xml:space="preserve">, </w:t>
      </w:r>
      <w:hyperlink r:id="rId12" w:history="1">
        <w:r>
          <w:rPr>
            <w:rStyle w:val="a3"/>
            <w:sz w:val="28"/>
            <w:szCs w:val="28"/>
          </w:rPr>
          <w:t>290</w:t>
        </w:r>
      </w:hyperlink>
      <w:r>
        <w:rPr>
          <w:sz w:val="28"/>
          <w:szCs w:val="28"/>
        </w:rPr>
        <w:t xml:space="preserve">, </w:t>
      </w:r>
      <w:hyperlink r:id="rId13" w:history="1">
        <w:r>
          <w:rPr>
            <w:rStyle w:val="a3"/>
            <w:sz w:val="28"/>
            <w:szCs w:val="28"/>
          </w:rPr>
          <w:t>291</w:t>
        </w:r>
      </w:hyperlink>
      <w:r>
        <w:rPr>
          <w:sz w:val="28"/>
          <w:szCs w:val="28"/>
        </w:rP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5E34C1" w:rsidRDefault="005E34C1" w:rsidP="005E34C1">
      <w:pPr>
        <w:widowControl w:val="0"/>
        <w:autoSpaceDE w:val="0"/>
        <w:autoSpaceDN w:val="0"/>
        <w:adjustRightInd w:val="0"/>
        <w:ind w:firstLine="540"/>
        <w:jc w:val="both"/>
        <w:rPr>
          <w:sz w:val="28"/>
          <w:szCs w:val="28"/>
        </w:rPr>
      </w:pPr>
      <w:r>
        <w:rPr>
          <w:sz w:val="28"/>
          <w:szCs w:val="28"/>
        </w:rPr>
        <w:t xml:space="preserve">Изменения в </w:t>
      </w:r>
      <w:hyperlink r:id="rId14" w:history="1">
        <w:r>
          <w:rPr>
            <w:rStyle w:val="a3"/>
            <w:sz w:val="28"/>
            <w:szCs w:val="28"/>
          </w:rPr>
          <w:t>примечании к статье 291</w:t>
        </w:r>
      </w:hyperlink>
      <w:r>
        <w:rPr>
          <w:sz w:val="28"/>
          <w:szCs w:val="28"/>
        </w:rP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5E34C1" w:rsidRDefault="005E34C1" w:rsidP="005E34C1">
      <w:pPr>
        <w:widowControl w:val="0"/>
        <w:autoSpaceDE w:val="0"/>
        <w:autoSpaceDN w:val="0"/>
        <w:adjustRightInd w:val="0"/>
        <w:ind w:firstLine="540"/>
        <w:jc w:val="both"/>
        <w:rPr>
          <w:sz w:val="28"/>
          <w:szCs w:val="28"/>
        </w:rPr>
      </w:pPr>
      <w:r>
        <w:rPr>
          <w:sz w:val="28"/>
          <w:szCs w:val="28"/>
        </w:rPr>
        <w:t xml:space="preserve">Введена новая </w:t>
      </w:r>
      <w:hyperlink r:id="rId15" w:history="1">
        <w:r>
          <w:rPr>
            <w:rStyle w:val="a3"/>
            <w:sz w:val="28"/>
            <w:szCs w:val="28"/>
          </w:rPr>
          <w:t>статья 291.1</w:t>
        </w:r>
      </w:hyperlink>
      <w:r>
        <w:rPr>
          <w:sz w:val="28"/>
          <w:szCs w:val="28"/>
        </w:rPr>
        <w:t xml:space="preserve">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5E34C1" w:rsidRDefault="005E34C1" w:rsidP="005E34C1">
      <w:pPr>
        <w:widowControl w:val="0"/>
        <w:autoSpaceDE w:val="0"/>
        <w:autoSpaceDN w:val="0"/>
        <w:adjustRightInd w:val="0"/>
        <w:ind w:firstLine="540"/>
        <w:jc w:val="both"/>
        <w:rPr>
          <w:sz w:val="28"/>
          <w:szCs w:val="28"/>
        </w:rPr>
      </w:pPr>
      <w:r>
        <w:rPr>
          <w:sz w:val="28"/>
          <w:szCs w:val="28"/>
        </w:rPr>
        <w:t xml:space="preserve">В </w:t>
      </w:r>
      <w:hyperlink r:id="rId16" w:history="1">
        <w:r>
          <w:rPr>
            <w:rStyle w:val="a3"/>
            <w:sz w:val="28"/>
            <w:szCs w:val="28"/>
          </w:rPr>
          <w:t>части 5 статьи 291.1</w:t>
        </w:r>
      </w:hyperlink>
      <w:r>
        <w:rPr>
          <w:sz w:val="28"/>
          <w:szCs w:val="28"/>
        </w:rPr>
        <w:t xml:space="preserve"> УК РФ предусматривается ответственность за обещание или предложение посредничества во взяточничестве. Санкции, </w:t>
      </w:r>
      <w:r>
        <w:rPr>
          <w:sz w:val="28"/>
          <w:szCs w:val="28"/>
        </w:rPr>
        <w:lastRenderedPageBreak/>
        <w:t xml:space="preserve">предусмотренные </w:t>
      </w:r>
      <w:hyperlink r:id="rId17" w:history="1">
        <w:r>
          <w:rPr>
            <w:rStyle w:val="a3"/>
            <w:sz w:val="28"/>
            <w:szCs w:val="28"/>
          </w:rPr>
          <w:t>пятой</w:t>
        </w:r>
      </w:hyperlink>
      <w:r>
        <w:rPr>
          <w:sz w:val="28"/>
          <w:szCs w:val="28"/>
        </w:rPr>
        <w:t xml:space="preserve"> и </w:t>
      </w:r>
      <w:hyperlink r:id="rId18" w:history="1">
        <w:r>
          <w:rPr>
            <w:rStyle w:val="a3"/>
            <w:sz w:val="28"/>
            <w:szCs w:val="28"/>
          </w:rPr>
          <w:t>первой частями статьи 291.1</w:t>
        </w:r>
      </w:hyperlink>
      <w:r>
        <w:rPr>
          <w:sz w:val="28"/>
          <w:szCs w:val="28"/>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5E34C1" w:rsidRDefault="005E34C1" w:rsidP="005E34C1">
      <w:pPr>
        <w:widowControl w:val="0"/>
        <w:autoSpaceDE w:val="0"/>
        <w:autoSpaceDN w:val="0"/>
        <w:adjustRightInd w:val="0"/>
        <w:ind w:firstLine="540"/>
        <w:jc w:val="both"/>
        <w:rPr>
          <w:sz w:val="28"/>
          <w:szCs w:val="28"/>
        </w:rPr>
      </w:pPr>
      <w:r>
        <w:rPr>
          <w:sz w:val="28"/>
          <w:szCs w:val="28"/>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19" w:history="1">
        <w:r>
          <w:rPr>
            <w:rStyle w:val="a3"/>
            <w:sz w:val="28"/>
            <w:szCs w:val="28"/>
          </w:rPr>
          <w:t>Кодекс</w:t>
        </w:r>
      </w:hyperlink>
      <w:r>
        <w:rPr>
          <w:sz w:val="28"/>
          <w:szCs w:val="28"/>
        </w:rPr>
        <w:t xml:space="preserve"> Российской Федерации об административных правонарушениях (далее - </w:t>
      </w:r>
      <w:proofErr w:type="spellStart"/>
      <w:r>
        <w:rPr>
          <w:sz w:val="28"/>
          <w:szCs w:val="28"/>
        </w:rPr>
        <w:t>КоАП</w:t>
      </w:r>
      <w:proofErr w:type="spellEnd"/>
      <w:r>
        <w:rPr>
          <w:sz w:val="28"/>
          <w:szCs w:val="28"/>
        </w:rPr>
        <w:t xml:space="preserve"> РФ).</w:t>
      </w:r>
    </w:p>
    <w:p w:rsidR="005E34C1" w:rsidRDefault="005E34C1" w:rsidP="005E34C1">
      <w:pPr>
        <w:widowControl w:val="0"/>
        <w:autoSpaceDE w:val="0"/>
        <w:autoSpaceDN w:val="0"/>
        <w:adjustRightInd w:val="0"/>
        <w:ind w:firstLine="540"/>
        <w:jc w:val="both"/>
        <w:rPr>
          <w:sz w:val="28"/>
          <w:szCs w:val="28"/>
        </w:rPr>
      </w:pPr>
      <w:proofErr w:type="gramStart"/>
      <w:r>
        <w:rPr>
          <w:sz w:val="28"/>
          <w:szCs w:val="28"/>
        </w:rPr>
        <w:t xml:space="preserve">Так, в частности, Федеральным </w:t>
      </w:r>
      <w:hyperlink r:id="rId20" w:history="1">
        <w:r>
          <w:rPr>
            <w:rStyle w:val="a3"/>
            <w:sz w:val="28"/>
            <w:szCs w:val="28"/>
          </w:rPr>
          <w:t>законом</w:t>
        </w:r>
      </w:hyperlink>
      <w:r>
        <w:rPr>
          <w:sz w:val="28"/>
          <w:szCs w:val="28"/>
        </w:rPr>
        <w:t xml:space="preserve"> N 97-ФЗ введена </w:t>
      </w:r>
      <w:hyperlink r:id="rId21" w:history="1">
        <w:r>
          <w:rPr>
            <w:rStyle w:val="a3"/>
            <w:sz w:val="28"/>
            <w:szCs w:val="28"/>
          </w:rPr>
          <w:t>статья 19.28</w:t>
        </w:r>
      </w:hyperlink>
      <w:r>
        <w:rPr>
          <w:sz w:val="28"/>
          <w:szCs w:val="28"/>
        </w:rPr>
        <w:t xml:space="preserve"> </w:t>
      </w:r>
      <w:proofErr w:type="spellStart"/>
      <w:r>
        <w:rPr>
          <w:sz w:val="28"/>
          <w:szCs w:val="28"/>
        </w:rPr>
        <w:t>КоАП</w:t>
      </w:r>
      <w:proofErr w:type="spellEnd"/>
      <w:r>
        <w:rPr>
          <w:sz w:val="28"/>
          <w:szCs w:val="28"/>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Pr>
          <w:sz w:val="28"/>
          <w:szCs w:val="28"/>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5E34C1" w:rsidRDefault="005E34C1" w:rsidP="005E34C1">
      <w:pPr>
        <w:widowControl w:val="0"/>
        <w:autoSpaceDE w:val="0"/>
        <w:autoSpaceDN w:val="0"/>
        <w:adjustRightInd w:val="0"/>
        <w:ind w:firstLine="540"/>
        <w:jc w:val="both"/>
        <w:rPr>
          <w:sz w:val="28"/>
          <w:szCs w:val="28"/>
        </w:rPr>
      </w:pPr>
      <w:r>
        <w:rPr>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5E34C1" w:rsidRDefault="005E34C1" w:rsidP="005E34C1">
      <w:pPr>
        <w:widowControl w:val="0"/>
        <w:autoSpaceDE w:val="0"/>
        <w:autoSpaceDN w:val="0"/>
        <w:adjustRightInd w:val="0"/>
        <w:ind w:firstLine="540"/>
        <w:jc w:val="both"/>
        <w:rPr>
          <w:sz w:val="28"/>
          <w:szCs w:val="28"/>
        </w:rPr>
      </w:pPr>
      <w:proofErr w:type="gramStart"/>
      <w:r>
        <w:rPr>
          <w:sz w:val="28"/>
          <w:szCs w:val="28"/>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Pr>
          <w:sz w:val="28"/>
          <w:szCs w:val="28"/>
        </w:rPr>
        <w:t xml:space="preserve"> задач, поставленных перед федеральными государственными органами (далее - служащие и работники), </w:t>
      </w:r>
      <w:r>
        <w:rPr>
          <w:sz w:val="28"/>
          <w:szCs w:val="28"/>
        </w:rPr>
        <w:lastRenderedPageBreak/>
        <w:t>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E34C1" w:rsidRDefault="005E34C1" w:rsidP="005E34C1">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2" w:history="1">
        <w:r>
          <w:rPr>
            <w:rStyle w:val="a3"/>
            <w:sz w:val="28"/>
            <w:szCs w:val="28"/>
          </w:rPr>
          <w:t>законом</w:t>
        </w:r>
      </w:hyperlink>
      <w:r>
        <w:rPr>
          <w:sz w:val="28"/>
          <w:szCs w:val="28"/>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5E34C1" w:rsidRDefault="005E34C1" w:rsidP="005E34C1">
      <w:pPr>
        <w:widowControl w:val="0"/>
        <w:autoSpaceDE w:val="0"/>
        <w:autoSpaceDN w:val="0"/>
        <w:adjustRightInd w:val="0"/>
        <w:ind w:firstLine="540"/>
        <w:jc w:val="both"/>
        <w:rPr>
          <w:sz w:val="28"/>
          <w:szCs w:val="28"/>
        </w:rPr>
      </w:pPr>
      <w:r>
        <w:rPr>
          <w:sz w:val="28"/>
          <w:szCs w:val="28"/>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5E34C1" w:rsidRDefault="005E34C1" w:rsidP="005E34C1">
      <w:pPr>
        <w:widowControl w:val="0"/>
        <w:autoSpaceDE w:val="0"/>
        <w:autoSpaceDN w:val="0"/>
        <w:adjustRightInd w:val="0"/>
        <w:ind w:firstLine="540"/>
        <w:jc w:val="both"/>
        <w:rPr>
          <w:sz w:val="28"/>
          <w:szCs w:val="28"/>
        </w:rPr>
      </w:pPr>
      <w:r>
        <w:rPr>
          <w:sz w:val="28"/>
          <w:szCs w:val="28"/>
        </w:rPr>
        <w:t>Мероприятия, включенные в комплекс мер, рекомендуется осуществлять по следующим направлениям:</w:t>
      </w:r>
    </w:p>
    <w:p w:rsidR="005E34C1" w:rsidRDefault="005E34C1" w:rsidP="005E34C1">
      <w:pPr>
        <w:widowControl w:val="0"/>
        <w:autoSpaceDE w:val="0"/>
        <w:autoSpaceDN w:val="0"/>
        <w:adjustRightInd w:val="0"/>
        <w:ind w:firstLine="540"/>
        <w:jc w:val="both"/>
        <w:rPr>
          <w:sz w:val="28"/>
          <w:szCs w:val="28"/>
        </w:rPr>
      </w:pPr>
      <w:proofErr w:type="gramStart"/>
      <w:r>
        <w:rPr>
          <w:sz w:val="28"/>
          <w:szCs w:val="28"/>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5E34C1" w:rsidRDefault="005E34C1" w:rsidP="005E34C1">
      <w:pPr>
        <w:widowControl w:val="0"/>
        <w:autoSpaceDE w:val="0"/>
        <w:autoSpaceDN w:val="0"/>
        <w:adjustRightInd w:val="0"/>
        <w:ind w:firstLine="540"/>
        <w:jc w:val="both"/>
        <w:rPr>
          <w:sz w:val="28"/>
          <w:szCs w:val="28"/>
        </w:rPr>
      </w:pPr>
      <w:r>
        <w:rPr>
          <w:sz w:val="28"/>
          <w:szCs w:val="28"/>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5E34C1" w:rsidRDefault="005E34C1" w:rsidP="005E34C1">
      <w:pPr>
        <w:widowControl w:val="0"/>
        <w:autoSpaceDE w:val="0"/>
        <w:autoSpaceDN w:val="0"/>
        <w:adjustRightInd w:val="0"/>
        <w:ind w:firstLine="540"/>
        <w:jc w:val="both"/>
        <w:rPr>
          <w:sz w:val="28"/>
          <w:szCs w:val="28"/>
        </w:rPr>
      </w:pPr>
      <w:r>
        <w:rPr>
          <w:sz w:val="28"/>
          <w:szCs w:val="28"/>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5E34C1" w:rsidRDefault="005E34C1" w:rsidP="005E34C1">
      <w:pPr>
        <w:widowControl w:val="0"/>
        <w:autoSpaceDE w:val="0"/>
        <w:autoSpaceDN w:val="0"/>
        <w:adjustRightInd w:val="0"/>
        <w:ind w:firstLine="540"/>
        <w:jc w:val="both"/>
        <w:rPr>
          <w:sz w:val="28"/>
          <w:szCs w:val="28"/>
        </w:rPr>
      </w:pPr>
      <w:r>
        <w:rPr>
          <w:sz w:val="28"/>
          <w:szCs w:val="28"/>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5E34C1" w:rsidRDefault="005E34C1" w:rsidP="005E34C1">
      <w:pPr>
        <w:widowControl w:val="0"/>
        <w:autoSpaceDE w:val="0"/>
        <w:autoSpaceDN w:val="0"/>
        <w:adjustRightInd w:val="0"/>
        <w:ind w:firstLine="540"/>
        <w:jc w:val="both"/>
        <w:rPr>
          <w:sz w:val="28"/>
          <w:szCs w:val="28"/>
        </w:rPr>
      </w:pPr>
      <w:r>
        <w:rPr>
          <w:sz w:val="28"/>
          <w:szCs w:val="28"/>
        </w:rPr>
        <w:lastRenderedPageBreak/>
        <w:t>Основными задачами осуществления комплекса мер являются:</w:t>
      </w:r>
    </w:p>
    <w:p w:rsidR="005E34C1" w:rsidRDefault="005E34C1" w:rsidP="005E34C1">
      <w:pPr>
        <w:widowControl w:val="0"/>
        <w:autoSpaceDE w:val="0"/>
        <w:autoSpaceDN w:val="0"/>
        <w:adjustRightInd w:val="0"/>
        <w:ind w:firstLine="540"/>
        <w:jc w:val="both"/>
        <w:rPr>
          <w:sz w:val="28"/>
          <w:szCs w:val="28"/>
        </w:rPr>
      </w:pPr>
      <w:r>
        <w:rPr>
          <w:sz w:val="28"/>
          <w:szCs w:val="28"/>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E34C1" w:rsidRDefault="005E34C1" w:rsidP="005E34C1">
      <w:pPr>
        <w:widowControl w:val="0"/>
        <w:autoSpaceDE w:val="0"/>
        <w:autoSpaceDN w:val="0"/>
        <w:adjustRightInd w:val="0"/>
        <w:ind w:firstLine="540"/>
        <w:jc w:val="both"/>
        <w:rPr>
          <w:sz w:val="28"/>
          <w:szCs w:val="28"/>
        </w:rPr>
      </w:pPr>
      <w:r>
        <w:rPr>
          <w:sz w:val="28"/>
          <w:szCs w:val="28"/>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5E34C1" w:rsidRDefault="005E34C1" w:rsidP="005E34C1">
      <w:pPr>
        <w:widowControl w:val="0"/>
        <w:autoSpaceDE w:val="0"/>
        <w:autoSpaceDN w:val="0"/>
        <w:adjustRightInd w:val="0"/>
        <w:ind w:firstLine="540"/>
        <w:jc w:val="both"/>
        <w:rPr>
          <w:sz w:val="28"/>
          <w:szCs w:val="28"/>
        </w:rPr>
      </w:pPr>
      <w:r>
        <w:rPr>
          <w:sz w:val="28"/>
          <w:szCs w:val="28"/>
        </w:rPr>
        <w:t xml:space="preserve">в) обеспечение выполнения служащими, работниками, юридическими и физическими лицами норм </w:t>
      </w:r>
      <w:proofErr w:type="spellStart"/>
      <w:r>
        <w:rPr>
          <w:sz w:val="28"/>
          <w:szCs w:val="28"/>
        </w:rPr>
        <w:t>антикоррупционного</w:t>
      </w:r>
      <w:proofErr w:type="spellEnd"/>
      <w:r>
        <w:rPr>
          <w:sz w:val="28"/>
          <w:szCs w:val="28"/>
        </w:rPr>
        <w:t xml:space="preserve"> поведения, включая применение в необходимых случаях мер принуждения в соответствии с законодательными актами Российской Федерации.</w:t>
      </w:r>
    </w:p>
    <w:p w:rsidR="005E34C1" w:rsidRDefault="005E34C1" w:rsidP="005E34C1">
      <w:pPr>
        <w:widowControl w:val="0"/>
        <w:autoSpaceDE w:val="0"/>
        <w:autoSpaceDN w:val="0"/>
        <w:adjustRightInd w:val="0"/>
        <w:ind w:firstLine="540"/>
        <w:jc w:val="both"/>
        <w:outlineLvl w:val="0"/>
        <w:rPr>
          <w:sz w:val="28"/>
          <w:szCs w:val="28"/>
        </w:rPr>
      </w:pPr>
      <w:r>
        <w:rPr>
          <w:sz w:val="28"/>
          <w:szCs w:val="28"/>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E34C1" w:rsidRDefault="005E34C1" w:rsidP="005E34C1">
      <w:pPr>
        <w:widowControl w:val="0"/>
        <w:autoSpaceDE w:val="0"/>
        <w:autoSpaceDN w:val="0"/>
        <w:adjustRightInd w:val="0"/>
        <w:ind w:firstLine="540"/>
        <w:jc w:val="both"/>
        <w:rPr>
          <w:sz w:val="28"/>
          <w:szCs w:val="28"/>
        </w:rPr>
      </w:pPr>
      <w:r>
        <w:rPr>
          <w:sz w:val="28"/>
          <w:szCs w:val="28"/>
        </w:rPr>
        <w:t xml:space="preserve">1. </w:t>
      </w:r>
      <w:proofErr w:type="gramStart"/>
      <w:r>
        <w:rPr>
          <w:sz w:val="28"/>
          <w:szCs w:val="28"/>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5E34C1" w:rsidRDefault="005E34C1" w:rsidP="005E34C1">
      <w:pPr>
        <w:widowControl w:val="0"/>
        <w:autoSpaceDE w:val="0"/>
        <w:autoSpaceDN w:val="0"/>
        <w:adjustRightInd w:val="0"/>
        <w:ind w:firstLine="540"/>
        <w:jc w:val="both"/>
        <w:rPr>
          <w:sz w:val="28"/>
          <w:szCs w:val="28"/>
        </w:rPr>
      </w:pPr>
      <w:r>
        <w:rPr>
          <w:sz w:val="28"/>
          <w:szCs w:val="28"/>
        </w:rPr>
        <w:t>Реализацию данного направления рекомендуется осуществлять посредством:</w:t>
      </w:r>
    </w:p>
    <w:p w:rsidR="005E34C1" w:rsidRDefault="005E34C1" w:rsidP="005E34C1">
      <w:pPr>
        <w:widowControl w:val="0"/>
        <w:autoSpaceDE w:val="0"/>
        <w:autoSpaceDN w:val="0"/>
        <w:adjustRightInd w:val="0"/>
        <w:ind w:firstLine="540"/>
        <w:jc w:val="both"/>
        <w:rPr>
          <w:sz w:val="28"/>
          <w:szCs w:val="28"/>
        </w:rPr>
      </w:pPr>
      <w:r>
        <w:rPr>
          <w:sz w:val="28"/>
          <w:szCs w:val="28"/>
        </w:rPr>
        <w:t>- проведения серии учебно-практических семинаров (тренингов);</w:t>
      </w:r>
    </w:p>
    <w:p w:rsidR="005E34C1" w:rsidRDefault="005E34C1" w:rsidP="005E34C1">
      <w:pPr>
        <w:widowControl w:val="0"/>
        <w:autoSpaceDE w:val="0"/>
        <w:autoSpaceDN w:val="0"/>
        <w:adjustRightInd w:val="0"/>
        <w:ind w:firstLine="540"/>
        <w:jc w:val="both"/>
        <w:rPr>
          <w:sz w:val="28"/>
          <w:szCs w:val="28"/>
        </w:rPr>
      </w:pPr>
      <w:r>
        <w:rPr>
          <w:sz w:val="28"/>
          <w:szCs w:val="28"/>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5E34C1" w:rsidRDefault="005E34C1" w:rsidP="005E34C1">
      <w:pPr>
        <w:widowControl w:val="0"/>
        <w:autoSpaceDE w:val="0"/>
        <w:autoSpaceDN w:val="0"/>
        <w:adjustRightInd w:val="0"/>
        <w:ind w:firstLine="540"/>
        <w:jc w:val="both"/>
        <w:rPr>
          <w:sz w:val="28"/>
          <w:szCs w:val="28"/>
        </w:rPr>
      </w:pPr>
      <w:r>
        <w:rPr>
          <w:sz w:val="28"/>
          <w:szCs w:val="28"/>
        </w:rPr>
        <w:t>1.1. В рамках серии учебно-практических семинаров является целесообразным рассмотрение следующих вопросов.</w:t>
      </w:r>
    </w:p>
    <w:p w:rsidR="005E34C1" w:rsidRDefault="005E34C1" w:rsidP="005E34C1">
      <w:pPr>
        <w:widowControl w:val="0"/>
        <w:autoSpaceDE w:val="0"/>
        <w:autoSpaceDN w:val="0"/>
        <w:adjustRightInd w:val="0"/>
        <w:ind w:firstLine="540"/>
        <w:jc w:val="both"/>
        <w:rPr>
          <w:sz w:val="28"/>
          <w:szCs w:val="28"/>
        </w:rPr>
      </w:pPr>
      <w:r>
        <w:rPr>
          <w:sz w:val="28"/>
          <w:szCs w:val="28"/>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w:t>
      </w:r>
      <w:r>
        <w:rPr>
          <w:sz w:val="28"/>
          <w:szCs w:val="28"/>
        </w:rPr>
        <w:lastRenderedPageBreak/>
        <w:t>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23" w:history="1">
        <w:r>
          <w:rPr>
            <w:rStyle w:val="a3"/>
            <w:sz w:val="28"/>
            <w:szCs w:val="28"/>
          </w:rPr>
          <w:t>пункт 9</w:t>
        </w:r>
      </w:hyperlink>
      <w:r>
        <w:rPr>
          <w:sz w:val="28"/>
          <w:szCs w:val="28"/>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rPr>
          <w:sz w:val="28"/>
          <w:szCs w:val="28"/>
        </w:rPr>
        <w:t>ВС</w:t>
      </w:r>
      <w:proofErr w:type="gramEnd"/>
      <w:r>
        <w:rPr>
          <w:sz w:val="28"/>
          <w:szCs w:val="28"/>
        </w:rPr>
        <w:t xml:space="preserve"> РФ N 6)).</w:t>
      </w:r>
    </w:p>
    <w:p w:rsidR="005E34C1" w:rsidRDefault="005E34C1" w:rsidP="005E34C1">
      <w:pPr>
        <w:widowControl w:val="0"/>
        <w:autoSpaceDE w:val="0"/>
        <w:autoSpaceDN w:val="0"/>
        <w:adjustRightInd w:val="0"/>
        <w:ind w:firstLine="540"/>
        <w:jc w:val="both"/>
        <w:rPr>
          <w:sz w:val="28"/>
          <w:szCs w:val="28"/>
        </w:rPr>
      </w:pPr>
      <w:r>
        <w:rPr>
          <w:sz w:val="28"/>
          <w:szCs w:val="28"/>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5E34C1" w:rsidRDefault="005E34C1" w:rsidP="005E34C1">
      <w:pPr>
        <w:widowControl w:val="0"/>
        <w:autoSpaceDE w:val="0"/>
        <w:autoSpaceDN w:val="0"/>
        <w:adjustRightInd w:val="0"/>
        <w:ind w:firstLine="540"/>
        <w:jc w:val="both"/>
        <w:rPr>
          <w:sz w:val="28"/>
          <w:szCs w:val="28"/>
        </w:rPr>
      </w:pPr>
      <w:proofErr w:type="gramStart"/>
      <w:r>
        <w:rPr>
          <w:sz w:val="28"/>
          <w:szCs w:val="28"/>
        </w:rPr>
        <w:t xml:space="preserve">В соответствии со </w:t>
      </w:r>
      <w:hyperlink r:id="rId24" w:history="1">
        <w:r>
          <w:rPr>
            <w:rStyle w:val="a3"/>
            <w:sz w:val="28"/>
            <w:szCs w:val="28"/>
          </w:rPr>
          <w:t>статьей 19.28</w:t>
        </w:r>
      </w:hyperlink>
      <w:r>
        <w:rPr>
          <w:sz w:val="28"/>
          <w:szCs w:val="28"/>
        </w:rPr>
        <w:t xml:space="preserve"> </w:t>
      </w:r>
      <w:proofErr w:type="spellStart"/>
      <w:r>
        <w:rPr>
          <w:sz w:val="28"/>
          <w:szCs w:val="28"/>
        </w:rPr>
        <w:t>КоАП</w:t>
      </w:r>
      <w:proofErr w:type="spellEnd"/>
      <w:r>
        <w:rPr>
          <w:sz w:val="28"/>
          <w:szCs w:val="28"/>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5E34C1" w:rsidRDefault="005E34C1" w:rsidP="005E34C1">
      <w:pPr>
        <w:widowControl w:val="0"/>
        <w:autoSpaceDE w:val="0"/>
        <w:autoSpaceDN w:val="0"/>
        <w:adjustRightInd w:val="0"/>
        <w:ind w:firstLine="540"/>
        <w:jc w:val="both"/>
        <w:rPr>
          <w:sz w:val="28"/>
          <w:szCs w:val="28"/>
        </w:rPr>
      </w:pPr>
      <w:r>
        <w:rPr>
          <w:sz w:val="28"/>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E34C1" w:rsidRDefault="005E34C1" w:rsidP="005E34C1">
      <w:pPr>
        <w:widowControl w:val="0"/>
        <w:autoSpaceDE w:val="0"/>
        <w:autoSpaceDN w:val="0"/>
        <w:adjustRightInd w:val="0"/>
        <w:ind w:firstLine="540"/>
        <w:jc w:val="both"/>
        <w:rPr>
          <w:sz w:val="28"/>
          <w:szCs w:val="28"/>
        </w:rPr>
      </w:pPr>
      <w:r>
        <w:rPr>
          <w:sz w:val="28"/>
          <w:szCs w:val="28"/>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25" w:history="1">
        <w:r>
          <w:rPr>
            <w:rStyle w:val="a3"/>
            <w:sz w:val="28"/>
            <w:szCs w:val="28"/>
          </w:rPr>
          <w:t>пункт 11</w:t>
        </w:r>
      </w:hyperlink>
      <w:r>
        <w:rPr>
          <w:sz w:val="28"/>
          <w:szCs w:val="28"/>
        </w:rPr>
        <w:t xml:space="preserve"> Постановления Пленума </w:t>
      </w:r>
      <w:proofErr w:type="gramStart"/>
      <w:r>
        <w:rPr>
          <w:sz w:val="28"/>
          <w:szCs w:val="28"/>
        </w:rPr>
        <w:t>ВС</w:t>
      </w:r>
      <w:proofErr w:type="gramEnd"/>
      <w:r>
        <w:rPr>
          <w:sz w:val="28"/>
          <w:szCs w:val="28"/>
        </w:rPr>
        <w:t xml:space="preserve"> РФ N 6).</w:t>
      </w:r>
    </w:p>
    <w:p w:rsidR="005E34C1" w:rsidRDefault="005E34C1" w:rsidP="005E34C1">
      <w:pPr>
        <w:widowControl w:val="0"/>
        <w:autoSpaceDE w:val="0"/>
        <w:autoSpaceDN w:val="0"/>
        <w:adjustRightInd w:val="0"/>
        <w:ind w:firstLine="540"/>
        <w:jc w:val="both"/>
        <w:rPr>
          <w:sz w:val="28"/>
          <w:szCs w:val="28"/>
        </w:rPr>
      </w:pPr>
      <w:r>
        <w:rPr>
          <w:sz w:val="28"/>
          <w:szCs w:val="28"/>
        </w:rP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Pr>
          <w:sz w:val="28"/>
          <w:szCs w:val="28"/>
        </w:rPr>
        <w:t>согласия</w:t>
      </w:r>
      <w:proofErr w:type="gramEnd"/>
      <w:r>
        <w:rPr>
          <w:sz w:val="28"/>
          <w:szCs w:val="28"/>
        </w:rPr>
        <w:t xml:space="preserve"> либо если он не возражал против этого и использовал свои </w:t>
      </w:r>
      <w:r>
        <w:rPr>
          <w:sz w:val="28"/>
          <w:szCs w:val="28"/>
        </w:rPr>
        <w:lastRenderedPageBreak/>
        <w:t>служебные полномочия в пользу взяткодателя, действия должностного лица следует квалифицировать как получение взятки.</w:t>
      </w:r>
    </w:p>
    <w:p w:rsidR="005E34C1" w:rsidRDefault="005E34C1" w:rsidP="005E34C1">
      <w:pPr>
        <w:widowControl w:val="0"/>
        <w:autoSpaceDE w:val="0"/>
        <w:autoSpaceDN w:val="0"/>
        <w:adjustRightInd w:val="0"/>
        <w:ind w:firstLine="540"/>
        <w:jc w:val="both"/>
        <w:rPr>
          <w:sz w:val="28"/>
          <w:szCs w:val="28"/>
        </w:rPr>
      </w:pPr>
      <w:r>
        <w:rPr>
          <w:sz w:val="28"/>
          <w:szCs w:val="28"/>
        </w:rPr>
        <w:t xml:space="preserve">5) Понятие вымогательства взятки. </w:t>
      </w:r>
      <w:proofErr w:type="gramStart"/>
      <w:r>
        <w:rPr>
          <w:sz w:val="28"/>
          <w:szCs w:val="28"/>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Pr>
          <w:sz w:val="28"/>
          <w:szCs w:val="28"/>
        </w:rPr>
        <w:t xml:space="preserve"> последствий для его </w:t>
      </w:r>
      <w:proofErr w:type="spellStart"/>
      <w:r>
        <w:rPr>
          <w:sz w:val="28"/>
          <w:szCs w:val="28"/>
        </w:rPr>
        <w:t>правоохраняемых</w:t>
      </w:r>
      <w:proofErr w:type="spellEnd"/>
      <w:r>
        <w:rPr>
          <w:sz w:val="28"/>
          <w:szCs w:val="28"/>
        </w:rPr>
        <w:t xml:space="preserve"> интересов (</w:t>
      </w:r>
      <w:hyperlink r:id="rId26" w:history="1">
        <w:r>
          <w:rPr>
            <w:rStyle w:val="a3"/>
            <w:sz w:val="28"/>
            <w:szCs w:val="28"/>
          </w:rPr>
          <w:t>пункт 15</w:t>
        </w:r>
      </w:hyperlink>
      <w:r>
        <w:rPr>
          <w:sz w:val="28"/>
          <w:szCs w:val="28"/>
        </w:rPr>
        <w:t xml:space="preserve"> Постановления Пленума </w:t>
      </w:r>
      <w:proofErr w:type="gramStart"/>
      <w:r>
        <w:rPr>
          <w:sz w:val="28"/>
          <w:szCs w:val="28"/>
        </w:rPr>
        <w:t>ВС</w:t>
      </w:r>
      <w:proofErr w:type="gramEnd"/>
      <w:r>
        <w:rPr>
          <w:sz w:val="28"/>
          <w:szCs w:val="28"/>
        </w:rPr>
        <w:t xml:space="preserve"> РФ N 6).</w:t>
      </w:r>
    </w:p>
    <w:p w:rsidR="005E34C1" w:rsidRDefault="005E34C1" w:rsidP="005E34C1">
      <w:pPr>
        <w:widowControl w:val="0"/>
        <w:autoSpaceDE w:val="0"/>
        <w:autoSpaceDN w:val="0"/>
        <w:adjustRightInd w:val="0"/>
        <w:ind w:firstLine="540"/>
        <w:jc w:val="both"/>
        <w:rPr>
          <w:sz w:val="28"/>
          <w:szCs w:val="28"/>
        </w:rPr>
      </w:pPr>
      <w:r>
        <w:rPr>
          <w:sz w:val="28"/>
          <w:szCs w:val="28"/>
        </w:rPr>
        <w:t>6) Исторические материалы по вышеуказанным вопросам, изложенным в Своде законов Российской Империи (Том III).</w:t>
      </w:r>
    </w:p>
    <w:p w:rsidR="005E34C1" w:rsidRDefault="005E34C1" w:rsidP="005E34C1">
      <w:pPr>
        <w:widowControl w:val="0"/>
        <w:autoSpaceDE w:val="0"/>
        <w:autoSpaceDN w:val="0"/>
        <w:adjustRightInd w:val="0"/>
        <w:ind w:firstLine="540"/>
        <w:jc w:val="both"/>
        <w:rPr>
          <w:sz w:val="28"/>
          <w:szCs w:val="28"/>
        </w:rPr>
      </w:pPr>
      <w:r>
        <w:rPr>
          <w:sz w:val="28"/>
          <w:szCs w:val="28"/>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5E34C1" w:rsidRDefault="005E34C1" w:rsidP="005E34C1">
      <w:pPr>
        <w:widowControl w:val="0"/>
        <w:autoSpaceDE w:val="0"/>
        <w:autoSpaceDN w:val="0"/>
        <w:adjustRightInd w:val="0"/>
        <w:ind w:firstLine="540"/>
        <w:jc w:val="both"/>
        <w:rPr>
          <w:sz w:val="28"/>
          <w:szCs w:val="28"/>
        </w:rPr>
      </w:pPr>
      <w:r>
        <w:rPr>
          <w:sz w:val="28"/>
          <w:szCs w:val="28"/>
        </w:rPr>
        <w:t>Так в частности предлагается подготовить памятки для служащих и работников по следующим вопросам:</w:t>
      </w:r>
    </w:p>
    <w:p w:rsidR="005E34C1" w:rsidRDefault="005E34C1" w:rsidP="005E34C1">
      <w:pPr>
        <w:widowControl w:val="0"/>
        <w:autoSpaceDE w:val="0"/>
        <w:autoSpaceDN w:val="0"/>
        <w:adjustRightInd w:val="0"/>
        <w:ind w:firstLine="540"/>
        <w:jc w:val="both"/>
        <w:rPr>
          <w:sz w:val="28"/>
          <w:szCs w:val="28"/>
        </w:rPr>
      </w:pPr>
      <w:r>
        <w:rPr>
          <w:sz w:val="28"/>
          <w:szCs w:val="28"/>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5E34C1" w:rsidRDefault="005E34C1" w:rsidP="005E34C1">
      <w:pPr>
        <w:widowControl w:val="0"/>
        <w:autoSpaceDE w:val="0"/>
        <w:autoSpaceDN w:val="0"/>
        <w:adjustRightInd w:val="0"/>
        <w:ind w:firstLine="540"/>
        <w:jc w:val="both"/>
        <w:rPr>
          <w:sz w:val="28"/>
          <w:szCs w:val="28"/>
        </w:rPr>
      </w:pPr>
      <w:r>
        <w:rPr>
          <w:sz w:val="28"/>
          <w:szCs w:val="28"/>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27" w:history="1">
        <w:r>
          <w:rPr>
            <w:rStyle w:val="a3"/>
            <w:sz w:val="28"/>
            <w:szCs w:val="28"/>
          </w:rPr>
          <w:t>статьи 290</w:t>
        </w:r>
      </w:hyperlink>
      <w:r>
        <w:rPr>
          <w:sz w:val="28"/>
          <w:szCs w:val="28"/>
        </w:rPr>
        <w:t xml:space="preserve">, </w:t>
      </w:r>
      <w:hyperlink r:id="rId28" w:history="1">
        <w:r>
          <w:rPr>
            <w:rStyle w:val="a3"/>
            <w:sz w:val="28"/>
            <w:szCs w:val="28"/>
          </w:rPr>
          <w:t>291</w:t>
        </w:r>
      </w:hyperlink>
      <w:r>
        <w:rPr>
          <w:sz w:val="28"/>
          <w:szCs w:val="28"/>
        </w:rPr>
        <w:t xml:space="preserve">, </w:t>
      </w:r>
      <w:hyperlink r:id="rId29" w:history="1">
        <w:r>
          <w:rPr>
            <w:rStyle w:val="a3"/>
            <w:sz w:val="28"/>
            <w:szCs w:val="28"/>
          </w:rPr>
          <w:t>291.1</w:t>
        </w:r>
      </w:hyperlink>
      <w:r>
        <w:rPr>
          <w:sz w:val="28"/>
          <w:szCs w:val="28"/>
        </w:rPr>
        <w:t xml:space="preserve"> УК РФ; </w:t>
      </w:r>
      <w:hyperlink r:id="rId30" w:history="1">
        <w:r>
          <w:rPr>
            <w:rStyle w:val="a3"/>
            <w:sz w:val="28"/>
            <w:szCs w:val="28"/>
          </w:rPr>
          <w:t>статьи 19.28</w:t>
        </w:r>
      </w:hyperlink>
      <w:r>
        <w:rPr>
          <w:sz w:val="28"/>
          <w:szCs w:val="28"/>
        </w:rPr>
        <w:t xml:space="preserve"> </w:t>
      </w:r>
      <w:proofErr w:type="spellStart"/>
      <w:r>
        <w:rPr>
          <w:sz w:val="28"/>
          <w:szCs w:val="28"/>
        </w:rPr>
        <w:t>КоАп</w:t>
      </w:r>
      <w:proofErr w:type="spellEnd"/>
      <w:r>
        <w:rPr>
          <w:sz w:val="28"/>
          <w:szCs w:val="28"/>
        </w:rPr>
        <w:t xml:space="preserve"> РФ; </w:t>
      </w:r>
      <w:hyperlink r:id="rId31" w:history="1">
        <w:r>
          <w:rPr>
            <w:rStyle w:val="a3"/>
            <w:sz w:val="28"/>
            <w:szCs w:val="28"/>
          </w:rPr>
          <w:t>пункты 9</w:t>
        </w:r>
      </w:hyperlink>
      <w:r>
        <w:rPr>
          <w:sz w:val="28"/>
          <w:szCs w:val="28"/>
        </w:rPr>
        <w:t xml:space="preserve">, </w:t>
      </w:r>
      <w:hyperlink r:id="rId32" w:history="1">
        <w:r>
          <w:rPr>
            <w:rStyle w:val="a3"/>
            <w:sz w:val="28"/>
            <w:szCs w:val="28"/>
          </w:rPr>
          <w:t>11</w:t>
        </w:r>
      </w:hyperlink>
      <w:r>
        <w:rPr>
          <w:sz w:val="28"/>
          <w:szCs w:val="28"/>
        </w:rPr>
        <w:t xml:space="preserve">, </w:t>
      </w:r>
      <w:hyperlink r:id="rId33" w:history="1">
        <w:r>
          <w:rPr>
            <w:rStyle w:val="a3"/>
            <w:sz w:val="28"/>
            <w:szCs w:val="28"/>
          </w:rPr>
          <w:t>15</w:t>
        </w:r>
      </w:hyperlink>
      <w:r>
        <w:rPr>
          <w:sz w:val="28"/>
          <w:szCs w:val="28"/>
        </w:rPr>
        <w:t xml:space="preserve"> Постановления Пленума </w:t>
      </w:r>
      <w:proofErr w:type="gramStart"/>
      <w:r>
        <w:rPr>
          <w:sz w:val="28"/>
          <w:szCs w:val="28"/>
        </w:rPr>
        <w:t>ВС</w:t>
      </w:r>
      <w:proofErr w:type="gramEnd"/>
      <w:r>
        <w:rPr>
          <w:sz w:val="28"/>
          <w:szCs w:val="28"/>
        </w:rPr>
        <w:t xml:space="preserve"> РФ N 6.</w:t>
      </w:r>
    </w:p>
    <w:p w:rsidR="005E34C1" w:rsidRDefault="005E34C1" w:rsidP="005E34C1">
      <w:pPr>
        <w:widowControl w:val="0"/>
        <w:autoSpaceDE w:val="0"/>
        <w:autoSpaceDN w:val="0"/>
        <w:adjustRightInd w:val="0"/>
        <w:ind w:firstLine="540"/>
        <w:jc w:val="both"/>
        <w:rPr>
          <w:sz w:val="28"/>
          <w:szCs w:val="28"/>
        </w:rPr>
      </w:pPr>
      <w:r>
        <w:rPr>
          <w:sz w:val="28"/>
          <w:szCs w:val="28"/>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5E34C1" w:rsidRDefault="005E34C1" w:rsidP="005E34C1">
      <w:pPr>
        <w:widowControl w:val="0"/>
        <w:autoSpaceDE w:val="0"/>
        <w:autoSpaceDN w:val="0"/>
        <w:adjustRightInd w:val="0"/>
        <w:ind w:firstLine="540"/>
        <w:jc w:val="both"/>
        <w:rPr>
          <w:sz w:val="28"/>
          <w:szCs w:val="28"/>
        </w:rPr>
      </w:pPr>
      <w:r>
        <w:rPr>
          <w:sz w:val="28"/>
          <w:szCs w:val="28"/>
        </w:rPr>
        <w:t xml:space="preserve">2. Разъяснение служащим и работникам порядка соблюдения ограничений и запретов, требований о предотвращении или об урегулировании конфликта </w:t>
      </w:r>
      <w:r>
        <w:rPr>
          <w:sz w:val="28"/>
          <w:szCs w:val="28"/>
        </w:rPr>
        <w:lastRenderedPageBreak/>
        <w:t>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5E34C1" w:rsidRDefault="005E34C1" w:rsidP="005E34C1">
      <w:pPr>
        <w:widowControl w:val="0"/>
        <w:autoSpaceDE w:val="0"/>
        <w:autoSpaceDN w:val="0"/>
        <w:adjustRightInd w:val="0"/>
        <w:ind w:firstLine="540"/>
        <w:jc w:val="both"/>
        <w:rPr>
          <w:sz w:val="28"/>
          <w:szCs w:val="28"/>
        </w:rPr>
      </w:pPr>
      <w:r>
        <w:rPr>
          <w:sz w:val="28"/>
          <w:szCs w:val="28"/>
        </w:rPr>
        <w:t xml:space="preserve">Обеспечение информирования служащих и работников об установленных действующим </w:t>
      </w:r>
      <w:proofErr w:type="gramStart"/>
      <w:r>
        <w:rPr>
          <w:sz w:val="28"/>
          <w:szCs w:val="28"/>
        </w:rPr>
        <w:t>законодательством</w:t>
      </w:r>
      <w:proofErr w:type="gramEnd"/>
      <w:r>
        <w:rPr>
          <w:sz w:val="28"/>
          <w:szCs w:val="28"/>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5E34C1" w:rsidRDefault="005E34C1" w:rsidP="005E34C1">
      <w:pPr>
        <w:widowControl w:val="0"/>
        <w:autoSpaceDE w:val="0"/>
        <w:autoSpaceDN w:val="0"/>
        <w:adjustRightInd w:val="0"/>
        <w:ind w:firstLine="540"/>
        <w:jc w:val="both"/>
        <w:rPr>
          <w:sz w:val="28"/>
          <w:szCs w:val="28"/>
        </w:rPr>
      </w:pPr>
      <w:r>
        <w:rPr>
          <w:sz w:val="28"/>
          <w:szCs w:val="28"/>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5E34C1" w:rsidRDefault="005E34C1" w:rsidP="005E34C1">
      <w:pPr>
        <w:widowControl w:val="0"/>
        <w:autoSpaceDE w:val="0"/>
        <w:autoSpaceDN w:val="0"/>
        <w:adjustRightInd w:val="0"/>
        <w:ind w:firstLine="540"/>
        <w:jc w:val="both"/>
        <w:rPr>
          <w:sz w:val="28"/>
          <w:szCs w:val="28"/>
        </w:rPr>
      </w:pPr>
      <w:r>
        <w:rPr>
          <w:sz w:val="28"/>
          <w:szCs w:val="28"/>
        </w:rPr>
        <w:t>В части организации семинаров (бесед, лекций, практических занятий) необходимо рассмотреть следующие вопросы.</w:t>
      </w:r>
    </w:p>
    <w:p w:rsidR="005E34C1" w:rsidRDefault="005E34C1" w:rsidP="005E34C1">
      <w:pPr>
        <w:widowControl w:val="0"/>
        <w:autoSpaceDE w:val="0"/>
        <w:autoSpaceDN w:val="0"/>
        <w:adjustRightInd w:val="0"/>
        <w:ind w:firstLine="540"/>
        <w:jc w:val="both"/>
        <w:rPr>
          <w:sz w:val="28"/>
          <w:szCs w:val="28"/>
        </w:rPr>
      </w:pPr>
      <w:r>
        <w:rPr>
          <w:sz w:val="28"/>
          <w:szCs w:val="28"/>
        </w:rPr>
        <w:t>1) Порядок уведомления служащего и работника о фактах склонения к совершению коррупционного правонарушения.</w:t>
      </w:r>
    </w:p>
    <w:p w:rsidR="005E34C1" w:rsidRDefault="005E34C1" w:rsidP="005E34C1">
      <w:pPr>
        <w:widowControl w:val="0"/>
        <w:autoSpaceDE w:val="0"/>
        <w:autoSpaceDN w:val="0"/>
        <w:adjustRightInd w:val="0"/>
        <w:ind w:firstLine="540"/>
        <w:jc w:val="both"/>
        <w:rPr>
          <w:sz w:val="28"/>
          <w:szCs w:val="28"/>
        </w:rPr>
      </w:pPr>
      <w:r>
        <w:rPr>
          <w:sz w:val="28"/>
          <w:szCs w:val="28"/>
        </w:rPr>
        <w:t>В ходе семинара требуется:</w:t>
      </w:r>
    </w:p>
    <w:p w:rsidR="005E34C1" w:rsidRDefault="005E34C1" w:rsidP="005E34C1">
      <w:pPr>
        <w:widowControl w:val="0"/>
        <w:autoSpaceDE w:val="0"/>
        <w:autoSpaceDN w:val="0"/>
        <w:adjustRightInd w:val="0"/>
        <w:ind w:firstLine="540"/>
        <w:jc w:val="both"/>
        <w:rPr>
          <w:sz w:val="28"/>
          <w:szCs w:val="28"/>
        </w:rPr>
      </w:pPr>
      <w:r>
        <w:rPr>
          <w:sz w:val="28"/>
          <w:szCs w:val="28"/>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5E34C1" w:rsidRDefault="005E34C1" w:rsidP="005E34C1">
      <w:pPr>
        <w:widowControl w:val="0"/>
        <w:autoSpaceDE w:val="0"/>
        <w:autoSpaceDN w:val="0"/>
        <w:adjustRightInd w:val="0"/>
        <w:ind w:firstLine="540"/>
        <w:jc w:val="both"/>
        <w:rPr>
          <w:sz w:val="28"/>
          <w:szCs w:val="28"/>
        </w:rPr>
      </w:pPr>
      <w:r>
        <w:rPr>
          <w:sz w:val="28"/>
          <w:szCs w:val="28"/>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5E34C1" w:rsidRDefault="005E34C1" w:rsidP="005E34C1">
      <w:pPr>
        <w:widowControl w:val="0"/>
        <w:autoSpaceDE w:val="0"/>
        <w:autoSpaceDN w:val="0"/>
        <w:adjustRightInd w:val="0"/>
        <w:ind w:firstLine="540"/>
        <w:jc w:val="both"/>
        <w:rPr>
          <w:sz w:val="28"/>
          <w:szCs w:val="28"/>
        </w:rPr>
      </w:pPr>
      <w:r>
        <w:rPr>
          <w:sz w:val="28"/>
          <w:szCs w:val="28"/>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5E34C1" w:rsidRDefault="005E34C1" w:rsidP="005E34C1">
      <w:pPr>
        <w:widowControl w:val="0"/>
        <w:autoSpaceDE w:val="0"/>
        <w:autoSpaceDN w:val="0"/>
        <w:adjustRightInd w:val="0"/>
        <w:ind w:firstLine="540"/>
        <w:jc w:val="both"/>
        <w:rPr>
          <w:sz w:val="28"/>
          <w:szCs w:val="28"/>
        </w:rPr>
      </w:pPr>
      <w:r>
        <w:rPr>
          <w:sz w:val="28"/>
          <w:szCs w:val="28"/>
        </w:rPr>
        <w:t>2) Порядок урегулирования конфликта интересов.</w:t>
      </w:r>
    </w:p>
    <w:p w:rsidR="005E34C1" w:rsidRDefault="005E34C1" w:rsidP="005E34C1">
      <w:pPr>
        <w:widowControl w:val="0"/>
        <w:autoSpaceDE w:val="0"/>
        <w:autoSpaceDN w:val="0"/>
        <w:adjustRightInd w:val="0"/>
        <w:ind w:firstLine="540"/>
        <w:jc w:val="both"/>
        <w:rPr>
          <w:sz w:val="28"/>
          <w:szCs w:val="28"/>
        </w:rPr>
      </w:pPr>
      <w:r>
        <w:rPr>
          <w:sz w:val="28"/>
          <w:szCs w:val="28"/>
        </w:rPr>
        <w:t>В ходе семинара необходимо:</w:t>
      </w:r>
    </w:p>
    <w:p w:rsidR="005E34C1" w:rsidRDefault="005E34C1" w:rsidP="005E34C1">
      <w:pPr>
        <w:widowControl w:val="0"/>
        <w:autoSpaceDE w:val="0"/>
        <w:autoSpaceDN w:val="0"/>
        <w:adjustRightInd w:val="0"/>
        <w:ind w:firstLine="540"/>
        <w:jc w:val="both"/>
        <w:rPr>
          <w:sz w:val="28"/>
          <w:szCs w:val="28"/>
        </w:rPr>
      </w:pPr>
      <w:r>
        <w:rPr>
          <w:sz w:val="28"/>
          <w:szCs w:val="28"/>
        </w:rPr>
        <w:t xml:space="preserve">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w:t>
      </w:r>
      <w:r>
        <w:rPr>
          <w:sz w:val="28"/>
          <w:szCs w:val="28"/>
        </w:rPr>
        <w:lastRenderedPageBreak/>
        <w:t>принять взятку. Речь идет, в том числе, о следующих ситуациях:</w:t>
      </w:r>
    </w:p>
    <w:p w:rsidR="005E34C1" w:rsidRDefault="005E34C1" w:rsidP="005E34C1">
      <w:pPr>
        <w:widowControl w:val="0"/>
        <w:autoSpaceDE w:val="0"/>
        <w:autoSpaceDN w:val="0"/>
        <w:adjustRightInd w:val="0"/>
        <w:ind w:firstLine="540"/>
        <w:jc w:val="both"/>
        <w:rPr>
          <w:sz w:val="28"/>
          <w:szCs w:val="28"/>
        </w:rPr>
      </w:pPr>
      <w:r>
        <w:rPr>
          <w:sz w:val="28"/>
          <w:szCs w:val="28"/>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5E34C1" w:rsidRDefault="005E34C1" w:rsidP="005E34C1">
      <w:pPr>
        <w:widowControl w:val="0"/>
        <w:autoSpaceDE w:val="0"/>
        <w:autoSpaceDN w:val="0"/>
        <w:adjustRightInd w:val="0"/>
        <w:ind w:firstLine="540"/>
        <w:jc w:val="both"/>
        <w:rPr>
          <w:sz w:val="28"/>
          <w:szCs w:val="28"/>
        </w:rPr>
      </w:pPr>
      <w:r>
        <w:rPr>
          <w:sz w:val="28"/>
          <w:szCs w:val="28"/>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5E34C1" w:rsidRDefault="005E34C1" w:rsidP="005E34C1">
      <w:pPr>
        <w:widowControl w:val="0"/>
        <w:autoSpaceDE w:val="0"/>
        <w:autoSpaceDN w:val="0"/>
        <w:adjustRightInd w:val="0"/>
        <w:ind w:firstLine="540"/>
        <w:jc w:val="both"/>
        <w:rPr>
          <w:sz w:val="28"/>
          <w:szCs w:val="28"/>
        </w:rPr>
      </w:pPr>
      <w:r>
        <w:rPr>
          <w:sz w:val="28"/>
          <w:szCs w:val="28"/>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5E34C1" w:rsidRDefault="005E34C1" w:rsidP="005E34C1">
      <w:pPr>
        <w:widowControl w:val="0"/>
        <w:autoSpaceDE w:val="0"/>
        <w:autoSpaceDN w:val="0"/>
        <w:adjustRightInd w:val="0"/>
        <w:ind w:firstLine="540"/>
        <w:jc w:val="both"/>
        <w:rPr>
          <w:sz w:val="28"/>
          <w:szCs w:val="28"/>
        </w:rPr>
      </w:pPr>
      <w:r>
        <w:rPr>
          <w:sz w:val="28"/>
          <w:szCs w:val="28"/>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5E34C1" w:rsidRDefault="005E34C1" w:rsidP="005E34C1">
      <w:pPr>
        <w:widowControl w:val="0"/>
        <w:autoSpaceDE w:val="0"/>
        <w:autoSpaceDN w:val="0"/>
        <w:adjustRightInd w:val="0"/>
        <w:ind w:firstLine="540"/>
        <w:jc w:val="both"/>
        <w:rPr>
          <w:sz w:val="28"/>
          <w:szCs w:val="28"/>
        </w:rPr>
      </w:pPr>
      <w:r>
        <w:rPr>
          <w:sz w:val="28"/>
          <w:szCs w:val="28"/>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5E34C1" w:rsidRDefault="005E34C1" w:rsidP="005E34C1">
      <w:pPr>
        <w:widowControl w:val="0"/>
        <w:autoSpaceDE w:val="0"/>
        <w:autoSpaceDN w:val="0"/>
        <w:adjustRightInd w:val="0"/>
        <w:ind w:firstLine="540"/>
        <w:jc w:val="both"/>
        <w:rPr>
          <w:sz w:val="28"/>
          <w:szCs w:val="28"/>
        </w:rPr>
      </w:pPr>
      <w:bookmarkStart w:id="1" w:name="Par77"/>
      <w:bookmarkEnd w:id="1"/>
      <w:r>
        <w:rPr>
          <w:sz w:val="28"/>
          <w:szCs w:val="28"/>
        </w:rPr>
        <w:t>3) Действия и высказывания, которые могут быть восприняты окружающими как согласие принять взятку или как просьба о даче взятки.</w:t>
      </w:r>
    </w:p>
    <w:p w:rsidR="005E34C1" w:rsidRDefault="005E34C1" w:rsidP="005E34C1">
      <w:pPr>
        <w:widowControl w:val="0"/>
        <w:autoSpaceDE w:val="0"/>
        <w:autoSpaceDN w:val="0"/>
        <w:adjustRightInd w:val="0"/>
        <w:ind w:firstLine="540"/>
        <w:jc w:val="both"/>
        <w:rPr>
          <w:sz w:val="28"/>
          <w:szCs w:val="28"/>
        </w:rPr>
      </w:pPr>
      <w:r>
        <w:rPr>
          <w:sz w:val="28"/>
          <w:szCs w:val="28"/>
        </w:rPr>
        <w:t>В ходе семинара является целесообразным, в частности:</w:t>
      </w:r>
    </w:p>
    <w:p w:rsidR="005E34C1" w:rsidRDefault="005E34C1" w:rsidP="005E34C1">
      <w:pPr>
        <w:widowControl w:val="0"/>
        <w:autoSpaceDE w:val="0"/>
        <w:autoSpaceDN w:val="0"/>
        <w:adjustRightInd w:val="0"/>
        <w:ind w:firstLine="540"/>
        <w:jc w:val="both"/>
        <w:rPr>
          <w:sz w:val="28"/>
          <w:szCs w:val="28"/>
        </w:rPr>
      </w:pPr>
      <w:r>
        <w:rPr>
          <w:sz w:val="28"/>
          <w:szCs w:val="28"/>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5E34C1" w:rsidRDefault="005E34C1" w:rsidP="005E34C1">
      <w:pPr>
        <w:widowControl w:val="0"/>
        <w:autoSpaceDE w:val="0"/>
        <w:autoSpaceDN w:val="0"/>
        <w:adjustRightInd w:val="0"/>
        <w:ind w:firstLine="540"/>
        <w:jc w:val="both"/>
        <w:rPr>
          <w:sz w:val="28"/>
          <w:szCs w:val="28"/>
        </w:rPr>
      </w:pPr>
      <w:r>
        <w:rPr>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5E34C1" w:rsidRDefault="005E34C1" w:rsidP="005E34C1">
      <w:pPr>
        <w:widowControl w:val="0"/>
        <w:autoSpaceDE w:val="0"/>
        <w:autoSpaceDN w:val="0"/>
        <w:adjustRightInd w:val="0"/>
        <w:ind w:firstLine="540"/>
        <w:jc w:val="both"/>
        <w:rPr>
          <w:sz w:val="28"/>
          <w:szCs w:val="28"/>
        </w:rPr>
      </w:pPr>
      <w:r>
        <w:rPr>
          <w:sz w:val="28"/>
          <w:szCs w:val="28"/>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5E34C1" w:rsidRDefault="005E34C1" w:rsidP="005E34C1">
      <w:pPr>
        <w:widowControl w:val="0"/>
        <w:autoSpaceDE w:val="0"/>
        <w:autoSpaceDN w:val="0"/>
        <w:adjustRightInd w:val="0"/>
        <w:ind w:firstLine="540"/>
        <w:jc w:val="both"/>
        <w:rPr>
          <w:sz w:val="28"/>
          <w:szCs w:val="28"/>
        </w:rPr>
      </w:pPr>
      <w:r>
        <w:rPr>
          <w:sz w:val="28"/>
          <w:szCs w:val="28"/>
        </w:rPr>
        <w:t>К числу таких тем относятся, например:</w:t>
      </w:r>
    </w:p>
    <w:p w:rsidR="005E34C1" w:rsidRDefault="005E34C1" w:rsidP="005E34C1">
      <w:pPr>
        <w:widowControl w:val="0"/>
        <w:autoSpaceDE w:val="0"/>
        <w:autoSpaceDN w:val="0"/>
        <w:adjustRightInd w:val="0"/>
        <w:ind w:firstLine="540"/>
        <w:jc w:val="both"/>
        <w:rPr>
          <w:sz w:val="28"/>
          <w:szCs w:val="28"/>
        </w:rPr>
      </w:pPr>
      <w:r>
        <w:rPr>
          <w:sz w:val="28"/>
          <w:szCs w:val="28"/>
        </w:rPr>
        <w:t>- низкий уровень заработной платы служащего, работника и нехватка денежных средств на реализацию тех или иных нужд;</w:t>
      </w:r>
    </w:p>
    <w:p w:rsidR="005E34C1" w:rsidRDefault="005E34C1" w:rsidP="005E34C1">
      <w:pPr>
        <w:widowControl w:val="0"/>
        <w:autoSpaceDE w:val="0"/>
        <w:autoSpaceDN w:val="0"/>
        <w:adjustRightInd w:val="0"/>
        <w:ind w:firstLine="540"/>
        <w:jc w:val="both"/>
        <w:rPr>
          <w:sz w:val="28"/>
          <w:szCs w:val="28"/>
        </w:rPr>
      </w:pPr>
      <w:r>
        <w:rPr>
          <w:sz w:val="28"/>
          <w:szCs w:val="28"/>
        </w:rPr>
        <w:lastRenderedPageBreak/>
        <w:t>- желание приобрести то или иное имущество, получить ту или иную услугу, отправиться в туристическую поездку;</w:t>
      </w:r>
    </w:p>
    <w:p w:rsidR="005E34C1" w:rsidRDefault="005E34C1" w:rsidP="005E34C1">
      <w:pPr>
        <w:widowControl w:val="0"/>
        <w:autoSpaceDE w:val="0"/>
        <w:autoSpaceDN w:val="0"/>
        <w:adjustRightInd w:val="0"/>
        <w:ind w:firstLine="540"/>
        <w:jc w:val="both"/>
        <w:rPr>
          <w:sz w:val="28"/>
          <w:szCs w:val="28"/>
        </w:rPr>
      </w:pPr>
      <w:r>
        <w:rPr>
          <w:sz w:val="28"/>
          <w:szCs w:val="28"/>
        </w:rPr>
        <w:t>- отсутствие работы у родственников служащего, работника;</w:t>
      </w:r>
    </w:p>
    <w:p w:rsidR="005E34C1" w:rsidRDefault="005E34C1" w:rsidP="005E34C1">
      <w:pPr>
        <w:widowControl w:val="0"/>
        <w:autoSpaceDE w:val="0"/>
        <w:autoSpaceDN w:val="0"/>
        <w:adjustRightInd w:val="0"/>
        <w:ind w:firstLine="540"/>
        <w:jc w:val="both"/>
        <w:rPr>
          <w:sz w:val="28"/>
          <w:szCs w:val="28"/>
        </w:rPr>
      </w:pPr>
      <w:r>
        <w:rPr>
          <w:sz w:val="28"/>
          <w:szCs w:val="28"/>
        </w:rPr>
        <w:t>- необходимость поступления детей служащего, работника в образовательные учреждения и т.д.;</w:t>
      </w:r>
    </w:p>
    <w:p w:rsidR="005E34C1" w:rsidRDefault="005E34C1" w:rsidP="005E34C1">
      <w:pPr>
        <w:widowControl w:val="0"/>
        <w:autoSpaceDE w:val="0"/>
        <w:autoSpaceDN w:val="0"/>
        <w:adjustRightInd w:val="0"/>
        <w:ind w:firstLine="540"/>
        <w:jc w:val="both"/>
        <w:rPr>
          <w:sz w:val="28"/>
          <w:szCs w:val="28"/>
        </w:rPr>
      </w:pPr>
      <w:r>
        <w:rPr>
          <w:sz w:val="28"/>
          <w:szCs w:val="28"/>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5E34C1" w:rsidRDefault="005E34C1" w:rsidP="005E34C1">
      <w:pPr>
        <w:widowControl w:val="0"/>
        <w:autoSpaceDE w:val="0"/>
        <w:autoSpaceDN w:val="0"/>
        <w:adjustRightInd w:val="0"/>
        <w:ind w:firstLine="540"/>
        <w:jc w:val="both"/>
        <w:rPr>
          <w:sz w:val="28"/>
          <w:szCs w:val="28"/>
        </w:rPr>
      </w:pPr>
      <w:r>
        <w:rPr>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5E34C1" w:rsidRDefault="005E34C1" w:rsidP="005E34C1">
      <w:pPr>
        <w:widowControl w:val="0"/>
        <w:autoSpaceDE w:val="0"/>
        <w:autoSpaceDN w:val="0"/>
        <w:adjustRightInd w:val="0"/>
        <w:ind w:firstLine="540"/>
        <w:jc w:val="both"/>
        <w:rPr>
          <w:sz w:val="28"/>
          <w:szCs w:val="28"/>
        </w:rPr>
      </w:pPr>
      <w:r>
        <w:rPr>
          <w:sz w:val="28"/>
          <w:szCs w:val="28"/>
        </w:rPr>
        <w:t>К числу таких предложений относятся, например, предложения:</w:t>
      </w:r>
    </w:p>
    <w:p w:rsidR="005E34C1" w:rsidRDefault="005E34C1" w:rsidP="005E34C1">
      <w:pPr>
        <w:widowControl w:val="0"/>
        <w:autoSpaceDE w:val="0"/>
        <w:autoSpaceDN w:val="0"/>
        <w:adjustRightInd w:val="0"/>
        <w:ind w:firstLine="540"/>
        <w:jc w:val="both"/>
        <w:rPr>
          <w:sz w:val="28"/>
          <w:szCs w:val="28"/>
        </w:rPr>
      </w:pPr>
      <w:r>
        <w:rPr>
          <w:sz w:val="28"/>
          <w:szCs w:val="28"/>
        </w:rPr>
        <w:t>- предоставить служащему, работнику и/или его родственникам скидку;</w:t>
      </w:r>
    </w:p>
    <w:p w:rsidR="005E34C1" w:rsidRDefault="005E34C1" w:rsidP="005E34C1">
      <w:pPr>
        <w:widowControl w:val="0"/>
        <w:autoSpaceDE w:val="0"/>
        <w:autoSpaceDN w:val="0"/>
        <w:adjustRightInd w:val="0"/>
        <w:ind w:firstLine="540"/>
        <w:jc w:val="both"/>
        <w:rPr>
          <w:sz w:val="28"/>
          <w:szCs w:val="28"/>
        </w:rPr>
      </w:pPr>
      <w:r>
        <w:rPr>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5E34C1" w:rsidRDefault="005E34C1" w:rsidP="005E34C1">
      <w:pPr>
        <w:widowControl w:val="0"/>
        <w:autoSpaceDE w:val="0"/>
        <w:autoSpaceDN w:val="0"/>
        <w:adjustRightInd w:val="0"/>
        <w:ind w:firstLine="540"/>
        <w:jc w:val="both"/>
        <w:rPr>
          <w:sz w:val="28"/>
          <w:szCs w:val="28"/>
        </w:rPr>
      </w:pPr>
      <w:r>
        <w:rPr>
          <w:sz w:val="28"/>
          <w:szCs w:val="28"/>
        </w:rPr>
        <w:t>- внести деньги в конкретный благотворительный фонд;</w:t>
      </w:r>
    </w:p>
    <w:p w:rsidR="005E34C1" w:rsidRDefault="005E34C1" w:rsidP="005E34C1">
      <w:pPr>
        <w:widowControl w:val="0"/>
        <w:autoSpaceDE w:val="0"/>
        <w:autoSpaceDN w:val="0"/>
        <w:adjustRightInd w:val="0"/>
        <w:ind w:firstLine="540"/>
        <w:jc w:val="both"/>
        <w:rPr>
          <w:sz w:val="28"/>
          <w:szCs w:val="28"/>
        </w:rPr>
      </w:pPr>
      <w:r>
        <w:rPr>
          <w:sz w:val="28"/>
          <w:szCs w:val="28"/>
        </w:rPr>
        <w:t>- поддержать конкретную спортивную команду и т.д.;</w:t>
      </w:r>
    </w:p>
    <w:p w:rsidR="005E34C1" w:rsidRDefault="005E34C1" w:rsidP="005E34C1">
      <w:pPr>
        <w:widowControl w:val="0"/>
        <w:autoSpaceDE w:val="0"/>
        <w:autoSpaceDN w:val="0"/>
        <w:adjustRightInd w:val="0"/>
        <w:ind w:firstLine="540"/>
        <w:jc w:val="both"/>
        <w:rPr>
          <w:sz w:val="28"/>
          <w:szCs w:val="28"/>
        </w:rPr>
      </w:pPr>
      <w:r>
        <w:rPr>
          <w:sz w:val="28"/>
          <w:szCs w:val="28"/>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5E34C1" w:rsidRDefault="005E34C1" w:rsidP="005E34C1">
      <w:pPr>
        <w:widowControl w:val="0"/>
        <w:autoSpaceDE w:val="0"/>
        <w:autoSpaceDN w:val="0"/>
        <w:adjustRightInd w:val="0"/>
        <w:ind w:firstLine="540"/>
        <w:jc w:val="both"/>
        <w:rPr>
          <w:sz w:val="28"/>
          <w:szCs w:val="28"/>
        </w:rPr>
      </w:pPr>
      <w:r>
        <w:rPr>
          <w:sz w:val="28"/>
          <w:szCs w:val="28"/>
        </w:rPr>
        <w:t>К числу таких действий относятся, например:</w:t>
      </w:r>
    </w:p>
    <w:p w:rsidR="005E34C1" w:rsidRDefault="005E34C1" w:rsidP="005E34C1">
      <w:pPr>
        <w:autoSpaceDE w:val="0"/>
        <w:autoSpaceDN w:val="0"/>
        <w:adjustRightInd w:val="0"/>
        <w:ind w:firstLine="539"/>
        <w:jc w:val="both"/>
        <w:rPr>
          <w:sz w:val="28"/>
          <w:szCs w:val="28"/>
        </w:rPr>
      </w:pPr>
      <w:r>
        <w:rPr>
          <w:sz w:val="28"/>
          <w:szCs w:val="28"/>
        </w:rPr>
        <w:t>регулярное получение подарков, даже (если речь идет не о государственном гражданском служащем) стоимостью менее 3000 рублей;</w:t>
      </w:r>
    </w:p>
    <w:p w:rsidR="005E34C1" w:rsidRDefault="005E34C1" w:rsidP="005E34C1">
      <w:pPr>
        <w:widowControl w:val="0"/>
        <w:autoSpaceDE w:val="0"/>
        <w:autoSpaceDN w:val="0"/>
        <w:adjustRightInd w:val="0"/>
        <w:ind w:firstLine="540"/>
        <w:jc w:val="both"/>
        <w:rPr>
          <w:sz w:val="28"/>
          <w:szCs w:val="28"/>
        </w:rPr>
      </w:pPr>
      <w:r>
        <w:rPr>
          <w:sz w:val="28"/>
          <w:szCs w:val="2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5E34C1" w:rsidRDefault="005E34C1" w:rsidP="005E34C1">
      <w:pPr>
        <w:widowControl w:val="0"/>
        <w:autoSpaceDE w:val="0"/>
        <w:autoSpaceDN w:val="0"/>
        <w:adjustRightInd w:val="0"/>
        <w:ind w:firstLine="540"/>
        <w:jc w:val="both"/>
        <w:rPr>
          <w:sz w:val="28"/>
          <w:szCs w:val="28"/>
        </w:rPr>
      </w:pPr>
      <w:r>
        <w:rPr>
          <w:sz w:val="28"/>
          <w:szCs w:val="28"/>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5E34C1" w:rsidRDefault="005E34C1" w:rsidP="005E34C1">
      <w:pPr>
        <w:widowControl w:val="0"/>
        <w:autoSpaceDE w:val="0"/>
        <w:autoSpaceDN w:val="0"/>
        <w:adjustRightInd w:val="0"/>
        <w:ind w:firstLine="540"/>
        <w:jc w:val="both"/>
        <w:rPr>
          <w:sz w:val="28"/>
          <w:szCs w:val="28"/>
        </w:rPr>
      </w:pPr>
      <w:r>
        <w:rPr>
          <w:sz w:val="28"/>
          <w:szCs w:val="28"/>
        </w:rPr>
        <w:t xml:space="preserve">1) уведомление о склонении к коррупции. В памятке следует описать </w:t>
      </w:r>
      <w:r>
        <w:rPr>
          <w:sz w:val="28"/>
          <w:szCs w:val="28"/>
        </w:rPr>
        <w:lastRenderedPageBreak/>
        <w:t>порядок действий служащего или работника при склонении его к коррупционным правонарушениям;</w:t>
      </w:r>
    </w:p>
    <w:p w:rsidR="005E34C1" w:rsidRDefault="005E34C1" w:rsidP="005E34C1">
      <w:pPr>
        <w:widowControl w:val="0"/>
        <w:autoSpaceDE w:val="0"/>
        <w:autoSpaceDN w:val="0"/>
        <w:adjustRightInd w:val="0"/>
        <w:ind w:firstLine="540"/>
        <w:jc w:val="both"/>
        <w:rPr>
          <w:sz w:val="28"/>
          <w:szCs w:val="28"/>
        </w:rPr>
      </w:pPr>
      <w:r>
        <w:rPr>
          <w:sz w:val="28"/>
          <w:szCs w:val="28"/>
        </w:rPr>
        <w:t>2) о типовых случаях конфликтов интересов и порядок их урегулирования;</w:t>
      </w:r>
    </w:p>
    <w:p w:rsidR="005E34C1" w:rsidRDefault="005E34C1" w:rsidP="005E34C1">
      <w:pPr>
        <w:autoSpaceDE w:val="0"/>
        <w:autoSpaceDN w:val="0"/>
        <w:adjustRightInd w:val="0"/>
        <w:ind w:firstLine="539"/>
        <w:jc w:val="both"/>
        <w:rPr>
          <w:sz w:val="28"/>
          <w:szCs w:val="28"/>
        </w:rPr>
      </w:pPr>
      <w:r>
        <w:rPr>
          <w:sz w:val="28"/>
          <w:szCs w:val="28"/>
        </w:rPr>
        <w:t xml:space="preserve">3) поведение, которое может быть </w:t>
      </w:r>
      <w:proofErr w:type="gramStart"/>
      <w:r>
        <w:rPr>
          <w:sz w:val="28"/>
          <w:szCs w:val="28"/>
        </w:rPr>
        <w:t>воспринято</w:t>
      </w:r>
      <w:proofErr w:type="gramEnd"/>
      <w:r>
        <w:rPr>
          <w:sz w:val="28"/>
          <w:szCs w:val="28"/>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r:id="rId34" w:anchor="Par77" w:history="1">
        <w:r>
          <w:rPr>
            <w:rStyle w:val="a3"/>
            <w:sz w:val="28"/>
            <w:szCs w:val="28"/>
          </w:rPr>
          <w:t>подпункте 3) раздела 2</w:t>
        </w:r>
      </w:hyperlink>
      <w:r>
        <w:rPr>
          <w:sz w:val="28"/>
          <w:szCs w:val="28"/>
        </w:rPr>
        <w:t xml:space="preserve"> настоящего комплекса мер.</w:t>
      </w:r>
    </w:p>
    <w:p w:rsidR="005E34C1" w:rsidRDefault="005E34C1" w:rsidP="005E34C1">
      <w:pPr>
        <w:widowControl w:val="0"/>
        <w:autoSpaceDE w:val="0"/>
        <w:autoSpaceDN w:val="0"/>
        <w:adjustRightInd w:val="0"/>
        <w:ind w:firstLine="540"/>
        <w:jc w:val="both"/>
        <w:rPr>
          <w:sz w:val="28"/>
          <w:szCs w:val="28"/>
        </w:rPr>
      </w:pPr>
      <w:r>
        <w:rPr>
          <w:sz w:val="28"/>
          <w:szCs w:val="28"/>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5E34C1" w:rsidRDefault="005E34C1" w:rsidP="005E34C1">
      <w:pPr>
        <w:widowControl w:val="0"/>
        <w:autoSpaceDE w:val="0"/>
        <w:autoSpaceDN w:val="0"/>
        <w:adjustRightInd w:val="0"/>
        <w:ind w:firstLine="540"/>
        <w:jc w:val="both"/>
        <w:rPr>
          <w:sz w:val="28"/>
          <w:szCs w:val="28"/>
        </w:rPr>
      </w:pPr>
      <w:r>
        <w:rPr>
          <w:sz w:val="28"/>
          <w:szCs w:val="28"/>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5E34C1" w:rsidRDefault="005E34C1" w:rsidP="005E34C1">
      <w:pPr>
        <w:widowControl w:val="0"/>
        <w:autoSpaceDE w:val="0"/>
        <w:autoSpaceDN w:val="0"/>
        <w:adjustRightInd w:val="0"/>
        <w:ind w:firstLine="540"/>
        <w:jc w:val="both"/>
        <w:rPr>
          <w:sz w:val="28"/>
          <w:szCs w:val="28"/>
        </w:rPr>
      </w:pPr>
      <w:r>
        <w:rPr>
          <w:sz w:val="28"/>
          <w:szCs w:val="28"/>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5E34C1" w:rsidRDefault="005E34C1" w:rsidP="005E34C1">
      <w:pPr>
        <w:widowControl w:val="0"/>
        <w:autoSpaceDE w:val="0"/>
        <w:autoSpaceDN w:val="0"/>
        <w:adjustRightInd w:val="0"/>
        <w:ind w:firstLine="540"/>
        <w:jc w:val="both"/>
        <w:rPr>
          <w:sz w:val="28"/>
          <w:szCs w:val="28"/>
        </w:rPr>
      </w:pPr>
      <w:r>
        <w:rPr>
          <w:sz w:val="28"/>
          <w:szCs w:val="28"/>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Pr>
          <w:sz w:val="28"/>
          <w:szCs w:val="28"/>
        </w:rPr>
        <w:t>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Pr>
          <w:sz w:val="28"/>
          <w:szCs w:val="28"/>
        </w:rPr>
        <w:t xml:space="preserve"> По итогам указанных обсуждений следует актуализировать положения локальных правовых актов.</w:t>
      </w:r>
    </w:p>
    <w:p w:rsidR="005E34C1" w:rsidRDefault="005E34C1" w:rsidP="005E34C1">
      <w:pPr>
        <w:widowControl w:val="0"/>
        <w:autoSpaceDE w:val="0"/>
        <w:autoSpaceDN w:val="0"/>
        <w:adjustRightInd w:val="0"/>
        <w:ind w:firstLine="540"/>
        <w:jc w:val="both"/>
        <w:rPr>
          <w:sz w:val="28"/>
          <w:szCs w:val="28"/>
        </w:rPr>
      </w:pPr>
      <w:r>
        <w:rPr>
          <w:sz w:val="28"/>
          <w:szCs w:val="28"/>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5E34C1" w:rsidRDefault="005E34C1" w:rsidP="005E34C1">
      <w:pPr>
        <w:widowControl w:val="0"/>
        <w:autoSpaceDE w:val="0"/>
        <w:autoSpaceDN w:val="0"/>
        <w:adjustRightInd w:val="0"/>
        <w:ind w:firstLine="540"/>
        <w:jc w:val="both"/>
        <w:rPr>
          <w:sz w:val="28"/>
          <w:szCs w:val="28"/>
        </w:rPr>
      </w:pPr>
      <w:r>
        <w:rPr>
          <w:sz w:val="28"/>
          <w:szCs w:val="28"/>
        </w:rPr>
        <w:lastRenderedPageBreak/>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5E34C1" w:rsidRDefault="005E34C1" w:rsidP="005E34C1">
      <w:pPr>
        <w:widowControl w:val="0"/>
        <w:autoSpaceDE w:val="0"/>
        <w:autoSpaceDN w:val="0"/>
        <w:adjustRightInd w:val="0"/>
        <w:ind w:firstLine="540"/>
        <w:jc w:val="both"/>
        <w:rPr>
          <w:sz w:val="28"/>
          <w:szCs w:val="28"/>
        </w:rPr>
      </w:pPr>
      <w:r>
        <w:rPr>
          <w:sz w:val="28"/>
          <w:szCs w:val="28"/>
        </w:rPr>
        <w:t>В связи с этим необходимо, в частности:</w:t>
      </w:r>
    </w:p>
    <w:p w:rsidR="005E34C1" w:rsidRDefault="005E34C1" w:rsidP="005E34C1">
      <w:pPr>
        <w:widowControl w:val="0"/>
        <w:autoSpaceDE w:val="0"/>
        <w:autoSpaceDN w:val="0"/>
        <w:adjustRightInd w:val="0"/>
        <w:ind w:firstLine="540"/>
        <w:jc w:val="both"/>
        <w:rPr>
          <w:sz w:val="28"/>
          <w:szCs w:val="28"/>
        </w:rPr>
      </w:pPr>
      <w:r>
        <w:rPr>
          <w:sz w:val="28"/>
          <w:szCs w:val="28"/>
        </w:rPr>
        <w:t>- закрепить требования о конфиденциальности информации о личности заявителя;</w:t>
      </w:r>
    </w:p>
    <w:p w:rsidR="005E34C1" w:rsidRDefault="005E34C1" w:rsidP="005E34C1">
      <w:pPr>
        <w:widowControl w:val="0"/>
        <w:autoSpaceDE w:val="0"/>
        <w:autoSpaceDN w:val="0"/>
        <w:adjustRightInd w:val="0"/>
        <w:ind w:firstLine="540"/>
        <w:jc w:val="both"/>
        <w:rPr>
          <w:sz w:val="28"/>
          <w:szCs w:val="28"/>
        </w:rPr>
      </w:pPr>
      <w:r>
        <w:rPr>
          <w:sz w:val="28"/>
          <w:szCs w:val="28"/>
        </w:rPr>
        <w:t>- установить режим доступа к журналу входящей корреспонденции, содержащему данные, позволяющие идентифицировать личность заявителя;</w:t>
      </w:r>
    </w:p>
    <w:p w:rsidR="005E34C1" w:rsidRDefault="005E34C1" w:rsidP="005E34C1">
      <w:pPr>
        <w:autoSpaceDE w:val="0"/>
        <w:autoSpaceDN w:val="0"/>
        <w:adjustRightInd w:val="0"/>
        <w:ind w:firstLine="539"/>
        <w:jc w:val="both"/>
        <w:rPr>
          <w:sz w:val="28"/>
          <w:szCs w:val="28"/>
        </w:rPr>
      </w:pPr>
      <w:r>
        <w:rPr>
          <w:sz w:val="28"/>
          <w:szCs w:val="28"/>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5E34C1" w:rsidRDefault="005E34C1" w:rsidP="005E34C1">
      <w:pPr>
        <w:widowControl w:val="0"/>
        <w:autoSpaceDE w:val="0"/>
        <w:autoSpaceDN w:val="0"/>
        <w:adjustRightInd w:val="0"/>
        <w:ind w:firstLine="540"/>
        <w:jc w:val="both"/>
        <w:rPr>
          <w:sz w:val="28"/>
          <w:szCs w:val="28"/>
        </w:rPr>
      </w:pPr>
      <w:r>
        <w:rPr>
          <w:sz w:val="28"/>
          <w:szCs w:val="28"/>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5E34C1" w:rsidRDefault="005E34C1" w:rsidP="005E34C1">
      <w:pPr>
        <w:widowControl w:val="0"/>
        <w:autoSpaceDE w:val="0"/>
        <w:autoSpaceDN w:val="0"/>
        <w:adjustRightInd w:val="0"/>
        <w:ind w:firstLine="540"/>
        <w:jc w:val="both"/>
        <w:rPr>
          <w:sz w:val="28"/>
          <w:szCs w:val="28"/>
        </w:rPr>
      </w:pPr>
      <w:r>
        <w:rPr>
          <w:sz w:val="28"/>
          <w:szCs w:val="28"/>
        </w:rPr>
        <w:t>В число мер по реализации данного направления необходимо включить следующие.</w:t>
      </w:r>
    </w:p>
    <w:p w:rsidR="005E34C1" w:rsidRDefault="005E34C1" w:rsidP="005E34C1">
      <w:pPr>
        <w:widowControl w:val="0"/>
        <w:autoSpaceDE w:val="0"/>
        <w:autoSpaceDN w:val="0"/>
        <w:adjustRightInd w:val="0"/>
        <w:ind w:firstLine="540"/>
        <w:jc w:val="both"/>
        <w:rPr>
          <w:sz w:val="28"/>
          <w:szCs w:val="28"/>
        </w:rPr>
      </w:pPr>
      <w:r>
        <w:rPr>
          <w:sz w:val="28"/>
          <w:szCs w:val="28"/>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5E34C1" w:rsidRPr="007D28D9" w:rsidRDefault="005E34C1" w:rsidP="005E34C1">
      <w:pPr>
        <w:widowControl w:val="0"/>
        <w:autoSpaceDE w:val="0"/>
        <w:autoSpaceDN w:val="0"/>
        <w:adjustRightInd w:val="0"/>
        <w:ind w:firstLine="540"/>
        <w:jc w:val="both"/>
        <w:rPr>
          <w:sz w:val="26"/>
          <w:szCs w:val="26"/>
        </w:rPr>
      </w:pPr>
      <w:r w:rsidRPr="007D28D9">
        <w:rPr>
          <w:sz w:val="26"/>
          <w:szCs w:val="26"/>
        </w:rPr>
        <w:t>дача взятки должностному лицу наказывается лишением свободы;</w:t>
      </w:r>
    </w:p>
    <w:p w:rsidR="005E34C1" w:rsidRPr="007D28D9" w:rsidRDefault="005E34C1" w:rsidP="005E34C1">
      <w:pPr>
        <w:widowControl w:val="0"/>
        <w:autoSpaceDE w:val="0"/>
        <w:autoSpaceDN w:val="0"/>
        <w:adjustRightInd w:val="0"/>
        <w:ind w:firstLine="540"/>
        <w:jc w:val="both"/>
        <w:rPr>
          <w:sz w:val="26"/>
          <w:szCs w:val="26"/>
        </w:rPr>
      </w:pPr>
      <w:r w:rsidRPr="007D28D9">
        <w:rPr>
          <w:sz w:val="26"/>
          <w:szCs w:val="26"/>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5E34C1" w:rsidRPr="007D28D9" w:rsidRDefault="005E34C1" w:rsidP="005E34C1">
      <w:pPr>
        <w:widowControl w:val="0"/>
        <w:autoSpaceDE w:val="0"/>
        <w:autoSpaceDN w:val="0"/>
        <w:adjustRightInd w:val="0"/>
        <w:ind w:firstLine="540"/>
        <w:jc w:val="both"/>
        <w:rPr>
          <w:sz w:val="26"/>
          <w:szCs w:val="26"/>
        </w:rPr>
      </w:pPr>
      <w:r w:rsidRPr="007D28D9">
        <w:rPr>
          <w:sz w:val="26"/>
          <w:szCs w:val="26"/>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5E34C1" w:rsidRPr="007D28D9" w:rsidRDefault="005E34C1" w:rsidP="005E34C1">
      <w:pPr>
        <w:widowControl w:val="0"/>
        <w:autoSpaceDE w:val="0"/>
        <w:autoSpaceDN w:val="0"/>
        <w:adjustRightInd w:val="0"/>
        <w:ind w:firstLine="540"/>
        <w:jc w:val="both"/>
        <w:rPr>
          <w:sz w:val="26"/>
          <w:szCs w:val="26"/>
        </w:rPr>
      </w:pPr>
      <w:r w:rsidRPr="007D28D9">
        <w:rPr>
          <w:sz w:val="26"/>
          <w:szCs w:val="26"/>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5E34C1" w:rsidRPr="007D28D9" w:rsidRDefault="005E34C1" w:rsidP="005E34C1">
      <w:pPr>
        <w:widowControl w:val="0"/>
        <w:autoSpaceDE w:val="0"/>
        <w:autoSpaceDN w:val="0"/>
        <w:adjustRightInd w:val="0"/>
        <w:ind w:firstLine="540"/>
        <w:jc w:val="both"/>
        <w:rPr>
          <w:sz w:val="26"/>
          <w:szCs w:val="26"/>
        </w:rPr>
      </w:pPr>
      <w:r w:rsidRPr="007D28D9">
        <w:rPr>
          <w:sz w:val="26"/>
          <w:szCs w:val="26"/>
        </w:rPr>
        <w:t xml:space="preserve">Обеспечить возможности для граждан и организаций беспрепятственно направлять свои обращения в федеральный государственный орган (информация о </w:t>
      </w:r>
      <w:r w:rsidRPr="007D28D9">
        <w:rPr>
          <w:sz w:val="26"/>
          <w:szCs w:val="26"/>
        </w:rPr>
        <w:lastRenderedPageBreak/>
        <w:t>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5E34C1" w:rsidRDefault="005E34C1" w:rsidP="005E34C1">
      <w:pPr>
        <w:widowControl w:val="0"/>
        <w:autoSpaceDE w:val="0"/>
        <w:autoSpaceDN w:val="0"/>
        <w:adjustRightInd w:val="0"/>
        <w:ind w:firstLine="540"/>
        <w:jc w:val="both"/>
        <w:rPr>
          <w:sz w:val="26"/>
          <w:szCs w:val="26"/>
        </w:rPr>
      </w:pPr>
      <w:r w:rsidRPr="007D28D9">
        <w:rPr>
          <w:sz w:val="26"/>
          <w:szCs w:val="26"/>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5E34C1" w:rsidRDefault="005E34C1"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Default="0005796C" w:rsidP="005E34C1">
      <w:pPr>
        <w:widowControl w:val="0"/>
        <w:autoSpaceDE w:val="0"/>
        <w:autoSpaceDN w:val="0"/>
        <w:adjustRightInd w:val="0"/>
        <w:ind w:firstLine="540"/>
        <w:jc w:val="both"/>
        <w:rPr>
          <w:sz w:val="26"/>
          <w:szCs w:val="26"/>
        </w:rPr>
      </w:pPr>
    </w:p>
    <w:p w:rsidR="0005796C" w:rsidRPr="007D28D9" w:rsidRDefault="0005796C" w:rsidP="005E34C1">
      <w:pPr>
        <w:widowControl w:val="0"/>
        <w:autoSpaceDE w:val="0"/>
        <w:autoSpaceDN w:val="0"/>
        <w:adjustRightInd w:val="0"/>
        <w:ind w:firstLine="540"/>
        <w:jc w:val="both"/>
        <w:rPr>
          <w:sz w:val="26"/>
          <w:szCs w:val="26"/>
        </w:rPr>
      </w:pPr>
    </w:p>
    <w:p w:rsidR="005E34C1" w:rsidRPr="007D28D9" w:rsidRDefault="005E34C1" w:rsidP="005E34C1">
      <w:pPr>
        <w:widowControl w:val="0"/>
        <w:autoSpaceDE w:val="0"/>
        <w:autoSpaceDN w:val="0"/>
        <w:adjustRightInd w:val="0"/>
        <w:jc w:val="right"/>
        <w:outlineLvl w:val="0"/>
        <w:rPr>
          <w:b/>
          <w:sz w:val="20"/>
          <w:szCs w:val="20"/>
        </w:rPr>
      </w:pPr>
      <w:r w:rsidRPr="007D28D9">
        <w:rPr>
          <w:b/>
          <w:sz w:val="20"/>
          <w:szCs w:val="20"/>
        </w:rPr>
        <w:lastRenderedPageBreak/>
        <w:t>Приложение №</w:t>
      </w:r>
      <w:r>
        <w:rPr>
          <w:b/>
          <w:sz w:val="20"/>
          <w:szCs w:val="20"/>
        </w:rPr>
        <w:t>3</w:t>
      </w:r>
    </w:p>
    <w:p w:rsidR="005E34C1" w:rsidRPr="007D28D9" w:rsidRDefault="005E34C1" w:rsidP="005E34C1">
      <w:pPr>
        <w:widowControl w:val="0"/>
        <w:autoSpaceDE w:val="0"/>
        <w:autoSpaceDN w:val="0"/>
        <w:adjustRightInd w:val="0"/>
        <w:jc w:val="right"/>
        <w:outlineLvl w:val="0"/>
        <w:rPr>
          <w:b/>
          <w:sz w:val="20"/>
          <w:szCs w:val="20"/>
        </w:rPr>
      </w:pPr>
      <w:r w:rsidRPr="007D28D9">
        <w:rPr>
          <w:b/>
          <w:sz w:val="20"/>
          <w:szCs w:val="20"/>
        </w:rPr>
        <w:t xml:space="preserve">К постановлению </w:t>
      </w:r>
    </w:p>
    <w:p w:rsidR="005E34C1" w:rsidRPr="007D28D9" w:rsidRDefault="005E34C1" w:rsidP="005E34C1">
      <w:pPr>
        <w:widowControl w:val="0"/>
        <w:autoSpaceDE w:val="0"/>
        <w:autoSpaceDN w:val="0"/>
        <w:adjustRightInd w:val="0"/>
        <w:jc w:val="right"/>
        <w:outlineLvl w:val="0"/>
        <w:rPr>
          <w:b/>
          <w:sz w:val="20"/>
          <w:szCs w:val="20"/>
        </w:rPr>
      </w:pPr>
      <w:r w:rsidRPr="007D28D9">
        <w:rPr>
          <w:b/>
          <w:sz w:val="20"/>
          <w:szCs w:val="20"/>
        </w:rPr>
        <w:t>№ 18 от 22.03.2013</w:t>
      </w:r>
    </w:p>
    <w:p w:rsidR="005E34C1" w:rsidRPr="0005796C" w:rsidRDefault="005E34C1" w:rsidP="005E34C1">
      <w:pPr>
        <w:jc w:val="center"/>
        <w:rPr>
          <w:rFonts w:ascii="Times New Roman" w:hAnsi="Times New Roman" w:cs="Times New Roman"/>
          <w:b/>
          <w:sz w:val="28"/>
          <w:szCs w:val="28"/>
        </w:rPr>
      </w:pPr>
      <w:r w:rsidRPr="0005796C">
        <w:rPr>
          <w:rFonts w:ascii="Times New Roman" w:hAnsi="Times New Roman" w:cs="Times New Roman"/>
          <w:b/>
          <w:sz w:val="28"/>
          <w:szCs w:val="28"/>
        </w:rPr>
        <w:t>Памятка</w:t>
      </w:r>
    </w:p>
    <w:p w:rsidR="005E34C1" w:rsidRPr="0005796C" w:rsidRDefault="005E34C1" w:rsidP="005E34C1">
      <w:pPr>
        <w:jc w:val="center"/>
        <w:rPr>
          <w:rFonts w:ascii="Times New Roman" w:hAnsi="Times New Roman" w:cs="Times New Roman"/>
          <w:b/>
          <w:sz w:val="28"/>
          <w:szCs w:val="28"/>
        </w:rPr>
      </w:pPr>
      <w:r w:rsidRPr="0005796C">
        <w:rPr>
          <w:rFonts w:ascii="Times New Roman" w:hAnsi="Times New Roman" w:cs="Times New Roman"/>
          <w:b/>
          <w:sz w:val="28"/>
          <w:szCs w:val="28"/>
        </w:rPr>
        <w:t xml:space="preserve">по вопросу противодействия коррупции, </w:t>
      </w:r>
      <w:proofErr w:type="gramStart"/>
      <w:r w:rsidRPr="0005796C">
        <w:rPr>
          <w:rFonts w:ascii="Times New Roman" w:hAnsi="Times New Roman" w:cs="Times New Roman"/>
          <w:b/>
          <w:sz w:val="28"/>
          <w:szCs w:val="28"/>
        </w:rPr>
        <w:t>разъясняющая</w:t>
      </w:r>
      <w:proofErr w:type="gramEnd"/>
      <w:r w:rsidRPr="0005796C">
        <w:rPr>
          <w:rFonts w:ascii="Times New Roman" w:hAnsi="Times New Roman" w:cs="Times New Roman"/>
          <w:b/>
          <w:sz w:val="28"/>
          <w:szCs w:val="28"/>
        </w:rPr>
        <w:t xml:space="preserve"> </w:t>
      </w:r>
    </w:p>
    <w:p w:rsidR="005E34C1" w:rsidRPr="0005796C" w:rsidRDefault="005E34C1" w:rsidP="0005796C">
      <w:pPr>
        <w:jc w:val="center"/>
        <w:rPr>
          <w:rFonts w:ascii="Times New Roman" w:hAnsi="Times New Roman" w:cs="Times New Roman"/>
          <w:b/>
          <w:sz w:val="28"/>
          <w:szCs w:val="28"/>
        </w:rPr>
      </w:pPr>
      <w:r w:rsidRPr="0005796C">
        <w:rPr>
          <w:rFonts w:ascii="Times New Roman" w:hAnsi="Times New Roman" w:cs="Times New Roman"/>
          <w:b/>
          <w:sz w:val="28"/>
          <w:szCs w:val="28"/>
        </w:rPr>
        <w:t xml:space="preserve">как себя вести, когда </w:t>
      </w:r>
      <w:r w:rsidR="0005796C" w:rsidRPr="0005796C">
        <w:rPr>
          <w:rFonts w:ascii="Times New Roman" w:hAnsi="Times New Roman" w:cs="Times New Roman"/>
          <w:b/>
          <w:sz w:val="28"/>
          <w:szCs w:val="28"/>
        </w:rPr>
        <w:t>вымогают,</w:t>
      </w:r>
      <w:r w:rsidRPr="0005796C">
        <w:rPr>
          <w:rFonts w:ascii="Times New Roman" w:hAnsi="Times New Roman" w:cs="Times New Roman"/>
          <w:b/>
          <w:sz w:val="28"/>
          <w:szCs w:val="28"/>
        </w:rPr>
        <w:t xml:space="preserve"> или предлагают взятку</w:t>
      </w:r>
    </w:p>
    <w:p w:rsidR="005E34C1" w:rsidRPr="007E3B68" w:rsidRDefault="005E34C1" w:rsidP="005E34C1">
      <w:pPr>
        <w:jc w:val="both"/>
        <w:rPr>
          <w:b/>
          <w:sz w:val="28"/>
          <w:szCs w:val="28"/>
          <w:u w:val="single"/>
        </w:rPr>
      </w:pPr>
      <w:r w:rsidRPr="00142627">
        <w:rPr>
          <w:b/>
          <w:szCs w:val="28"/>
          <w:u w:val="single"/>
        </w:rPr>
        <w:t xml:space="preserve"> Эта </w:t>
      </w:r>
      <w:r>
        <w:rPr>
          <w:b/>
          <w:szCs w:val="28"/>
          <w:u w:val="single"/>
        </w:rPr>
        <w:t>П</w:t>
      </w:r>
      <w:r w:rsidRPr="007E3B68">
        <w:rPr>
          <w:b/>
          <w:sz w:val="28"/>
          <w:szCs w:val="28"/>
          <w:u w:val="single"/>
        </w:rPr>
        <w:t>амятка предназначена для тех, кто:</w:t>
      </w:r>
    </w:p>
    <w:p w:rsidR="005E34C1" w:rsidRPr="007E3B68" w:rsidRDefault="005E34C1" w:rsidP="005E34C1">
      <w:pPr>
        <w:jc w:val="both"/>
        <w:rPr>
          <w:sz w:val="28"/>
          <w:szCs w:val="28"/>
        </w:rPr>
      </w:pPr>
      <w:r w:rsidRPr="007E3B68">
        <w:rPr>
          <w:sz w:val="28"/>
          <w:szCs w:val="28"/>
        </w:rPr>
        <w:t xml:space="preserve">-считает взятку постыдным, позорным и </w:t>
      </w:r>
      <w:proofErr w:type="gramStart"/>
      <w:r w:rsidRPr="007E3B68">
        <w:rPr>
          <w:sz w:val="28"/>
          <w:szCs w:val="28"/>
        </w:rPr>
        <w:t>гнусным</w:t>
      </w:r>
      <w:proofErr w:type="gramEnd"/>
      <w:r w:rsidRPr="007E3B68">
        <w:rPr>
          <w:sz w:val="28"/>
          <w:szCs w:val="28"/>
        </w:rPr>
        <w:t xml:space="preserve"> преступлением</w:t>
      </w:r>
    </w:p>
    <w:p w:rsidR="005E34C1" w:rsidRPr="007E3B68" w:rsidRDefault="005E34C1" w:rsidP="005E34C1">
      <w:pPr>
        <w:jc w:val="both"/>
        <w:rPr>
          <w:sz w:val="28"/>
          <w:szCs w:val="28"/>
        </w:rPr>
      </w:pPr>
      <w:r w:rsidRPr="007E3B68">
        <w:rPr>
          <w:sz w:val="28"/>
          <w:szCs w:val="28"/>
        </w:rPr>
        <w:t>-не хочет стать пособником жуликов и проходимцев</w:t>
      </w:r>
    </w:p>
    <w:p w:rsidR="005E34C1" w:rsidRPr="007E3B68" w:rsidRDefault="005E34C1" w:rsidP="005E34C1">
      <w:pPr>
        <w:jc w:val="both"/>
        <w:rPr>
          <w:sz w:val="28"/>
          <w:szCs w:val="28"/>
        </w:rPr>
      </w:pPr>
      <w:r w:rsidRPr="007E3B68">
        <w:rPr>
          <w:sz w:val="28"/>
          <w:szCs w:val="28"/>
        </w:rPr>
        <w:t>-готов поступиться своими сиюминутными интересами ради того, чтобы не плодилось черное племя взяточников</w:t>
      </w:r>
    </w:p>
    <w:p w:rsidR="005E34C1" w:rsidRPr="007E3B68" w:rsidRDefault="005E34C1" w:rsidP="005E34C1">
      <w:pPr>
        <w:jc w:val="both"/>
        <w:rPr>
          <w:sz w:val="28"/>
          <w:szCs w:val="28"/>
        </w:rPr>
      </w:pPr>
      <w:r w:rsidRPr="007E3B68">
        <w:rPr>
          <w:sz w:val="28"/>
          <w:szCs w:val="28"/>
        </w:rPr>
        <w:t>-хочет видеть свою страну свободной от засилья воров и коррупционеров</w:t>
      </w:r>
    </w:p>
    <w:p w:rsidR="005E34C1" w:rsidRPr="007E3B68" w:rsidRDefault="005E34C1" w:rsidP="005E34C1">
      <w:pPr>
        <w:jc w:val="both"/>
        <w:rPr>
          <w:b/>
          <w:sz w:val="28"/>
          <w:szCs w:val="28"/>
          <w:u w:val="single"/>
        </w:rPr>
      </w:pPr>
      <w:r w:rsidRPr="007E3B68">
        <w:rPr>
          <w:b/>
          <w:sz w:val="28"/>
          <w:szCs w:val="28"/>
          <w:u w:val="single"/>
        </w:rPr>
        <w:t>Что такое взятка?</w:t>
      </w:r>
    </w:p>
    <w:p w:rsidR="005E34C1" w:rsidRPr="007E3B68" w:rsidRDefault="005E34C1" w:rsidP="005E34C1">
      <w:pPr>
        <w:jc w:val="both"/>
        <w:rPr>
          <w:sz w:val="28"/>
          <w:szCs w:val="28"/>
        </w:rPr>
      </w:pPr>
      <w:r w:rsidRPr="007E3B68">
        <w:rPr>
          <w:sz w:val="28"/>
          <w:szCs w:val="28"/>
        </w:rPr>
        <w:t xml:space="preserve">Уголовный кодекс Российской Федерации предусматривает два вида преступлений, связанных </w:t>
      </w:r>
      <w:proofErr w:type="gramStart"/>
      <w:r w:rsidRPr="007E3B68">
        <w:rPr>
          <w:sz w:val="28"/>
          <w:szCs w:val="28"/>
        </w:rPr>
        <w:t>со</w:t>
      </w:r>
      <w:proofErr w:type="gramEnd"/>
      <w:r w:rsidRPr="007E3B68">
        <w:rPr>
          <w:sz w:val="28"/>
          <w:szCs w:val="28"/>
        </w:rPr>
        <w:t xml:space="preserve"> взяткой: получение взятки (статья 290) и дача взятки (статья 291).</w:t>
      </w:r>
    </w:p>
    <w:p w:rsidR="005E34C1" w:rsidRPr="007E3B68" w:rsidRDefault="005E34C1" w:rsidP="005E34C1">
      <w:pPr>
        <w:jc w:val="both"/>
        <w:rPr>
          <w:sz w:val="28"/>
          <w:szCs w:val="28"/>
        </w:rPr>
      </w:pPr>
      <w:r w:rsidRPr="007E3B68">
        <w:rPr>
          <w:b/>
          <w:sz w:val="28"/>
          <w:szCs w:val="28"/>
          <w:u w:val="single"/>
        </w:rPr>
        <w:t>Получение взятки</w:t>
      </w:r>
      <w:r w:rsidRPr="007E3B68">
        <w:rPr>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w:t>
      </w:r>
      <w:r>
        <w:rPr>
          <w:sz w:val="28"/>
          <w:szCs w:val="28"/>
        </w:rPr>
        <w:t xml:space="preserve"> </w:t>
      </w:r>
      <w:r w:rsidRPr="007E3B68">
        <w:rPr>
          <w:sz w:val="28"/>
          <w:szCs w:val="28"/>
        </w:rPr>
        <w:t>в получении должностным лицом преимуществ и выгод за законные или незаконные действия (бездействие)</w:t>
      </w:r>
      <w:r>
        <w:rPr>
          <w:sz w:val="28"/>
          <w:szCs w:val="28"/>
        </w:rPr>
        <w:t>.</w:t>
      </w:r>
    </w:p>
    <w:p w:rsidR="005E34C1" w:rsidRPr="007E3B68" w:rsidRDefault="005E34C1" w:rsidP="005E34C1">
      <w:pPr>
        <w:jc w:val="both"/>
        <w:rPr>
          <w:sz w:val="28"/>
          <w:szCs w:val="28"/>
        </w:rPr>
      </w:pPr>
      <w:r w:rsidRPr="007E3B68">
        <w:rPr>
          <w:b/>
          <w:sz w:val="28"/>
          <w:szCs w:val="28"/>
          <w:u w:val="single"/>
        </w:rPr>
        <w:t>Дача взятки</w:t>
      </w:r>
      <w:r w:rsidRPr="007E3B68">
        <w:rPr>
          <w:sz w:val="28"/>
          <w:szCs w:val="28"/>
        </w:rPr>
        <w:t xml:space="preserve"> - преступление, направленное на склонение должностного лица </w:t>
      </w:r>
      <w:proofErr w:type="gramStart"/>
      <w:r w:rsidRPr="007E3B68">
        <w:rPr>
          <w:sz w:val="28"/>
          <w:szCs w:val="28"/>
        </w:rPr>
        <w:t>к</w:t>
      </w:r>
      <w:proofErr w:type="gramEnd"/>
    </w:p>
    <w:p w:rsidR="005E34C1" w:rsidRPr="007E3B68" w:rsidRDefault="005E34C1" w:rsidP="005E34C1">
      <w:pPr>
        <w:jc w:val="both"/>
        <w:rPr>
          <w:sz w:val="28"/>
          <w:szCs w:val="28"/>
        </w:rPr>
      </w:pPr>
      <w:r w:rsidRPr="007E3B68">
        <w:rPr>
          <w:sz w:val="28"/>
          <w:szCs w:val="28"/>
        </w:rPr>
        <w:t>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5E34C1" w:rsidRPr="007E3B68" w:rsidRDefault="005E34C1" w:rsidP="005E34C1">
      <w:pPr>
        <w:jc w:val="both"/>
        <w:rPr>
          <w:sz w:val="28"/>
          <w:szCs w:val="28"/>
        </w:rPr>
      </w:pPr>
      <w:r w:rsidRPr="007E3B68">
        <w:rPr>
          <w:b/>
          <w:sz w:val="28"/>
          <w:szCs w:val="28"/>
          <w:u w:val="single"/>
        </w:rPr>
        <w:t>Взяткой могут быть</w:t>
      </w:r>
      <w:r w:rsidRPr="007E3B68">
        <w:rPr>
          <w:sz w:val="28"/>
          <w:szCs w:val="28"/>
        </w:rPr>
        <w:t>:</w:t>
      </w:r>
    </w:p>
    <w:p w:rsidR="005E34C1" w:rsidRPr="007E3B68" w:rsidRDefault="005E34C1" w:rsidP="005E34C1">
      <w:pPr>
        <w:jc w:val="both"/>
        <w:rPr>
          <w:sz w:val="28"/>
          <w:szCs w:val="28"/>
        </w:rPr>
      </w:pPr>
      <w:proofErr w:type="gramStart"/>
      <w:r w:rsidRPr="007E3B68">
        <w:rPr>
          <w:sz w:val="28"/>
          <w:szCs w:val="28"/>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r>
        <w:rPr>
          <w:sz w:val="28"/>
          <w:szCs w:val="28"/>
        </w:rPr>
        <w:t>.</w:t>
      </w:r>
      <w:proofErr w:type="gramEnd"/>
    </w:p>
    <w:p w:rsidR="005E34C1" w:rsidRPr="007E3B68" w:rsidRDefault="005E34C1" w:rsidP="005E34C1">
      <w:pPr>
        <w:jc w:val="both"/>
        <w:rPr>
          <w:sz w:val="28"/>
          <w:szCs w:val="28"/>
        </w:rPr>
      </w:pPr>
      <w:r w:rsidRPr="007E3B68">
        <w:rPr>
          <w:sz w:val="28"/>
          <w:szCs w:val="28"/>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5E34C1" w:rsidRPr="007E3B68" w:rsidRDefault="005E34C1" w:rsidP="005E34C1">
      <w:pPr>
        <w:jc w:val="both"/>
        <w:rPr>
          <w:sz w:val="28"/>
          <w:szCs w:val="28"/>
        </w:rPr>
      </w:pPr>
      <w:proofErr w:type="gramStart"/>
      <w:r w:rsidRPr="007E3B68">
        <w:rPr>
          <w:sz w:val="28"/>
          <w:szCs w:val="28"/>
        </w:rPr>
        <w:lastRenderedPageBreak/>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7E3B68">
        <w:rPr>
          <w:sz w:val="28"/>
          <w:szCs w:val="28"/>
        </w:rPr>
        <w:t xml:space="preserve"> процентных ставок по кредиту и т.д.</w:t>
      </w:r>
    </w:p>
    <w:p w:rsidR="005E34C1" w:rsidRPr="007E3B68" w:rsidRDefault="005E34C1" w:rsidP="005E34C1">
      <w:pPr>
        <w:jc w:val="both"/>
        <w:rPr>
          <w:b/>
          <w:sz w:val="28"/>
          <w:szCs w:val="28"/>
          <w:u w:val="single"/>
        </w:rPr>
      </w:pPr>
      <w:r w:rsidRPr="007E3B68">
        <w:rPr>
          <w:b/>
          <w:sz w:val="28"/>
          <w:szCs w:val="28"/>
          <w:u w:val="single"/>
        </w:rPr>
        <w:t>Кто может быть привлечен к уголовной ответственности за получение взятки?</w:t>
      </w:r>
    </w:p>
    <w:p w:rsidR="005E34C1" w:rsidRPr="007E3B68" w:rsidRDefault="005E34C1" w:rsidP="005E34C1">
      <w:pPr>
        <w:jc w:val="both"/>
        <w:rPr>
          <w:sz w:val="28"/>
          <w:szCs w:val="28"/>
        </w:rPr>
      </w:pPr>
      <w:r w:rsidRPr="007E3B68">
        <w:rPr>
          <w:sz w:val="28"/>
          <w:szCs w:val="28"/>
        </w:rPr>
        <w:t xml:space="preserve">Взяткополучателем может быть признано только должностное лицо </w:t>
      </w:r>
      <w:proofErr w:type="gramStart"/>
      <w:r w:rsidRPr="007E3B68">
        <w:rPr>
          <w:sz w:val="28"/>
          <w:szCs w:val="28"/>
        </w:rPr>
        <w:t>-п</w:t>
      </w:r>
      <w:proofErr w:type="gramEnd"/>
      <w:r w:rsidRPr="007E3B68">
        <w:rPr>
          <w:sz w:val="28"/>
          <w:szCs w:val="28"/>
        </w:rPr>
        <w:t>редставитель власти или чиновник, выполняющий организационно-распорядительное или административно-хозяйственные функции.</w:t>
      </w:r>
    </w:p>
    <w:p w:rsidR="005E34C1" w:rsidRPr="007E3B68" w:rsidRDefault="005E34C1" w:rsidP="005E34C1">
      <w:pPr>
        <w:jc w:val="both"/>
        <w:rPr>
          <w:sz w:val="28"/>
          <w:szCs w:val="28"/>
        </w:rPr>
      </w:pPr>
      <w:r w:rsidRPr="007E3B68">
        <w:rPr>
          <w:sz w:val="28"/>
          <w:szCs w:val="28"/>
        </w:rPr>
        <w:t>Представитель власти - это государственный или муниципальный чиновник</w:t>
      </w:r>
    </w:p>
    <w:p w:rsidR="005E34C1" w:rsidRPr="007E3B68" w:rsidRDefault="005E34C1" w:rsidP="005E34C1">
      <w:pPr>
        <w:jc w:val="both"/>
        <w:rPr>
          <w:sz w:val="28"/>
          <w:szCs w:val="28"/>
        </w:rPr>
      </w:pPr>
      <w:proofErr w:type="gramStart"/>
      <w:r w:rsidRPr="007E3B68">
        <w:rPr>
          <w:sz w:val="28"/>
          <w:szCs w:val="28"/>
        </w:rPr>
        <w:t>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w:t>
      </w:r>
      <w:r>
        <w:rPr>
          <w:sz w:val="28"/>
          <w:szCs w:val="28"/>
        </w:rPr>
        <w:t xml:space="preserve"> </w:t>
      </w:r>
      <w:r w:rsidRPr="007E3B68">
        <w:rPr>
          <w:sz w:val="28"/>
          <w:szCs w:val="28"/>
        </w:rPr>
        <w:t>органа и т.д.</w:t>
      </w:r>
      <w:proofErr w:type="gramEnd"/>
    </w:p>
    <w:p w:rsidR="005E34C1" w:rsidRPr="007E3B68" w:rsidRDefault="005E34C1" w:rsidP="005E34C1">
      <w:pPr>
        <w:jc w:val="both"/>
        <w:rPr>
          <w:sz w:val="28"/>
          <w:szCs w:val="28"/>
        </w:rPr>
      </w:pPr>
      <w:r w:rsidRPr="007E3B68">
        <w:rPr>
          <w:sz w:val="28"/>
          <w:szCs w:val="28"/>
        </w:rPr>
        <w:t xml:space="preserve">Лицо, выполняющее организационно-распорядительные или административно- хозяйственные функции - это начальник финансового и хозяйственного подразделения государственного и муниципального органа, </w:t>
      </w:r>
      <w:proofErr w:type="spellStart"/>
      <w:r w:rsidRPr="007E3B68">
        <w:rPr>
          <w:sz w:val="28"/>
          <w:szCs w:val="28"/>
        </w:rPr>
        <w:t>ЖЭКа</w:t>
      </w:r>
      <w:proofErr w:type="spellEnd"/>
      <w:r w:rsidRPr="007E3B68">
        <w:rPr>
          <w:sz w:val="28"/>
          <w:szCs w:val="28"/>
        </w:rPr>
        <w:t>,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5E34C1" w:rsidRPr="007E3B68" w:rsidRDefault="005E34C1" w:rsidP="005E34C1">
      <w:pPr>
        <w:jc w:val="both"/>
        <w:rPr>
          <w:b/>
          <w:sz w:val="28"/>
          <w:szCs w:val="28"/>
          <w:u w:val="single"/>
        </w:rPr>
      </w:pPr>
      <w:r w:rsidRPr="007E3B68">
        <w:rPr>
          <w:b/>
          <w:sz w:val="28"/>
          <w:szCs w:val="28"/>
          <w:u w:val="single"/>
        </w:rPr>
        <w:t>Что такое подкуп?</w:t>
      </w:r>
    </w:p>
    <w:p w:rsidR="005E34C1" w:rsidRPr="007E3B68" w:rsidRDefault="005E34C1" w:rsidP="005E34C1">
      <w:pPr>
        <w:jc w:val="both"/>
        <w:rPr>
          <w:sz w:val="28"/>
          <w:szCs w:val="28"/>
        </w:rPr>
      </w:pPr>
      <w:proofErr w:type="gramStart"/>
      <w:r w:rsidRPr="007E3B68">
        <w:rPr>
          <w:sz w:val="28"/>
          <w:szCs w:val="28"/>
        </w:rPr>
        <w:t>"Взятка" лицу, выполняющему управленческие функции в коммерческих и</w:t>
      </w:r>
      <w:r>
        <w:rPr>
          <w:sz w:val="28"/>
          <w:szCs w:val="28"/>
        </w:rPr>
        <w:t xml:space="preserve"> </w:t>
      </w:r>
      <w:r w:rsidRPr="007E3B68">
        <w:rPr>
          <w:sz w:val="28"/>
          <w:szCs w:val="28"/>
        </w:rPr>
        <w:t>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 в Уголовном кодексе</w:t>
      </w:r>
      <w:r>
        <w:rPr>
          <w:sz w:val="28"/>
          <w:szCs w:val="28"/>
        </w:rPr>
        <w:t xml:space="preserve"> </w:t>
      </w:r>
      <w:r w:rsidRPr="007E3B68">
        <w:rPr>
          <w:sz w:val="28"/>
          <w:szCs w:val="28"/>
        </w:rPr>
        <w:t>Российской Федерации именуется коммерческим подкупом (статья 204)</w:t>
      </w:r>
      <w:r>
        <w:rPr>
          <w:sz w:val="28"/>
          <w:szCs w:val="28"/>
        </w:rPr>
        <w:t>.</w:t>
      </w:r>
      <w:proofErr w:type="gramEnd"/>
    </w:p>
    <w:p w:rsidR="005E34C1" w:rsidRPr="007E3B68" w:rsidRDefault="005E34C1" w:rsidP="005E34C1">
      <w:pPr>
        <w:jc w:val="both"/>
        <w:rPr>
          <w:sz w:val="28"/>
          <w:szCs w:val="28"/>
        </w:rPr>
      </w:pPr>
      <w:r w:rsidRPr="007E3B68">
        <w:rPr>
          <w:sz w:val="28"/>
          <w:szCs w:val="28"/>
        </w:rPr>
        <w:t xml:space="preserve">Особым видом подкупа является подкуп участников и организаторов профессиональных спортивных соревнований и зрелищных коммерческих конкурсов (статья 184), который связан со случаями дачи и получения незаконного вознаграждения спортсменами, спортивными судьями, </w:t>
      </w:r>
      <w:r w:rsidRPr="007E3B68">
        <w:rPr>
          <w:sz w:val="28"/>
          <w:szCs w:val="28"/>
        </w:rPr>
        <w:lastRenderedPageBreak/>
        <w:t>тренерами, руководителями команд, другими участниками или</w:t>
      </w:r>
      <w:r>
        <w:rPr>
          <w:sz w:val="28"/>
          <w:szCs w:val="28"/>
        </w:rPr>
        <w:t xml:space="preserve"> </w:t>
      </w:r>
      <w:r w:rsidRPr="007E3B68">
        <w:rPr>
          <w:sz w:val="28"/>
          <w:szCs w:val="28"/>
        </w:rPr>
        <w:t>организаторами профессиональных спортивных соревнований, организаторами или членами жюри</w:t>
      </w:r>
      <w:r>
        <w:rPr>
          <w:sz w:val="28"/>
          <w:szCs w:val="28"/>
        </w:rPr>
        <w:t>.</w:t>
      </w:r>
    </w:p>
    <w:p w:rsidR="005E34C1" w:rsidRPr="007E3B68" w:rsidRDefault="005E34C1" w:rsidP="005E34C1">
      <w:pPr>
        <w:jc w:val="both"/>
        <w:rPr>
          <w:b/>
          <w:sz w:val="28"/>
          <w:szCs w:val="28"/>
          <w:u w:val="single"/>
        </w:rPr>
      </w:pPr>
      <w:r w:rsidRPr="007E3B68">
        <w:rPr>
          <w:b/>
          <w:sz w:val="28"/>
          <w:szCs w:val="28"/>
          <w:u w:val="single"/>
        </w:rPr>
        <w:t>Гражданин, давший взятку или совершивший коммерческий подкуп, может быть освобожден от ответственности, если:</w:t>
      </w:r>
    </w:p>
    <w:p w:rsidR="005E34C1" w:rsidRPr="007E3B68" w:rsidRDefault="005E34C1" w:rsidP="005E34C1">
      <w:pPr>
        <w:jc w:val="both"/>
        <w:rPr>
          <w:sz w:val="28"/>
          <w:szCs w:val="28"/>
        </w:rPr>
      </w:pPr>
      <w:r w:rsidRPr="007E3B68">
        <w:rPr>
          <w:sz w:val="28"/>
          <w:szCs w:val="28"/>
        </w:rPr>
        <w:t>-установлен факт вымогательства</w:t>
      </w:r>
      <w:r>
        <w:rPr>
          <w:sz w:val="28"/>
          <w:szCs w:val="28"/>
        </w:rPr>
        <w:t xml:space="preserve"> </w:t>
      </w:r>
      <w:r w:rsidRPr="007E3B68">
        <w:rPr>
          <w:sz w:val="28"/>
          <w:szCs w:val="28"/>
        </w:rPr>
        <w:t xml:space="preserve">гражданин добровольно сообщил в правоохранительные органы о </w:t>
      </w:r>
      <w:proofErr w:type="gramStart"/>
      <w:r w:rsidRPr="007E3B68">
        <w:rPr>
          <w:sz w:val="28"/>
          <w:szCs w:val="28"/>
        </w:rPr>
        <w:t>содеянном</w:t>
      </w:r>
      <w:proofErr w:type="gramEnd"/>
      <w:r>
        <w:rPr>
          <w:sz w:val="28"/>
          <w:szCs w:val="28"/>
        </w:rPr>
        <w:t>.</w:t>
      </w:r>
    </w:p>
    <w:p w:rsidR="005E34C1" w:rsidRPr="007E3B68" w:rsidRDefault="005E34C1" w:rsidP="005E34C1">
      <w:pPr>
        <w:jc w:val="both"/>
        <w:rPr>
          <w:sz w:val="28"/>
          <w:szCs w:val="28"/>
        </w:rPr>
      </w:pPr>
      <w:r w:rsidRPr="007E3B68">
        <w:rPr>
          <w:sz w:val="28"/>
          <w:szCs w:val="28"/>
        </w:rPr>
        <w:t xml:space="preserve">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w:t>
      </w:r>
    </w:p>
    <w:p w:rsidR="005E34C1" w:rsidRPr="007E3B68" w:rsidRDefault="005E34C1" w:rsidP="005E34C1">
      <w:pPr>
        <w:jc w:val="both"/>
        <w:rPr>
          <w:sz w:val="28"/>
          <w:szCs w:val="28"/>
        </w:rPr>
      </w:pPr>
      <w:r w:rsidRPr="007E3B68">
        <w:rPr>
          <w:sz w:val="28"/>
          <w:szCs w:val="28"/>
        </w:rPr>
        <w:t>Вымогательство взятки может осуществляться как в виде прямого требования ("если не дадите... вопрос будет решен не в Вашу пользу"), так и косвенным образом.</w:t>
      </w:r>
    </w:p>
    <w:p w:rsidR="005E34C1" w:rsidRPr="007E3B68" w:rsidRDefault="005E34C1" w:rsidP="005E34C1">
      <w:pPr>
        <w:jc w:val="both"/>
        <w:rPr>
          <w:sz w:val="28"/>
          <w:szCs w:val="28"/>
        </w:rPr>
      </w:pPr>
      <w:r w:rsidRPr="007E3B68">
        <w:rPr>
          <w:sz w:val="28"/>
          <w:szCs w:val="28"/>
        </w:rPr>
        <w:t>Некоторые косвенные признаки вымогательства взятки:</w:t>
      </w:r>
    </w:p>
    <w:p w:rsidR="005E34C1" w:rsidRPr="007E3B68" w:rsidRDefault="005E34C1" w:rsidP="005E34C1">
      <w:pPr>
        <w:jc w:val="both"/>
        <w:rPr>
          <w:sz w:val="28"/>
          <w:szCs w:val="28"/>
        </w:rPr>
      </w:pPr>
      <w:r w:rsidRPr="007E3B68">
        <w:rPr>
          <w:sz w:val="28"/>
          <w:szCs w:val="28"/>
        </w:rPr>
        <w:t>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w:t>
      </w:r>
    </w:p>
    <w:p w:rsidR="005E34C1" w:rsidRDefault="005E34C1" w:rsidP="005E34C1">
      <w:pPr>
        <w:jc w:val="both"/>
        <w:rPr>
          <w:sz w:val="28"/>
          <w:szCs w:val="28"/>
        </w:rPr>
      </w:pPr>
      <w:r w:rsidRPr="007E3B68">
        <w:rPr>
          <w:sz w:val="28"/>
          <w:szCs w:val="28"/>
        </w:rPr>
        <w:t>В ходе беседы чиновник, заявляя об отказе решить тот или иной вопрос</w:t>
      </w:r>
      <w:r>
        <w:rPr>
          <w:sz w:val="28"/>
          <w:szCs w:val="28"/>
        </w:rPr>
        <w:t xml:space="preserve">             </w:t>
      </w:r>
      <w:r w:rsidRPr="007E3B68">
        <w:rPr>
          <w:sz w:val="28"/>
          <w:szCs w:val="28"/>
        </w:rPr>
        <w:t xml:space="preserve">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r>
        <w:rPr>
          <w:sz w:val="28"/>
          <w:szCs w:val="28"/>
        </w:rPr>
        <w:t xml:space="preserve"> </w:t>
      </w:r>
    </w:p>
    <w:p w:rsidR="005E34C1" w:rsidRDefault="005E34C1" w:rsidP="005E34C1">
      <w:pPr>
        <w:jc w:val="both"/>
        <w:rPr>
          <w:sz w:val="28"/>
          <w:szCs w:val="28"/>
        </w:rPr>
      </w:pPr>
      <w:r w:rsidRPr="007E3B68">
        <w:rPr>
          <w:sz w:val="28"/>
          <w:szCs w:val="28"/>
        </w:rPr>
        <w:t>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w:t>
      </w:r>
      <w:r>
        <w:rPr>
          <w:sz w:val="28"/>
          <w:szCs w:val="28"/>
        </w:rPr>
        <w:t xml:space="preserve"> </w:t>
      </w:r>
      <w:r w:rsidRPr="007E3B68">
        <w:rPr>
          <w:sz w:val="28"/>
          <w:szCs w:val="28"/>
        </w:rPr>
        <w:t xml:space="preserve">чиновник может неожиданно прервать беседу и под благовидным предлогом оставить посетителя </w:t>
      </w:r>
      <w:proofErr w:type="gramStart"/>
      <w:r w:rsidRPr="007E3B68">
        <w:rPr>
          <w:sz w:val="28"/>
          <w:szCs w:val="28"/>
        </w:rPr>
        <w:t>одного</w:t>
      </w:r>
      <w:proofErr w:type="gramEnd"/>
      <w:r w:rsidRPr="007E3B68">
        <w:rPr>
          <w:sz w:val="28"/>
          <w:szCs w:val="28"/>
        </w:rPr>
        <w:t xml:space="preserve"> а кабинете, оставив при этом открытыми ящик стола, папку с материалами, портфель; </w:t>
      </w:r>
    </w:p>
    <w:p w:rsidR="005E34C1" w:rsidRPr="007E3B68" w:rsidRDefault="005E34C1" w:rsidP="005E34C1">
      <w:pPr>
        <w:jc w:val="both"/>
        <w:rPr>
          <w:sz w:val="28"/>
          <w:szCs w:val="28"/>
        </w:rPr>
      </w:pPr>
      <w:r w:rsidRPr="007E3B68">
        <w:rPr>
          <w:sz w:val="28"/>
          <w:szCs w:val="28"/>
        </w:rPr>
        <w:t>вымогатель взятки может переадресовать продолжение контакта другому человеку, напрямую не связанному с решением вопроса.</w:t>
      </w:r>
    </w:p>
    <w:p w:rsidR="005E34C1" w:rsidRDefault="005E34C1" w:rsidP="005E34C1">
      <w:pPr>
        <w:jc w:val="both"/>
        <w:rPr>
          <w:sz w:val="28"/>
          <w:szCs w:val="28"/>
        </w:rPr>
      </w:pPr>
      <w:r w:rsidRPr="007E3B68">
        <w:rPr>
          <w:sz w:val="28"/>
          <w:szCs w:val="28"/>
        </w:rPr>
        <w:t>Признаки коммерческого подкупа аналогичны признакам вымогательства взятки</w:t>
      </w:r>
      <w:r>
        <w:rPr>
          <w:sz w:val="28"/>
          <w:szCs w:val="28"/>
        </w:rPr>
        <w:t>.</w:t>
      </w:r>
    </w:p>
    <w:p w:rsidR="0005796C" w:rsidRDefault="0005796C" w:rsidP="005E34C1">
      <w:pPr>
        <w:jc w:val="both"/>
        <w:rPr>
          <w:sz w:val="28"/>
          <w:szCs w:val="28"/>
        </w:rPr>
      </w:pPr>
    </w:p>
    <w:p w:rsidR="005E34C1" w:rsidRPr="007E3B68" w:rsidRDefault="005E34C1" w:rsidP="005E34C1">
      <w:pPr>
        <w:jc w:val="both"/>
        <w:rPr>
          <w:sz w:val="28"/>
          <w:szCs w:val="28"/>
        </w:rPr>
      </w:pPr>
      <w:r w:rsidRPr="003F075C">
        <w:rPr>
          <w:b/>
          <w:sz w:val="28"/>
          <w:szCs w:val="28"/>
          <w:u w:val="single"/>
        </w:rPr>
        <w:lastRenderedPageBreak/>
        <w:t>Внимание!</w:t>
      </w:r>
      <w:r w:rsidRPr="007E3B68">
        <w:rPr>
          <w:sz w:val="28"/>
          <w:szCs w:val="28"/>
        </w:rPr>
        <w:t xml:space="preserve"> Вас могут провоцировать на дачу взятки или коммерческий подкуп с целью компрометации и шельмования!</w:t>
      </w:r>
    </w:p>
    <w:p w:rsidR="005E34C1" w:rsidRPr="007E3B68" w:rsidRDefault="005E34C1" w:rsidP="005E34C1">
      <w:pPr>
        <w:jc w:val="both"/>
        <w:rPr>
          <w:b/>
          <w:sz w:val="28"/>
          <w:szCs w:val="28"/>
          <w:u w:val="single"/>
        </w:rPr>
      </w:pPr>
      <w:r w:rsidRPr="007E3B68">
        <w:rPr>
          <w:b/>
          <w:sz w:val="28"/>
          <w:szCs w:val="28"/>
          <w:u w:val="single"/>
        </w:rPr>
        <w:t>Ваши действия в случае вымогательства или провокации взятки (подкупа):</w:t>
      </w:r>
    </w:p>
    <w:p w:rsidR="005E34C1" w:rsidRPr="007E3B68" w:rsidRDefault="005E34C1" w:rsidP="005E34C1">
      <w:pPr>
        <w:jc w:val="both"/>
        <w:rPr>
          <w:sz w:val="28"/>
          <w:szCs w:val="28"/>
        </w:rPr>
      </w:pPr>
      <w:r w:rsidRPr="007E3B68">
        <w:rPr>
          <w:sz w:val="28"/>
          <w:szCs w:val="28"/>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5E34C1" w:rsidRPr="007E3B68" w:rsidRDefault="005E34C1" w:rsidP="005E34C1">
      <w:pPr>
        <w:jc w:val="both"/>
        <w:rPr>
          <w:sz w:val="28"/>
          <w:szCs w:val="28"/>
        </w:rPr>
      </w:pPr>
      <w:r w:rsidRPr="007E3B68">
        <w:rPr>
          <w:sz w:val="28"/>
          <w:szCs w:val="28"/>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5E34C1" w:rsidRPr="007E3B68" w:rsidRDefault="005E34C1" w:rsidP="005E34C1">
      <w:pPr>
        <w:jc w:val="both"/>
        <w:rPr>
          <w:sz w:val="28"/>
          <w:szCs w:val="28"/>
        </w:rPr>
      </w:pPr>
      <w:r w:rsidRPr="007E3B68">
        <w:rPr>
          <w:sz w:val="28"/>
          <w:szCs w:val="28"/>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5E34C1" w:rsidRPr="007E3B68" w:rsidRDefault="005E34C1" w:rsidP="005E34C1">
      <w:pPr>
        <w:jc w:val="both"/>
        <w:rPr>
          <w:sz w:val="28"/>
          <w:szCs w:val="28"/>
        </w:rPr>
      </w:pPr>
      <w:r w:rsidRPr="007E3B68">
        <w:rPr>
          <w:sz w:val="28"/>
          <w:szCs w:val="28"/>
        </w:rPr>
        <w:t>-поинтересоваться у собеседника о гарантиях решения вопроса в случае дачи взятки или совершения подкупа</w:t>
      </w:r>
    </w:p>
    <w:p w:rsidR="005E34C1" w:rsidRPr="007E3B68" w:rsidRDefault="005E34C1" w:rsidP="005E34C1">
      <w:pPr>
        <w:jc w:val="both"/>
        <w:rPr>
          <w:sz w:val="28"/>
          <w:szCs w:val="28"/>
        </w:rPr>
      </w:pPr>
      <w:r w:rsidRPr="007E3B68">
        <w:rPr>
          <w:sz w:val="28"/>
          <w:szCs w:val="28"/>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5E34C1" w:rsidRPr="007E3B68" w:rsidRDefault="005E34C1" w:rsidP="005E34C1">
      <w:pPr>
        <w:jc w:val="both"/>
        <w:rPr>
          <w:b/>
          <w:sz w:val="28"/>
          <w:szCs w:val="28"/>
          <w:u w:val="single"/>
        </w:rPr>
      </w:pPr>
      <w:r w:rsidRPr="007E3B68">
        <w:rPr>
          <w:b/>
          <w:sz w:val="28"/>
          <w:szCs w:val="28"/>
          <w:u w:val="single"/>
        </w:rPr>
        <w:t>Что следует Вам предпринять сразу после свершившегося факта вымогательства?</w:t>
      </w:r>
    </w:p>
    <w:p w:rsidR="005E34C1" w:rsidRPr="007E3B68" w:rsidRDefault="005E34C1" w:rsidP="005E34C1">
      <w:pPr>
        <w:jc w:val="both"/>
        <w:rPr>
          <w:sz w:val="28"/>
          <w:szCs w:val="28"/>
        </w:rPr>
      </w:pPr>
      <w:r w:rsidRPr="007E3B68">
        <w:rPr>
          <w:sz w:val="28"/>
          <w:szCs w:val="28"/>
        </w:rPr>
        <w:t>Принять решение согласно своей гражданской позиции, своим нравственным</w:t>
      </w:r>
    </w:p>
    <w:p w:rsidR="005E34C1" w:rsidRPr="007E3B68" w:rsidRDefault="005E34C1" w:rsidP="005E34C1">
      <w:pPr>
        <w:jc w:val="both"/>
        <w:rPr>
          <w:sz w:val="28"/>
          <w:szCs w:val="28"/>
        </w:rPr>
      </w:pPr>
      <w:r w:rsidRPr="007E3B68">
        <w:rPr>
          <w:sz w:val="28"/>
          <w:szCs w:val="28"/>
        </w:rPr>
        <w:t>принципам, совести и жизненному опыту. В связи с этим у Вас возникает два варианта действий:</w:t>
      </w:r>
    </w:p>
    <w:p w:rsidR="005E34C1" w:rsidRPr="007E3B68" w:rsidRDefault="005E34C1" w:rsidP="005E34C1">
      <w:pPr>
        <w:jc w:val="both"/>
        <w:rPr>
          <w:sz w:val="28"/>
          <w:szCs w:val="28"/>
        </w:rPr>
      </w:pPr>
      <w:r w:rsidRPr="007E3B68">
        <w:rPr>
          <w:sz w:val="28"/>
          <w:szCs w:val="28"/>
          <w:u w:val="single"/>
        </w:rPr>
        <w:t>Первый вариант</w:t>
      </w:r>
      <w:r w:rsidRPr="007E3B68">
        <w:rPr>
          <w:sz w:val="28"/>
          <w:szCs w:val="28"/>
        </w:rPr>
        <w:t xml:space="preserve"> - прекратить всяческие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w:t>
      </w:r>
    </w:p>
    <w:p w:rsidR="005E34C1" w:rsidRPr="007E3B68" w:rsidRDefault="005E34C1" w:rsidP="005E34C1">
      <w:pPr>
        <w:jc w:val="both"/>
        <w:rPr>
          <w:sz w:val="28"/>
          <w:szCs w:val="28"/>
        </w:rPr>
      </w:pPr>
      <w:r w:rsidRPr="007E3B68">
        <w:rPr>
          <w:sz w:val="28"/>
          <w:szCs w:val="28"/>
          <w:u w:val="single"/>
        </w:rPr>
        <w:t>Второй вариант</w:t>
      </w:r>
      <w:r w:rsidRPr="007E3B68">
        <w:rPr>
          <w:sz w:val="28"/>
          <w:szCs w:val="28"/>
        </w:rPr>
        <w:t xml:space="preserve"> -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и не становиться пособником преступления</w:t>
      </w:r>
      <w:r>
        <w:rPr>
          <w:sz w:val="28"/>
          <w:szCs w:val="28"/>
        </w:rPr>
        <w:t>.</w:t>
      </w:r>
    </w:p>
    <w:p w:rsidR="005E34C1" w:rsidRPr="007E3B68" w:rsidRDefault="005E34C1" w:rsidP="005E34C1">
      <w:pPr>
        <w:jc w:val="both"/>
        <w:rPr>
          <w:sz w:val="28"/>
          <w:szCs w:val="28"/>
        </w:rPr>
      </w:pPr>
      <w:r w:rsidRPr="007E3B68">
        <w:rPr>
          <w:sz w:val="28"/>
          <w:szCs w:val="28"/>
        </w:rPr>
        <w:lastRenderedPageBreak/>
        <w:t>Второй вариант в большей степени согласуется с нормами права и морали, согласно которым зло должно быть обязательно наказано. Но каждый человек как свободная личность принимает сам решение, какой путь он избирает</w:t>
      </w:r>
      <w:r>
        <w:rPr>
          <w:sz w:val="28"/>
          <w:szCs w:val="28"/>
        </w:rPr>
        <w:t>.</w:t>
      </w:r>
    </w:p>
    <w:p w:rsidR="005E34C1" w:rsidRDefault="005E34C1" w:rsidP="005E34C1">
      <w:pPr>
        <w:pStyle w:val="a4"/>
        <w:spacing w:after="0"/>
        <w:ind w:left="0"/>
        <w:rPr>
          <w:sz w:val="28"/>
          <w:szCs w:val="28"/>
        </w:rPr>
      </w:pPr>
      <w:r w:rsidRPr="007E3B68">
        <w:rPr>
          <w:sz w:val="28"/>
          <w:szCs w:val="28"/>
        </w:rPr>
        <w:t xml:space="preserve">Если Вы </w:t>
      </w:r>
      <w:proofErr w:type="gramStart"/>
      <w:r w:rsidRPr="007E3B68">
        <w:rPr>
          <w:sz w:val="28"/>
          <w:szCs w:val="28"/>
        </w:rPr>
        <w:t>избираете второй вариант</w:t>
      </w:r>
      <w:r>
        <w:rPr>
          <w:sz w:val="28"/>
          <w:szCs w:val="28"/>
        </w:rPr>
        <w:t xml:space="preserve"> В</w:t>
      </w:r>
      <w:r w:rsidRPr="007E3B68">
        <w:rPr>
          <w:sz w:val="28"/>
          <w:szCs w:val="28"/>
        </w:rPr>
        <w:t>ам следует</w:t>
      </w:r>
      <w:proofErr w:type="gramEnd"/>
      <w:r w:rsidRPr="007E3B68">
        <w:rPr>
          <w:sz w:val="28"/>
          <w:szCs w:val="28"/>
        </w:rPr>
        <w:t>:</w:t>
      </w:r>
      <w:r>
        <w:rPr>
          <w:sz w:val="28"/>
          <w:szCs w:val="28"/>
        </w:rPr>
        <w:t xml:space="preserve"> </w:t>
      </w:r>
    </w:p>
    <w:p w:rsidR="005E34C1" w:rsidRPr="007E3B68" w:rsidRDefault="005E34C1" w:rsidP="005E34C1">
      <w:pPr>
        <w:pStyle w:val="a4"/>
        <w:spacing w:after="0"/>
        <w:ind w:left="0"/>
        <w:jc w:val="both"/>
        <w:rPr>
          <w:sz w:val="28"/>
          <w:szCs w:val="28"/>
        </w:rPr>
      </w:pPr>
      <w:r w:rsidRPr="003F075C">
        <w:rPr>
          <w:sz w:val="28"/>
          <w:szCs w:val="28"/>
          <w:u w:val="single"/>
        </w:rPr>
        <w:t xml:space="preserve">незамедлительно сообщить </w:t>
      </w:r>
      <w:proofErr w:type="gramStart"/>
      <w:r w:rsidRPr="003F075C">
        <w:rPr>
          <w:sz w:val="28"/>
          <w:szCs w:val="28"/>
          <w:u w:val="single"/>
        </w:rPr>
        <w:t>о</w:t>
      </w:r>
      <w:proofErr w:type="gramEnd"/>
      <w:r w:rsidRPr="003F075C">
        <w:rPr>
          <w:sz w:val="28"/>
          <w:szCs w:val="28"/>
          <w:u w:val="single"/>
        </w:rPr>
        <w:t xml:space="preserve"> указанном факте в отделение по борьбе с экономическими преступлениями ОП по Шаранскому району МО МВД России «</w:t>
      </w:r>
      <w:proofErr w:type="spellStart"/>
      <w:r w:rsidRPr="003F075C">
        <w:rPr>
          <w:sz w:val="28"/>
          <w:szCs w:val="28"/>
          <w:u w:val="single"/>
        </w:rPr>
        <w:t>Бакалинский</w:t>
      </w:r>
      <w:proofErr w:type="spellEnd"/>
      <w:r w:rsidRPr="003F075C">
        <w:rPr>
          <w:sz w:val="28"/>
          <w:szCs w:val="28"/>
          <w:u w:val="single"/>
        </w:rPr>
        <w:t>».</w:t>
      </w:r>
      <w:r>
        <w:rPr>
          <w:sz w:val="28"/>
          <w:szCs w:val="28"/>
        </w:rPr>
        <w:t xml:space="preserve"> </w:t>
      </w:r>
      <w:r w:rsidRPr="007E3B68">
        <w:rPr>
          <w:sz w:val="28"/>
          <w:szCs w:val="28"/>
        </w:rPr>
        <w:t>В ходе обращения оперативный сотрудник подразделения</w:t>
      </w:r>
      <w:r>
        <w:rPr>
          <w:sz w:val="28"/>
          <w:szCs w:val="28"/>
        </w:rPr>
        <w:t xml:space="preserve"> </w:t>
      </w:r>
      <w:r w:rsidRPr="007E3B68">
        <w:rPr>
          <w:sz w:val="28"/>
          <w:szCs w:val="28"/>
        </w:rPr>
        <w:t xml:space="preserve">примет от Вас заявление и проведет необходимый комплекс мероприятий </w:t>
      </w:r>
      <w:proofErr w:type="gramStart"/>
      <w:r w:rsidRPr="007E3B68">
        <w:rPr>
          <w:sz w:val="28"/>
          <w:szCs w:val="28"/>
        </w:rPr>
        <w:t>по</w:t>
      </w:r>
      <w:proofErr w:type="gramEnd"/>
    </w:p>
    <w:p w:rsidR="005E34C1" w:rsidRPr="007E3B68" w:rsidRDefault="005E34C1" w:rsidP="005E34C1">
      <w:pPr>
        <w:jc w:val="both"/>
        <w:rPr>
          <w:sz w:val="28"/>
          <w:szCs w:val="28"/>
        </w:rPr>
      </w:pPr>
      <w:r w:rsidRPr="007E3B68">
        <w:rPr>
          <w:sz w:val="28"/>
          <w:szCs w:val="28"/>
        </w:rPr>
        <w:t>документированию преступной деятельности.</w:t>
      </w:r>
    </w:p>
    <w:p w:rsidR="005E34C1" w:rsidRDefault="005E34C1" w:rsidP="005E34C1">
      <w:pPr>
        <w:jc w:val="both"/>
        <w:rPr>
          <w:sz w:val="28"/>
          <w:szCs w:val="28"/>
        </w:rPr>
      </w:pPr>
    </w:p>
    <w:p w:rsidR="005E34C1" w:rsidRDefault="005E34C1" w:rsidP="005E34C1">
      <w:pPr>
        <w:jc w:val="both"/>
        <w:rPr>
          <w:sz w:val="28"/>
          <w:szCs w:val="28"/>
        </w:rPr>
      </w:pPr>
    </w:p>
    <w:p w:rsidR="005E34C1" w:rsidRDefault="005E34C1" w:rsidP="005E34C1">
      <w:pPr>
        <w:jc w:val="both"/>
        <w:rPr>
          <w:sz w:val="28"/>
          <w:szCs w:val="28"/>
        </w:rPr>
      </w:pPr>
    </w:p>
    <w:p w:rsidR="005E34C1" w:rsidRDefault="005E34C1" w:rsidP="005E34C1">
      <w:pPr>
        <w:jc w:val="both"/>
        <w:rPr>
          <w:sz w:val="28"/>
          <w:szCs w:val="28"/>
        </w:rPr>
      </w:pPr>
    </w:p>
    <w:p w:rsidR="005E34C1" w:rsidRDefault="005E34C1" w:rsidP="005E34C1">
      <w:pPr>
        <w:jc w:val="both"/>
        <w:rPr>
          <w:sz w:val="28"/>
          <w:szCs w:val="28"/>
        </w:rPr>
      </w:pPr>
    </w:p>
    <w:p w:rsidR="005E34C1" w:rsidRDefault="005E34C1" w:rsidP="005E34C1">
      <w:pPr>
        <w:jc w:val="both"/>
        <w:rPr>
          <w:sz w:val="28"/>
          <w:szCs w:val="28"/>
        </w:rPr>
      </w:pPr>
    </w:p>
    <w:p w:rsidR="005E34C1" w:rsidRDefault="005E34C1" w:rsidP="005E34C1">
      <w:pPr>
        <w:jc w:val="both"/>
        <w:rPr>
          <w:sz w:val="28"/>
          <w:szCs w:val="28"/>
        </w:rPr>
      </w:pPr>
    </w:p>
    <w:p w:rsidR="005E34C1" w:rsidRDefault="005E34C1" w:rsidP="005E34C1">
      <w:pPr>
        <w:jc w:val="both"/>
        <w:rPr>
          <w:sz w:val="28"/>
          <w:szCs w:val="28"/>
        </w:rPr>
      </w:pPr>
    </w:p>
    <w:p w:rsidR="005E34C1" w:rsidRDefault="005E34C1" w:rsidP="005E34C1">
      <w:pPr>
        <w:jc w:val="both"/>
        <w:rPr>
          <w:sz w:val="28"/>
          <w:szCs w:val="28"/>
        </w:rPr>
      </w:pPr>
    </w:p>
    <w:p w:rsidR="005E34C1" w:rsidRDefault="005E34C1" w:rsidP="005E34C1">
      <w:pPr>
        <w:jc w:val="both"/>
        <w:rPr>
          <w:sz w:val="28"/>
          <w:szCs w:val="28"/>
        </w:rPr>
      </w:pPr>
    </w:p>
    <w:p w:rsidR="005E34C1" w:rsidRDefault="005E34C1" w:rsidP="005E34C1">
      <w:pPr>
        <w:jc w:val="both"/>
        <w:rPr>
          <w:sz w:val="28"/>
          <w:szCs w:val="28"/>
        </w:rPr>
      </w:pPr>
    </w:p>
    <w:p w:rsidR="005E34C1" w:rsidRDefault="005E34C1" w:rsidP="005E34C1">
      <w:pPr>
        <w:jc w:val="both"/>
        <w:rPr>
          <w:sz w:val="28"/>
          <w:szCs w:val="28"/>
        </w:rPr>
      </w:pPr>
    </w:p>
    <w:p w:rsidR="005E34C1" w:rsidRDefault="005E34C1" w:rsidP="005E34C1">
      <w:pPr>
        <w:jc w:val="both"/>
        <w:rPr>
          <w:sz w:val="28"/>
          <w:szCs w:val="28"/>
        </w:rPr>
      </w:pPr>
    </w:p>
    <w:p w:rsidR="005E34C1" w:rsidRPr="007E3B68" w:rsidRDefault="005E34C1" w:rsidP="005E34C1">
      <w:pPr>
        <w:jc w:val="both"/>
        <w:rPr>
          <w:sz w:val="28"/>
          <w:szCs w:val="28"/>
        </w:rPr>
      </w:pPr>
    </w:p>
    <w:p w:rsidR="005E34C1" w:rsidRDefault="005E34C1" w:rsidP="005E34C1">
      <w:pPr>
        <w:widowControl w:val="0"/>
        <w:autoSpaceDE w:val="0"/>
        <w:autoSpaceDN w:val="0"/>
        <w:adjustRightInd w:val="0"/>
        <w:ind w:firstLine="540"/>
        <w:jc w:val="right"/>
        <w:rPr>
          <w:sz w:val="28"/>
          <w:szCs w:val="28"/>
        </w:rPr>
      </w:pPr>
    </w:p>
    <w:p w:rsidR="0005796C" w:rsidRDefault="0005796C" w:rsidP="005E34C1">
      <w:pPr>
        <w:widowControl w:val="0"/>
        <w:autoSpaceDE w:val="0"/>
        <w:autoSpaceDN w:val="0"/>
        <w:adjustRightInd w:val="0"/>
        <w:ind w:firstLine="540"/>
        <w:jc w:val="right"/>
        <w:rPr>
          <w:sz w:val="28"/>
          <w:szCs w:val="28"/>
        </w:rPr>
      </w:pPr>
    </w:p>
    <w:p w:rsidR="0005796C" w:rsidRDefault="0005796C" w:rsidP="005E34C1">
      <w:pPr>
        <w:widowControl w:val="0"/>
        <w:autoSpaceDE w:val="0"/>
        <w:autoSpaceDN w:val="0"/>
        <w:adjustRightInd w:val="0"/>
        <w:ind w:firstLine="540"/>
        <w:jc w:val="right"/>
        <w:rPr>
          <w:sz w:val="28"/>
          <w:szCs w:val="28"/>
        </w:rPr>
      </w:pPr>
    </w:p>
    <w:p w:rsidR="0005796C" w:rsidRDefault="0005796C" w:rsidP="005E34C1">
      <w:pPr>
        <w:widowControl w:val="0"/>
        <w:autoSpaceDE w:val="0"/>
        <w:autoSpaceDN w:val="0"/>
        <w:adjustRightInd w:val="0"/>
        <w:ind w:firstLine="540"/>
        <w:jc w:val="right"/>
        <w:rPr>
          <w:sz w:val="28"/>
          <w:szCs w:val="28"/>
        </w:rPr>
      </w:pPr>
    </w:p>
    <w:p w:rsidR="0005796C" w:rsidRDefault="0005796C" w:rsidP="005E34C1">
      <w:pPr>
        <w:widowControl w:val="0"/>
        <w:autoSpaceDE w:val="0"/>
        <w:autoSpaceDN w:val="0"/>
        <w:adjustRightInd w:val="0"/>
        <w:ind w:firstLine="540"/>
        <w:jc w:val="right"/>
        <w:rPr>
          <w:sz w:val="28"/>
          <w:szCs w:val="28"/>
        </w:rPr>
      </w:pPr>
    </w:p>
    <w:p w:rsidR="0005796C" w:rsidRDefault="0005796C" w:rsidP="005E34C1">
      <w:pPr>
        <w:widowControl w:val="0"/>
        <w:autoSpaceDE w:val="0"/>
        <w:autoSpaceDN w:val="0"/>
        <w:adjustRightInd w:val="0"/>
        <w:ind w:firstLine="540"/>
        <w:jc w:val="right"/>
        <w:rPr>
          <w:sz w:val="28"/>
          <w:szCs w:val="28"/>
        </w:rPr>
      </w:pPr>
    </w:p>
    <w:p w:rsidR="0005796C" w:rsidRDefault="0005796C" w:rsidP="005E34C1">
      <w:pPr>
        <w:widowControl w:val="0"/>
        <w:autoSpaceDE w:val="0"/>
        <w:autoSpaceDN w:val="0"/>
        <w:adjustRightInd w:val="0"/>
        <w:ind w:firstLine="540"/>
        <w:jc w:val="right"/>
        <w:rPr>
          <w:sz w:val="28"/>
          <w:szCs w:val="28"/>
        </w:rPr>
      </w:pPr>
    </w:p>
    <w:p w:rsidR="005E34C1" w:rsidRPr="007D28D9" w:rsidRDefault="005E34C1" w:rsidP="005E34C1">
      <w:pPr>
        <w:widowControl w:val="0"/>
        <w:autoSpaceDE w:val="0"/>
        <w:autoSpaceDN w:val="0"/>
        <w:adjustRightInd w:val="0"/>
        <w:jc w:val="right"/>
        <w:outlineLvl w:val="0"/>
        <w:rPr>
          <w:b/>
          <w:sz w:val="20"/>
          <w:szCs w:val="20"/>
        </w:rPr>
      </w:pPr>
      <w:r w:rsidRPr="007D28D9">
        <w:rPr>
          <w:b/>
          <w:sz w:val="20"/>
          <w:szCs w:val="20"/>
        </w:rPr>
        <w:lastRenderedPageBreak/>
        <w:t>Приложение №</w:t>
      </w:r>
      <w:r>
        <w:rPr>
          <w:b/>
          <w:sz w:val="20"/>
          <w:szCs w:val="20"/>
        </w:rPr>
        <w:t>4</w:t>
      </w:r>
    </w:p>
    <w:p w:rsidR="005E34C1" w:rsidRPr="007D28D9" w:rsidRDefault="005E34C1" w:rsidP="005E34C1">
      <w:pPr>
        <w:widowControl w:val="0"/>
        <w:autoSpaceDE w:val="0"/>
        <w:autoSpaceDN w:val="0"/>
        <w:adjustRightInd w:val="0"/>
        <w:jc w:val="right"/>
        <w:outlineLvl w:val="0"/>
        <w:rPr>
          <w:b/>
          <w:sz w:val="20"/>
          <w:szCs w:val="20"/>
        </w:rPr>
      </w:pPr>
      <w:r w:rsidRPr="007D28D9">
        <w:rPr>
          <w:b/>
          <w:sz w:val="20"/>
          <w:szCs w:val="20"/>
        </w:rPr>
        <w:t xml:space="preserve">К постановлению </w:t>
      </w:r>
    </w:p>
    <w:p w:rsidR="0005796C" w:rsidRPr="0005796C" w:rsidRDefault="005E34C1" w:rsidP="0005796C">
      <w:pPr>
        <w:widowControl w:val="0"/>
        <w:autoSpaceDE w:val="0"/>
        <w:autoSpaceDN w:val="0"/>
        <w:adjustRightInd w:val="0"/>
        <w:jc w:val="right"/>
        <w:outlineLvl w:val="0"/>
        <w:rPr>
          <w:b/>
          <w:sz w:val="20"/>
          <w:szCs w:val="20"/>
        </w:rPr>
      </w:pPr>
      <w:r w:rsidRPr="007D28D9">
        <w:rPr>
          <w:b/>
          <w:sz w:val="20"/>
          <w:szCs w:val="20"/>
        </w:rPr>
        <w:t>№ 18 от 22.03.2013</w:t>
      </w:r>
    </w:p>
    <w:p w:rsidR="005E34C1" w:rsidRPr="0005796C" w:rsidRDefault="005E34C1" w:rsidP="0005796C">
      <w:pPr>
        <w:pStyle w:val="aa"/>
        <w:jc w:val="center"/>
        <w:rPr>
          <w:sz w:val="28"/>
          <w:szCs w:val="28"/>
        </w:rPr>
      </w:pPr>
      <w:r w:rsidRPr="0005796C">
        <w:rPr>
          <w:sz w:val="28"/>
          <w:szCs w:val="28"/>
        </w:rPr>
        <w:t>Лист ознакомления</w:t>
      </w:r>
    </w:p>
    <w:p w:rsidR="005E34C1" w:rsidRPr="0005796C" w:rsidRDefault="005E34C1" w:rsidP="0005796C">
      <w:pPr>
        <w:pStyle w:val="aa"/>
        <w:jc w:val="center"/>
        <w:rPr>
          <w:sz w:val="28"/>
          <w:szCs w:val="28"/>
        </w:rPr>
      </w:pPr>
      <w:r w:rsidRPr="0005796C">
        <w:rPr>
          <w:sz w:val="28"/>
          <w:szCs w:val="28"/>
        </w:rPr>
        <w:t>муниципальных служащих администрации сельского поселения Старотумбагушевский сельсовет  муниципального района</w:t>
      </w:r>
    </w:p>
    <w:p w:rsidR="0005796C" w:rsidRDefault="005E34C1" w:rsidP="0005796C">
      <w:pPr>
        <w:pStyle w:val="aa"/>
        <w:jc w:val="center"/>
        <w:rPr>
          <w:sz w:val="28"/>
          <w:szCs w:val="28"/>
        </w:rPr>
      </w:pPr>
      <w:r w:rsidRPr="0005796C">
        <w:rPr>
          <w:sz w:val="28"/>
          <w:szCs w:val="28"/>
        </w:rPr>
        <w:t>Шаранский район Республики Башкортостан:</w:t>
      </w:r>
    </w:p>
    <w:p w:rsidR="0005796C" w:rsidRPr="0005796C" w:rsidRDefault="0005796C" w:rsidP="0005796C">
      <w:pPr>
        <w:pStyle w:val="aa"/>
        <w:jc w:val="center"/>
        <w:rPr>
          <w:sz w:val="28"/>
          <w:szCs w:val="28"/>
        </w:rPr>
      </w:pPr>
    </w:p>
    <w:p w:rsidR="005E34C1" w:rsidRPr="007E3B68" w:rsidRDefault="005E34C1" w:rsidP="005E34C1">
      <w:pPr>
        <w:pStyle w:val="ConsPlusTitle"/>
        <w:numPr>
          <w:ilvl w:val="0"/>
          <w:numId w:val="1"/>
        </w:numPr>
        <w:spacing w:line="276" w:lineRule="auto"/>
        <w:ind w:left="567"/>
        <w:jc w:val="both"/>
        <w:outlineLvl w:val="0"/>
        <w:rPr>
          <w:b w:val="0"/>
        </w:rPr>
      </w:pPr>
      <w:r w:rsidRPr="007E3B68">
        <w:rPr>
          <w:b w:val="0"/>
        </w:rPr>
        <w:t>С пунктом 1 Указа Президента Российской Федерации от 21.07.2010 № 925 «О мерах по реализации отдельных положений Федерального закона «О противодействии коррупции» (Приложение №1).</w:t>
      </w:r>
    </w:p>
    <w:p w:rsidR="005E34C1" w:rsidRPr="007E3B68" w:rsidRDefault="005E34C1" w:rsidP="005E34C1">
      <w:pPr>
        <w:pStyle w:val="ConsPlusTitle"/>
        <w:numPr>
          <w:ilvl w:val="0"/>
          <w:numId w:val="1"/>
        </w:numPr>
        <w:spacing w:line="276" w:lineRule="auto"/>
        <w:ind w:left="567"/>
        <w:jc w:val="both"/>
        <w:outlineLvl w:val="0"/>
        <w:rPr>
          <w:b w:val="0"/>
        </w:rPr>
      </w:pPr>
      <w:r w:rsidRPr="007E3B68">
        <w:rPr>
          <w:b w:val="0"/>
        </w:rPr>
        <w:t xml:space="preserve">С обзором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w:t>
      </w:r>
      <w:r w:rsidRPr="007E3B68">
        <w:rPr>
          <w:rFonts w:eastAsia="Calibri"/>
          <w:b w:val="0"/>
          <w:lang w:eastAsia="en-US"/>
        </w:rPr>
        <w:t>как согласие принять взятку или как просьба о дачи взятки</w:t>
      </w:r>
      <w:r w:rsidRPr="007E3B68">
        <w:rPr>
          <w:b w:val="0"/>
        </w:rPr>
        <w:t xml:space="preserve"> Министерства труда и социальной защиты Российской Федерации (Приложение №2).</w:t>
      </w:r>
    </w:p>
    <w:p w:rsidR="005E34C1" w:rsidRPr="007E3B68" w:rsidRDefault="005E34C1" w:rsidP="005E34C1">
      <w:pPr>
        <w:pStyle w:val="ConsPlusTitle"/>
        <w:numPr>
          <w:ilvl w:val="0"/>
          <w:numId w:val="1"/>
        </w:numPr>
        <w:spacing w:line="276" w:lineRule="auto"/>
        <w:ind w:left="567" w:hanging="567"/>
        <w:jc w:val="both"/>
        <w:rPr>
          <w:b w:val="0"/>
        </w:rPr>
      </w:pPr>
      <w:r w:rsidRPr="007E3B68">
        <w:rPr>
          <w:b w:val="0"/>
        </w:rPr>
        <w:t xml:space="preserve">С Памяткой по вопросу противодействия коррупции, разъясняющая как себя вести, когда </w:t>
      </w:r>
      <w:proofErr w:type="gramStart"/>
      <w:r w:rsidRPr="007E3B68">
        <w:rPr>
          <w:b w:val="0"/>
        </w:rPr>
        <w:t>вымогают</w:t>
      </w:r>
      <w:proofErr w:type="gramEnd"/>
      <w:r w:rsidRPr="007E3B68">
        <w:rPr>
          <w:b w:val="0"/>
        </w:rPr>
        <w:t xml:space="preserve"> или предлагают взятку</w:t>
      </w:r>
      <w:r>
        <w:rPr>
          <w:b w:val="0"/>
        </w:rPr>
        <w:t xml:space="preserve"> (Приложение №3)</w:t>
      </w:r>
    </w:p>
    <w:p w:rsidR="005E34C1" w:rsidRPr="007E3B68" w:rsidRDefault="005E34C1" w:rsidP="005E34C1">
      <w:pPr>
        <w:widowControl w:val="0"/>
        <w:autoSpaceDE w:val="0"/>
        <w:autoSpaceDN w:val="0"/>
        <w:adjustRightInd w:val="0"/>
        <w:rPr>
          <w:sz w:val="28"/>
          <w:szCs w:val="28"/>
        </w:rPr>
      </w:pPr>
    </w:p>
    <w:tbl>
      <w:tblPr>
        <w:tblW w:w="0" w:type="auto"/>
        <w:tblLook w:val="04A0"/>
      </w:tblPr>
      <w:tblGrid>
        <w:gridCol w:w="4927"/>
        <w:gridCol w:w="4928"/>
      </w:tblGrid>
      <w:tr w:rsidR="005E34C1" w:rsidRPr="0005796C" w:rsidTr="00D92A20">
        <w:tc>
          <w:tcPr>
            <w:tcW w:w="4927" w:type="dxa"/>
          </w:tcPr>
          <w:p w:rsidR="005E34C1" w:rsidRPr="0005796C" w:rsidRDefault="005E34C1" w:rsidP="005E34C1">
            <w:pPr>
              <w:widowControl w:val="0"/>
              <w:numPr>
                <w:ilvl w:val="0"/>
                <w:numId w:val="3"/>
              </w:numPr>
              <w:autoSpaceDE w:val="0"/>
              <w:autoSpaceDN w:val="0"/>
              <w:adjustRightInd w:val="0"/>
              <w:spacing w:after="0" w:line="240" w:lineRule="auto"/>
              <w:jc w:val="both"/>
              <w:outlineLvl w:val="0"/>
              <w:rPr>
                <w:sz w:val="24"/>
                <w:szCs w:val="24"/>
              </w:rPr>
            </w:pPr>
            <w:r w:rsidRPr="0005796C">
              <w:rPr>
                <w:sz w:val="24"/>
                <w:szCs w:val="24"/>
              </w:rPr>
              <w:t xml:space="preserve">Атнагузина О.И., управляющий делами  администрации сельского поселения Старотумбагушевский сельсовет  </w:t>
            </w:r>
            <w:r w:rsidRPr="0005796C">
              <w:rPr>
                <w:bCs/>
                <w:sz w:val="24"/>
                <w:szCs w:val="24"/>
              </w:rPr>
              <w:t xml:space="preserve">муниципального района Шаранский район Республики Башкортостан. </w:t>
            </w:r>
            <w:r w:rsidRPr="0005796C">
              <w:rPr>
                <w:sz w:val="24"/>
                <w:szCs w:val="24"/>
              </w:rPr>
              <w:t xml:space="preserve"> </w:t>
            </w:r>
          </w:p>
          <w:p w:rsidR="005E34C1" w:rsidRPr="0005796C" w:rsidRDefault="005E34C1" w:rsidP="00D92A20">
            <w:pPr>
              <w:widowControl w:val="0"/>
              <w:autoSpaceDE w:val="0"/>
              <w:autoSpaceDN w:val="0"/>
              <w:adjustRightInd w:val="0"/>
              <w:rPr>
                <w:sz w:val="24"/>
                <w:szCs w:val="24"/>
              </w:rPr>
            </w:pPr>
          </w:p>
        </w:tc>
        <w:tc>
          <w:tcPr>
            <w:tcW w:w="4928" w:type="dxa"/>
          </w:tcPr>
          <w:p w:rsidR="005E34C1" w:rsidRPr="0005796C" w:rsidRDefault="005E34C1" w:rsidP="00D92A20">
            <w:pPr>
              <w:widowControl w:val="0"/>
              <w:autoSpaceDE w:val="0"/>
              <w:autoSpaceDN w:val="0"/>
              <w:adjustRightInd w:val="0"/>
              <w:rPr>
                <w:sz w:val="24"/>
                <w:szCs w:val="24"/>
              </w:rPr>
            </w:pPr>
          </w:p>
          <w:p w:rsidR="005E34C1" w:rsidRPr="0005796C" w:rsidRDefault="005E34C1" w:rsidP="00D92A20">
            <w:pPr>
              <w:widowControl w:val="0"/>
              <w:autoSpaceDE w:val="0"/>
              <w:autoSpaceDN w:val="0"/>
              <w:adjustRightInd w:val="0"/>
              <w:rPr>
                <w:sz w:val="24"/>
                <w:szCs w:val="24"/>
              </w:rPr>
            </w:pPr>
          </w:p>
          <w:p w:rsidR="005E34C1" w:rsidRPr="0005796C" w:rsidRDefault="005E34C1" w:rsidP="00D92A20">
            <w:pPr>
              <w:widowControl w:val="0"/>
              <w:autoSpaceDE w:val="0"/>
              <w:autoSpaceDN w:val="0"/>
              <w:adjustRightInd w:val="0"/>
              <w:rPr>
                <w:sz w:val="24"/>
                <w:szCs w:val="24"/>
              </w:rPr>
            </w:pPr>
            <w:r w:rsidRPr="0005796C">
              <w:rPr>
                <w:sz w:val="24"/>
                <w:szCs w:val="24"/>
              </w:rPr>
              <w:t>_________________________</w:t>
            </w:r>
          </w:p>
          <w:p w:rsidR="005E34C1" w:rsidRPr="0005796C" w:rsidRDefault="005E34C1" w:rsidP="00D92A20">
            <w:pPr>
              <w:widowControl w:val="0"/>
              <w:autoSpaceDE w:val="0"/>
              <w:autoSpaceDN w:val="0"/>
              <w:adjustRightInd w:val="0"/>
              <w:rPr>
                <w:sz w:val="24"/>
                <w:szCs w:val="24"/>
              </w:rPr>
            </w:pPr>
          </w:p>
        </w:tc>
      </w:tr>
      <w:tr w:rsidR="005E34C1" w:rsidRPr="0005796C" w:rsidTr="00D92A20">
        <w:tc>
          <w:tcPr>
            <w:tcW w:w="4927" w:type="dxa"/>
          </w:tcPr>
          <w:p w:rsidR="005E34C1" w:rsidRPr="0005796C" w:rsidRDefault="005E34C1" w:rsidP="005E34C1">
            <w:pPr>
              <w:widowControl w:val="0"/>
              <w:numPr>
                <w:ilvl w:val="0"/>
                <w:numId w:val="3"/>
              </w:numPr>
              <w:autoSpaceDE w:val="0"/>
              <w:autoSpaceDN w:val="0"/>
              <w:adjustRightInd w:val="0"/>
              <w:spacing w:after="0" w:line="240" w:lineRule="auto"/>
              <w:jc w:val="both"/>
              <w:outlineLvl w:val="0"/>
              <w:rPr>
                <w:sz w:val="24"/>
                <w:szCs w:val="24"/>
              </w:rPr>
            </w:pPr>
            <w:r w:rsidRPr="0005796C">
              <w:rPr>
                <w:sz w:val="24"/>
                <w:szCs w:val="24"/>
              </w:rPr>
              <w:t xml:space="preserve">Бадамшин И.Х - и.о. главы сельского поселения Старотумбагушевский сельсовет  </w:t>
            </w:r>
            <w:r w:rsidRPr="0005796C">
              <w:rPr>
                <w:bCs/>
                <w:sz w:val="24"/>
                <w:szCs w:val="24"/>
              </w:rPr>
              <w:t xml:space="preserve">муниципального района Шаранский район Республики Башкортостан. </w:t>
            </w:r>
            <w:r w:rsidRPr="0005796C">
              <w:rPr>
                <w:sz w:val="24"/>
                <w:szCs w:val="24"/>
              </w:rPr>
              <w:t xml:space="preserve"> </w:t>
            </w:r>
          </w:p>
          <w:p w:rsidR="005E34C1" w:rsidRPr="0005796C" w:rsidRDefault="005E34C1" w:rsidP="00D92A20">
            <w:pPr>
              <w:widowControl w:val="0"/>
              <w:autoSpaceDE w:val="0"/>
              <w:autoSpaceDN w:val="0"/>
              <w:adjustRightInd w:val="0"/>
              <w:rPr>
                <w:sz w:val="24"/>
                <w:szCs w:val="24"/>
              </w:rPr>
            </w:pPr>
          </w:p>
        </w:tc>
        <w:tc>
          <w:tcPr>
            <w:tcW w:w="4928" w:type="dxa"/>
          </w:tcPr>
          <w:p w:rsidR="005E34C1" w:rsidRPr="0005796C" w:rsidRDefault="005E34C1" w:rsidP="00D92A20">
            <w:pPr>
              <w:widowControl w:val="0"/>
              <w:autoSpaceDE w:val="0"/>
              <w:autoSpaceDN w:val="0"/>
              <w:adjustRightInd w:val="0"/>
              <w:rPr>
                <w:sz w:val="24"/>
                <w:szCs w:val="24"/>
              </w:rPr>
            </w:pPr>
          </w:p>
          <w:p w:rsidR="005E34C1" w:rsidRPr="0005796C" w:rsidRDefault="005E34C1" w:rsidP="00D92A20">
            <w:pPr>
              <w:widowControl w:val="0"/>
              <w:autoSpaceDE w:val="0"/>
              <w:autoSpaceDN w:val="0"/>
              <w:adjustRightInd w:val="0"/>
              <w:rPr>
                <w:sz w:val="24"/>
                <w:szCs w:val="24"/>
              </w:rPr>
            </w:pPr>
          </w:p>
          <w:p w:rsidR="005E34C1" w:rsidRPr="0005796C" w:rsidRDefault="005E34C1" w:rsidP="00D92A20">
            <w:pPr>
              <w:widowControl w:val="0"/>
              <w:autoSpaceDE w:val="0"/>
              <w:autoSpaceDN w:val="0"/>
              <w:adjustRightInd w:val="0"/>
              <w:rPr>
                <w:sz w:val="24"/>
                <w:szCs w:val="24"/>
              </w:rPr>
            </w:pPr>
            <w:r w:rsidRPr="0005796C">
              <w:rPr>
                <w:sz w:val="24"/>
                <w:szCs w:val="24"/>
              </w:rPr>
              <w:t>_________________________</w:t>
            </w:r>
          </w:p>
        </w:tc>
      </w:tr>
      <w:tr w:rsidR="005E34C1" w:rsidRPr="0005796C" w:rsidTr="00D92A20">
        <w:tc>
          <w:tcPr>
            <w:tcW w:w="4927" w:type="dxa"/>
          </w:tcPr>
          <w:p w:rsidR="005E34C1" w:rsidRPr="0005796C" w:rsidRDefault="005E34C1" w:rsidP="005E34C1">
            <w:pPr>
              <w:widowControl w:val="0"/>
              <w:numPr>
                <w:ilvl w:val="0"/>
                <w:numId w:val="3"/>
              </w:numPr>
              <w:autoSpaceDE w:val="0"/>
              <w:autoSpaceDN w:val="0"/>
              <w:adjustRightInd w:val="0"/>
              <w:spacing w:after="0" w:line="240" w:lineRule="auto"/>
              <w:rPr>
                <w:sz w:val="24"/>
                <w:szCs w:val="24"/>
              </w:rPr>
            </w:pPr>
            <w:r w:rsidRPr="0005796C">
              <w:rPr>
                <w:sz w:val="24"/>
                <w:szCs w:val="24"/>
              </w:rPr>
              <w:t xml:space="preserve">Минлигареев Р.М. .-  специалист 1 категории </w:t>
            </w:r>
            <w:r w:rsidRPr="0005796C">
              <w:rPr>
                <w:bCs/>
                <w:sz w:val="24"/>
                <w:szCs w:val="24"/>
              </w:rPr>
              <w:t xml:space="preserve"> </w:t>
            </w:r>
            <w:r w:rsidRPr="0005796C">
              <w:rPr>
                <w:sz w:val="24"/>
                <w:szCs w:val="24"/>
              </w:rPr>
              <w:t xml:space="preserve">администрации сельского поселения Старотумбагушевский сельсовет  </w:t>
            </w:r>
            <w:r w:rsidRPr="0005796C">
              <w:rPr>
                <w:bCs/>
                <w:sz w:val="24"/>
                <w:szCs w:val="24"/>
              </w:rPr>
              <w:t>муниципального района Шаранский район Республики Башкортостан.</w:t>
            </w:r>
          </w:p>
        </w:tc>
        <w:tc>
          <w:tcPr>
            <w:tcW w:w="4928" w:type="dxa"/>
          </w:tcPr>
          <w:p w:rsidR="005E34C1" w:rsidRPr="0005796C" w:rsidRDefault="005E34C1" w:rsidP="00D92A20">
            <w:pPr>
              <w:widowControl w:val="0"/>
              <w:autoSpaceDE w:val="0"/>
              <w:autoSpaceDN w:val="0"/>
              <w:adjustRightInd w:val="0"/>
              <w:rPr>
                <w:sz w:val="24"/>
                <w:szCs w:val="24"/>
              </w:rPr>
            </w:pPr>
          </w:p>
          <w:p w:rsidR="005E34C1" w:rsidRPr="0005796C" w:rsidRDefault="005E34C1" w:rsidP="00D92A20">
            <w:pPr>
              <w:widowControl w:val="0"/>
              <w:autoSpaceDE w:val="0"/>
              <w:autoSpaceDN w:val="0"/>
              <w:adjustRightInd w:val="0"/>
              <w:rPr>
                <w:sz w:val="24"/>
                <w:szCs w:val="24"/>
              </w:rPr>
            </w:pPr>
          </w:p>
          <w:p w:rsidR="005E34C1" w:rsidRPr="0005796C" w:rsidRDefault="005E34C1" w:rsidP="00D92A20">
            <w:pPr>
              <w:widowControl w:val="0"/>
              <w:autoSpaceDE w:val="0"/>
              <w:autoSpaceDN w:val="0"/>
              <w:adjustRightInd w:val="0"/>
              <w:rPr>
                <w:sz w:val="24"/>
                <w:szCs w:val="24"/>
              </w:rPr>
            </w:pPr>
            <w:r w:rsidRPr="0005796C">
              <w:rPr>
                <w:sz w:val="24"/>
                <w:szCs w:val="24"/>
              </w:rPr>
              <w:t>________________________</w:t>
            </w:r>
          </w:p>
        </w:tc>
      </w:tr>
    </w:tbl>
    <w:p w:rsidR="005E34C1" w:rsidRDefault="005E34C1" w:rsidP="005E34C1">
      <w:pPr>
        <w:widowControl w:val="0"/>
        <w:autoSpaceDE w:val="0"/>
        <w:autoSpaceDN w:val="0"/>
        <w:adjustRightInd w:val="0"/>
        <w:rPr>
          <w:sz w:val="28"/>
          <w:szCs w:val="28"/>
        </w:rPr>
      </w:pPr>
    </w:p>
    <w:p w:rsidR="005E34C1" w:rsidRDefault="005E34C1" w:rsidP="005E34C1">
      <w:pPr>
        <w:spacing w:line="360" w:lineRule="auto"/>
        <w:rPr>
          <w:sz w:val="20"/>
          <w:szCs w:val="20"/>
        </w:rPr>
      </w:pPr>
    </w:p>
    <w:p w:rsidR="005F1174" w:rsidRDefault="005F1174"/>
    <w:sectPr w:rsidR="005F1174" w:rsidSect="00D60582">
      <w:pgSz w:w="11906" w:h="16838"/>
      <w:pgMar w:top="284" w:right="566"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ER Bukinist Bashkir">
    <w:altName w:val="Times New Roman"/>
    <w:panose1 w:val="020B0604020202020204"/>
    <w:charset w:val="CC"/>
    <w:family w:val="auto"/>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903"/>
    <w:multiLevelType w:val="hybridMultilevel"/>
    <w:tmpl w:val="97AC49A4"/>
    <w:lvl w:ilvl="0" w:tplc="8EC4940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6364E"/>
    <w:multiLevelType w:val="hybridMultilevel"/>
    <w:tmpl w:val="0E82FB22"/>
    <w:lvl w:ilvl="0" w:tplc="0419000F">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2">
    <w:nsid w:val="5BBE5261"/>
    <w:multiLevelType w:val="hybridMultilevel"/>
    <w:tmpl w:val="160A050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34C1"/>
    <w:rsid w:val="0005796C"/>
    <w:rsid w:val="005E34C1"/>
    <w:rsid w:val="005F1174"/>
    <w:rsid w:val="00736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E34C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basedOn w:val="a0"/>
    <w:uiPriority w:val="99"/>
    <w:unhideWhenUsed/>
    <w:rsid w:val="005E34C1"/>
    <w:rPr>
      <w:color w:val="0000FF"/>
      <w:u w:val="single"/>
    </w:rPr>
  </w:style>
  <w:style w:type="paragraph" w:styleId="a4">
    <w:name w:val="Body Text Indent"/>
    <w:basedOn w:val="a"/>
    <w:link w:val="a5"/>
    <w:uiPriority w:val="99"/>
    <w:unhideWhenUsed/>
    <w:rsid w:val="005E34C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5E34C1"/>
    <w:rPr>
      <w:rFonts w:ascii="Times New Roman" w:eastAsia="Times New Roman" w:hAnsi="Times New Roman" w:cs="Times New Roman"/>
      <w:sz w:val="24"/>
      <w:szCs w:val="24"/>
    </w:rPr>
  </w:style>
  <w:style w:type="paragraph" w:styleId="a6">
    <w:name w:val="header"/>
    <w:basedOn w:val="a"/>
    <w:link w:val="a7"/>
    <w:rsid w:val="005E34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5E34C1"/>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E34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34C1"/>
    <w:rPr>
      <w:rFonts w:ascii="Tahoma" w:hAnsi="Tahoma" w:cs="Tahoma"/>
      <w:sz w:val="16"/>
      <w:szCs w:val="16"/>
    </w:rPr>
  </w:style>
  <w:style w:type="paragraph" w:styleId="aa">
    <w:name w:val="No Spacing"/>
    <w:uiPriority w:val="1"/>
    <w:qFormat/>
    <w:rsid w:val="000579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BA1DFBD0375E6997C1877FCt62FJ" TargetMode="External"/><Relationship Id="rId13" Type="http://schemas.openxmlformats.org/officeDocument/2006/relationships/hyperlink" Target="consultantplus://offline/ref=1DFDE7FE59830E014C015B360630844E98F08B494CB7212678EE2282ECFBE6E2603A59C650u429J" TargetMode="External"/><Relationship Id="rId18" Type="http://schemas.openxmlformats.org/officeDocument/2006/relationships/hyperlink" Target="consultantplus://offline/ref=1DFDE7FE59830E014C015B360630844E98F08B494CB7212678EE2282ECFBE6E2603A59C651u424J" TargetMode="External"/><Relationship Id="rId26" Type="http://schemas.openxmlformats.org/officeDocument/2006/relationships/hyperlink" Target="consultantplus://offline/ref=1DFDE7FE59830E014C015B360630844E98F78B494AB5212678EE2282ECFBE6E2603A59C3584D21DAu326J" TargetMode="External"/><Relationship Id="rId3" Type="http://schemas.openxmlformats.org/officeDocument/2006/relationships/settings" Target="settings.xml"/><Relationship Id="rId21" Type="http://schemas.openxmlformats.org/officeDocument/2006/relationships/hyperlink" Target="consultantplus://offline/ref=1DFDE7FE59830E014C015B360630844E98F78C414ABF212678EE2282ECFBE6E2603A59C05E4Fu221J" TargetMode="External"/><Relationship Id="rId34" Type="http://schemas.openxmlformats.org/officeDocument/2006/relationships/hyperlink" Target="../../../Users/Bairamgulov.N/Documents/&#1055;&#1077;&#1088;&#1077;&#1087;&#1080;&#1089;&#1082;&#1072;/&#1052;&#1080;&#1085;&#1080;&#1089;&#1090;&#1077;&#1088;&#1089;&#1090;&#1074;&#1072;/&#1042;&#1089;&#1077;&#1084;%20&#1075;&#1086;&#1089;&#1091;&#1076;&#1072;&#1088;&#1089;&#1090;&#1074;&#1077;&#1085;&#1085;&#1099;&#1084;%20&#1086;&#1088;&#1075;&#1072;&#1085;&#1072;&#1084;%20&#1056;&#1077;&#1089;&#1087;&#1091;&#1073;&#1083;&#1080;&#1082;&#1080;%20&#1041;&#1072;&#1096;&#1082;&#1086;&#1088;&#1090;&#1086;&#1089;&#1090;&#1072;&#1085;/&#1054;%20&#1085;&#1072;&#1087;&#1088;&#1072;&#1074;&#1083;&#1077;&#1085;&#1080;&#1080;%20&#1086;&#1073;&#1079;&#1086;&#1088;&#1072;%20&#1088;&#1077;&#1082;&#1086;&#1084;&#1077;&#1085;&#1076;&#1072;&#1094;&#1080;&#1081;%20&#1087;&#1086;%20&#1087;&#1088;&#1086;&#1090;&#1080;&#1074;&#1086;&#1076;&#1077;&#1081;&#1089;&#1090;&#1074;&#1080;&#1102;%20&#1082;&#1086;&#1088;&#1088;&#1091;&#1087;&#1094;&#1080;&#1080;/&#1057;&#1086;&#1087;&#1088;&#1086;&#1074;&#1086;&#1076;&#1080;&#1090;&#1077;&#1083;&#1100;&#1085;&#1086;&#1077;%20&#1087;&#1080;&#1089;&#1100;&#1084;&#1086;.docx" TargetMode="External"/><Relationship Id="rId7" Type="http://schemas.openxmlformats.org/officeDocument/2006/relationships/hyperlink" Target="consultantplus://offline/ref=FF4556CB5E304496C55CF747BE40C0BE8D3EA2D8BE0575E6997C1877FCt62FJ" TargetMode="External"/><Relationship Id="rId12" Type="http://schemas.openxmlformats.org/officeDocument/2006/relationships/hyperlink" Target="consultantplus://offline/ref=1DFDE7FE59830E014C015B360630844E98F08B494CB7212678EE2282ECFBE6E2603A59C65Eu42BJ" TargetMode="External"/><Relationship Id="rId17" Type="http://schemas.openxmlformats.org/officeDocument/2006/relationships/hyperlink" Target="consultantplus://offline/ref=1DFDE7FE59830E014C015B360630844E98F08B494CB7212678EE2282ECFBE6E2603A59C758u424J" TargetMode="External"/><Relationship Id="rId25" Type="http://schemas.openxmlformats.org/officeDocument/2006/relationships/hyperlink" Target="consultantplus://offline/ref=1DFDE7FE59830E014C015B360630844E98F78B494AB5212678EE2282ECFBE6E2603A59C3584D21DBu325J" TargetMode="External"/><Relationship Id="rId33" Type="http://schemas.openxmlformats.org/officeDocument/2006/relationships/hyperlink" Target="consultantplus://offline/ref=1DFDE7FE59830E014C015B360630844E98F78B494AB5212678EE2282ECFBE6E2603A59C3584D21DAu326J" TargetMode="External"/><Relationship Id="rId2" Type="http://schemas.openxmlformats.org/officeDocument/2006/relationships/styles" Target="styles.xml"/><Relationship Id="rId16" Type="http://schemas.openxmlformats.org/officeDocument/2006/relationships/hyperlink" Target="consultantplus://offline/ref=1DFDE7FE59830E014C015B360630844E98F08B494CB7212678EE2282ECFBE6E2603A59C758u424J" TargetMode="External"/><Relationship Id="rId20" Type="http://schemas.openxmlformats.org/officeDocument/2006/relationships/hyperlink" Target="consultantplus://offline/ref=1DFDE7FE59830E014C015B360630844E98F5884E4FB1212678EE2282ECuF2BJ" TargetMode="External"/><Relationship Id="rId29" Type="http://schemas.openxmlformats.org/officeDocument/2006/relationships/hyperlink" Target="consultantplus://offline/ref=1DFDE7FE59830E014C015B360630844E98F08B494CB7212678EE2282ECFBE6E2603A59C651u425J" TargetMode="External"/><Relationship Id="rId1" Type="http://schemas.openxmlformats.org/officeDocument/2006/relationships/numbering" Target="numbering.xml"/><Relationship Id="rId6" Type="http://schemas.openxmlformats.org/officeDocument/2006/relationships/hyperlink" Target="consultantplus://offline/ref=FF4556CB5E304496C55CF248BD40C0BE8839A7D8B05522E4C8291672F43F21D247E6017027B4t92BJ" TargetMode="External"/><Relationship Id="rId11" Type="http://schemas.openxmlformats.org/officeDocument/2006/relationships/hyperlink" Target="consultantplus://offline/ref=1DFDE7FE59830E014C015B360630844E98F08B494CB7212678EE2282ECFBE6E2603A59C65Du42DJ" TargetMode="External"/><Relationship Id="rId24" Type="http://schemas.openxmlformats.org/officeDocument/2006/relationships/hyperlink" Target="consultantplus://offline/ref=1DFDE7FE59830E014C015B360630844E98F78C414ABF212678EE2282ECFBE6E2603A59C05E4Fu221J" TargetMode="External"/><Relationship Id="rId32" Type="http://schemas.openxmlformats.org/officeDocument/2006/relationships/hyperlink" Target="consultantplus://offline/ref=1DFDE7FE59830E014C015B360630844E98F78B494AB5212678EE2282ECFBE6E2603A59C3584D21DBu325J" TargetMode="External"/><Relationship Id="rId5" Type="http://schemas.openxmlformats.org/officeDocument/2006/relationships/image" Target="media/image1.jpeg"/><Relationship Id="rId15" Type="http://schemas.openxmlformats.org/officeDocument/2006/relationships/hyperlink" Target="consultantplus://offline/ref=1DFDE7FE59830E014C015B360630844E98F08B494CB7212678EE2282ECFBE6E2603A59C651u425J" TargetMode="External"/><Relationship Id="rId23" Type="http://schemas.openxmlformats.org/officeDocument/2006/relationships/hyperlink" Target="consultantplus://offline/ref=1DFDE7FE59830E014C015B360630844E98F78B494AB5212678EE2282ECFBE6E2603A59C3584D21DBu321J" TargetMode="External"/><Relationship Id="rId28" Type="http://schemas.openxmlformats.org/officeDocument/2006/relationships/hyperlink" Target="consultantplus://offline/ref=1DFDE7FE59830E014C015B360630844E98F08B494CB7212678EE2282ECFBE6E2603A59C650u429J" TargetMode="External"/><Relationship Id="rId36" Type="http://schemas.openxmlformats.org/officeDocument/2006/relationships/theme" Target="theme/theme1.xml"/><Relationship Id="rId10" Type="http://schemas.openxmlformats.org/officeDocument/2006/relationships/hyperlink" Target="consultantplus://offline/ref=1DFDE7FE59830E014C015B360630844E98F08B494CB7212678EE2282ECFBE6E2603A59C651u425J" TargetMode="External"/><Relationship Id="rId19" Type="http://schemas.openxmlformats.org/officeDocument/2006/relationships/hyperlink" Target="consultantplus://offline/ref=1DFDE7FE59830E014C015B360630844E98F78C414ABF212678EE2282ECuF2BJ" TargetMode="External"/><Relationship Id="rId31" Type="http://schemas.openxmlformats.org/officeDocument/2006/relationships/hyperlink" Target="consultantplus://offline/ref=1DFDE7FE59830E014C015B360630844E98F78B494AB5212678EE2282ECFBE6E2603A59C3584D21DBu321J" TargetMode="External"/><Relationship Id="rId4" Type="http://schemas.openxmlformats.org/officeDocument/2006/relationships/webSettings" Target="webSettings.xml"/><Relationship Id="rId9" Type="http://schemas.openxmlformats.org/officeDocument/2006/relationships/hyperlink" Target="consultantplus://offline/ref=1DFDE7FE59830E014C015B360630844E98F08B494CB7212678EE2282ECuF2BJ" TargetMode="External"/><Relationship Id="rId14" Type="http://schemas.openxmlformats.org/officeDocument/2006/relationships/hyperlink" Target="consultantplus://offline/ref=1DFDE7FE59830E014C015B360630844E98F08B494CB7212678EE2282ECFBE6E2603A59C651u42AJ" TargetMode="External"/><Relationship Id="rId22" Type="http://schemas.openxmlformats.org/officeDocument/2006/relationships/hyperlink" Target="consultantplus://offline/ref=1DFDE7FE59830E014C015B360630844E98F7834E48B7212678EE2282ECuF2BJ" TargetMode="External"/><Relationship Id="rId27" Type="http://schemas.openxmlformats.org/officeDocument/2006/relationships/hyperlink" Target="consultantplus://offline/ref=1DFDE7FE59830E014C015B360630844E98F08B494CB7212678EE2282ECFBE6E2603A59C65Eu42BJ" TargetMode="External"/><Relationship Id="rId30" Type="http://schemas.openxmlformats.org/officeDocument/2006/relationships/hyperlink" Target="consultantplus://offline/ref=1DFDE7FE59830E014C015B360630844E98F78C414ABF212678EE2282ECFBE6E2603A59C05E4Fu221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6947</Words>
  <Characters>39604</Characters>
  <Application>Microsoft Office Word</Application>
  <DocSecurity>0</DocSecurity>
  <Lines>330</Lines>
  <Paragraphs>92</Paragraphs>
  <ScaleCrop>false</ScaleCrop>
  <Company>С/с</Company>
  <LinksUpToDate>false</LinksUpToDate>
  <CharactersWithSpaces>46459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Тумбагуш</dc:creator>
  <cp:keywords/>
  <dc:description/>
  <cp:lastModifiedBy>Тумбагуш</cp:lastModifiedBy>
  <cp:revision>4</cp:revision>
  <dcterms:created xsi:type="dcterms:W3CDTF">2013-03-23T04:45:00Z</dcterms:created>
  <dcterms:modified xsi:type="dcterms:W3CDTF">2013-03-23T04:48:00Z</dcterms:modified>
</cp:coreProperties>
</file>