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1C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51C2F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645B2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51C2F">
        <w:rPr>
          <w:rFonts w:ascii="Times New Roman" w:hAnsi="Times New Roman" w:cs="Times New Roman"/>
          <w:b/>
          <w:sz w:val="28"/>
          <w:szCs w:val="28"/>
        </w:rPr>
        <w:t>7</w:t>
      </w:r>
      <w:r w:rsidR="00645B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D51C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51C2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по соблюдению </w:t>
      </w:r>
    </w:p>
    <w:p w:rsidR="00296A15" w:rsidRDefault="000B2FF2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296A15">
        <w:rPr>
          <w:rFonts w:ascii="Times New Roman" w:hAnsi="Times New Roman" w:cs="Times New Roman"/>
          <w:sz w:val="28"/>
          <w:szCs w:val="28"/>
        </w:rPr>
        <w:t>о</w:t>
      </w:r>
      <w:r w:rsidR="00D51C2F">
        <w:rPr>
          <w:rFonts w:ascii="Times New Roman" w:hAnsi="Times New Roman" w:cs="Times New Roman"/>
          <w:sz w:val="28"/>
          <w:szCs w:val="28"/>
        </w:rPr>
        <w:t>б охране труда и безопасности дорожного движения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1C2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1C2F">
        <w:rPr>
          <w:rFonts w:ascii="Times New Roman" w:hAnsi="Times New Roman" w:cs="Times New Roman"/>
          <w:sz w:val="28"/>
          <w:szCs w:val="28"/>
        </w:rPr>
        <w:t>4</w:t>
      </w:r>
      <w:r w:rsidR="00D27256">
        <w:rPr>
          <w:rFonts w:ascii="Times New Roman" w:hAnsi="Times New Roman" w:cs="Times New Roman"/>
          <w:sz w:val="28"/>
          <w:szCs w:val="28"/>
        </w:rPr>
        <w:t>.201</w:t>
      </w:r>
      <w:r w:rsidR="00645B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 района об устранении нарушений законодательства</w:t>
      </w:r>
      <w:r w:rsidR="00645B21">
        <w:rPr>
          <w:rFonts w:ascii="Times New Roman" w:hAnsi="Times New Roman" w:cs="Times New Roman"/>
          <w:sz w:val="28"/>
          <w:szCs w:val="28"/>
        </w:rPr>
        <w:t xml:space="preserve"> о</w:t>
      </w:r>
      <w:r w:rsidR="00D51C2F">
        <w:rPr>
          <w:rFonts w:ascii="Times New Roman" w:hAnsi="Times New Roman" w:cs="Times New Roman"/>
          <w:sz w:val="28"/>
          <w:szCs w:val="28"/>
        </w:rPr>
        <w:t>б охране труда и безопасности дорожного движения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Старотумбагушевский сельсовет приняла    конкретные 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 w:rsidR="00D51C2F">
        <w:rPr>
          <w:rFonts w:ascii="Times New Roman" w:hAnsi="Times New Roman" w:cs="Times New Roman"/>
          <w:sz w:val="28"/>
          <w:szCs w:val="28"/>
        </w:rPr>
        <w:t>Минлигарееву</w:t>
      </w:r>
      <w:proofErr w:type="spellEnd"/>
      <w:r w:rsidR="00D51C2F">
        <w:rPr>
          <w:rFonts w:ascii="Times New Roman" w:hAnsi="Times New Roman" w:cs="Times New Roman"/>
          <w:sz w:val="28"/>
          <w:szCs w:val="28"/>
        </w:rPr>
        <w:t xml:space="preserve"> Рудольфу </w:t>
      </w:r>
      <w:proofErr w:type="spellStart"/>
      <w:r w:rsidR="00D51C2F">
        <w:rPr>
          <w:rFonts w:ascii="Times New Roman" w:hAnsi="Times New Roman" w:cs="Times New Roman"/>
          <w:sz w:val="28"/>
          <w:szCs w:val="28"/>
        </w:rPr>
        <w:t>Миргасимовичу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51C2F">
        <w:rPr>
          <w:rFonts w:ascii="Times New Roman" w:hAnsi="Times New Roman" w:cs="Times New Roman"/>
          <w:sz w:val="28"/>
          <w:szCs w:val="28"/>
        </w:rPr>
        <w:t>специалисту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за ненадлежащее  исполнение  требований  законодательства Российской Федерации.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B2FF2"/>
    <w:rsid w:val="00164B39"/>
    <w:rsid w:val="00196A6F"/>
    <w:rsid w:val="00296A15"/>
    <w:rsid w:val="002B0DB6"/>
    <w:rsid w:val="005B1500"/>
    <w:rsid w:val="00601122"/>
    <w:rsid w:val="00645B21"/>
    <w:rsid w:val="006F3E1D"/>
    <w:rsid w:val="00A40273"/>
    <w:rsid w:val="00AB3732"/>
    <w:rsid w:val="00B60C6A"/>
    <w:rsid w:val="00B73D8D"/>
    <w:rsid w:val="00D27256"/>
    <w:rsid w:val="00D51C2F"/>
    <w:rsid w:val="00E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12</cp:revision>
  <cp:lastPrinted>2015-05-19T10:05:00Z</cp:lastPrinted>
  <dcterms:created xsi:type="dcterms:W3CDTF">2013-03-09T09:51:00Z</dcterms:created>
  <dcterms:modified xsi:type="dcterms:W3CDTF">2015-05-19T10:05:00Z</dcterms:modified>
</cp:coreProperties>
</file>