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EF7EA9" w:rsidRPr="00E456AE" w:rsidTr="005C4AA9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E456AE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муниципаль районының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Иске Томбағош  ауыл советы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ауыл </w:t>
            </w:r>
            <w:r w:rsidRPr="00E456AE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E456AE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әк урамы, 14-се йорт,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E456AE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E456AE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ул. Центральная, д.14 д. Старотумбагушево              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               Шаранского района Республики Башкортостан, 452636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EF7EA9" w:rsidRPr="00E456AE" w:rsidRDefault="00EF7EA9" w:rsidP="005C4AA9">
            <w:pPr>
              <w:pStyle w:val="ad"/>
              <w:jc w:val="center"/>
              <w:rPr>
                <w:rFonts w:ascii="Times New Roman" w:hAnsi="Times New Roman"/>
              </w:rPr>
            </w:pPr>
            <w:r w:rsidRPr="00E456AE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</w:tr>
    </w:tbl>
    <w:p w:rsidR="00EF7EA9" w:rsidRPr="00FC60C4" w:rsidRDefault="00EF7EA9" w:rsidP="00EF7EA9"/>
    <w:p w:rsidR="00EF7EA9" w:rsidRPr="00BF7E16" w:rsidRDefault="00EF7EA9" w:rsidP="00EF7EA9">
      <w:pPr>
        <w:ind w:firstLine="708"/>
        <w:rPr>
          <w:rFonts w:eastAsia="Arial Unicode MS"/>
          <w:b/>
          <w:sz w:val="28"/>
          <w:szCs w:val="28"/>
        </w:rPr>
      </w:pPr>
      <w:r w:rsidRPr="00BF7E16">
        <w:rPr>
          <w:rFonts w:eastAsia="Arial Unicode MS" w:hAnsi="Lucida Sans Unicode"/>
          <w:b/>
          <w:sz w:val="28"/>
          <w:szCs w:val="28"/>
        </w:rPr>
        <w:t>Ҡ</w:t>
      </w:r>
      <w:r w:rsidRPr="00BF7E16">
        <w:rPr>
          <w:rFonts w:eastAsia="Arial Unicode MS"/>
          <w:b/>
          <w:sz w:val="28"/>
          <w:szCs w:val="28"/>
        </w:rPr>
        <w:t xml:space="preserve">АРАР    </w:t>
      </w:r>
      <w:r w:rsidRPr="00BF7E16">
        <w:rPr>
          <w:rFonts w:eastAsia="Arial Unicode MS"/>
          <w:sz w:val="28"/>
          <w:szCs w:val="28"/>
        </w:rPr>
        <w:t xml:space="preserve">                               </w:t>
      </w:r>
      <w:r>
        <w:rPr>
          <w:rFonts w:eastAsia="Arial Unicode MS"/>
          <w:sz w:val="28"/>
          <w:szCs w:val="28"/>
        </w:rPr>
        <w:t xml:space="preserve">        </w:t>
      </w:r>
      <w:r w:rsidRPr="00BF7E16">
        <w:rPr>
          <w:sz w:val="28"/>
          <w:szCs w:val="28"/>
        </w:rPr>
        <w:t xml:space="preserve">             </w:t>
      </w:r>
      <w:r w:rsidRPr="00BF7E16">
        <w:rPr>
          <w:rFonts w:eastAsia="Arial Unicode MS"/>
          <w:sz w:val="28"/>
          <w:szCs w:val="28"/>
        </w:rPr>
        <w:t xml:space="preserve">            </w:t>
      </w:r>
      <w:r w:rsidRPr="00BF7E16">
        <w:rPr>
          <w:rFonts w:eastAsia="Arial Unicode MS"/>
          <w:b/>
          <w:sz w:val="28"/>
          <w:szCs w:val="28"/>
        </w:rPr>
        <w:t>ПОСТАНОВЛЕНИЕ</w:t>
      </w:r>
    </w:p>
    <w:p w:rsidR="00EF7EA9" w:rsidRPr="00BF7E16" w:rsidRDefault="00EF7EA9" w:rsidP="00EF7EA9">
      <w:pPr>
        <w:widowControl w:val="0"/>
        <w:numPr>
          <w:ilvl w:val="0"/>
          <w:numId w:val="3"/>
        </w:numPr>
        <w:overflowPunct/>
        <w:spacing w:after="200" w:line="276" w:lineRule="auto"/>
        <w:jc w:val="both"/>
        <w:textAlignment w:val="auto"/>
        <w:rPr>
          <w:sz w:val="28"/>
          <w:szCs w:val="28"/>
        </w:rPr>
      </w:pPr>
      <w:r w:rsidRPr="00BF7E16">
        <w:rPr>
          <w:sz w:val="28"/>
          <w:szCs w:val="28"/>
        </w:rPr>
        <w:t>январь 2017 й.</w:t>
      </w:r>
      <w:r w:rsidRPr="00BF7E16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№ </w:t>
      </w:r>
      <w:r w:rsidR="00571438">
        <w:rPr>
          <w:sz w:val="28"/>
          <w:szCs w:val="28"/>
        </w:rPr>
        <w:t>10</w:t>
      </w:r>
      <w:r w:rsidRPr="00BF7E16">
        <w:rPr>
          <w:sz w:val="28"/>
          <w:szCs w:val="28"/>
        </w:rPr>
        <w:tab/>
      </w:r>
      <w:r w:rsidRPr="00BF7E16">
        <w:rPr>
          <w:sz w:val="28"/>
          <w:szCs w:val="28"/>
        </w:rPr>
        <w:tab/>
        <w:t xml:space="preserve">               23 января 2017 г.</w:t>
      </w:r>
    </w:p>
    <w:p w:rsidR="00EF7EA9" w:rsidRDefault="00EF7EA9" w:rsidP="00EF7EA9">
      <w:pPr>
        <w:spacing w:line="100" w:lineRule="atLeast"/>
        <w:jc w:val="both"/>
        <w:rPr>
          <w:sz w:val="26"/>
          <w:szCs w:val="26"/>
        </w:rPr>
      </w:pPr>
    </w:p>
    <w:p w:rsidR="00EF7EA9" w:rsidRDefault="00EF7EA9" w:rsidP="00EF7EA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EF7EA9" w:rsidRPr="00BF7E16" w:rsidRDefault="00EF7EA9" w:rsidP="00EF7EA9">
      <w:pPr>
        <w:spacing w:line="100" w:lineRule="atLeast"/>
        <w:jc w:val="center"/>
        <w:rPr>
          <w:sz w:val="28"/>
          <w:szCs w:val="28"/>
        </w:rPr>
      </w:pPr>
      <w:r w:rsidRPr="00BF7E16">
        <w:rPr>
          <w:sz w:val="28"/>
          <w:szCs w:val="28"/>
        </w:rPr>
        <w:t>«</w:t>
      </w:r>
      <w:r w:rsidR="00BE5387">
        <w:rPr>
          <w:sz w:val="28"/>
          <w:szCs w:val="28"/>
        </w:rPr>
        <w:t>Б</w:t>
      </w:r>
      <w:r>
        <w:rPr>
          <w:sz w:val="28"/>
          <w:szCs w:val="28"/>
        </w:rPr>
        <w:t>орьб</w:t>
      </w:r>
      <w:r w:rsidR="00BE5387">
        <w:rPr>
          <w:sz w:val="28"/>
          <w:szCs w:val="28"/>
        </w:rPr>
        <w:t>а</w:t>
      </w:r>
      <w:r>
        <w:rPr>
          <w:sz w:val="28"/>
          <w:szCs w:val="28"/>
        </w:rPr>
        <w:t xml:space="preserve"> с преступностью </w:t>
      </w:r>
      <w:r w:rsidRPr="00BF7E16">
        <w:rPr>
          <w:sz w:val="28"/>
          <w:szCs w:val="28"/>
        </w:rPr>
        <w:t>в сельском поселении</w:t>
      </w:r>
      <w:r>
        <w:rPr>
          <w:sz w:val="28"/>
          <w:szCs w:val="28"/>
        </w:rPr>
        <w:t xml:space="preserve"> Старотумбагушевский сельсовет </w:t>
      </w:r>
      <w:r w:rsidRPr="00BF7E16">
        <w:rPr>
          <w:sz w:val="28"/>
          <w:szCs w:val="28"/>
        </w:rPr>
        <w:t xml:space="preserve">муниципального района Шаранский район Республики Башкортостан </w:t>
      </w:r>
      <w:r>
        <w:rPr>
          <w:sz w:val="28"/>
          <w:szCs w:val="28"/>
        </w:rPr>
        <w:t>со сроком реализации до 2020 года</w:t>
      </w:r>
      <w:r w:rsidRPr="00BF7E16">
        <w:rPr>
          <w:sz w:val="28"/>
          <w:szCs w:val="28"/>
        </w:rPr>
        <w:t>»</w:t>
      </w:r>
    </w:p>
    <w:p w:rsidR="00EF7EA9" w:rsidRDefault="00EF7EA9" w:rsidP="00EF7EA9">
      <w:pPr>
        <w:spacing w:line="100" w:lineRule="atLeast"/>
        <w:jc w:val="both"/>
        <w:rPr>
          <w:sz w:val="28"/>
          <w:szCs w:val="28"/>
        </w:rPr>
      </w:pPr>
    </w:p>
    <w:p w:rsidR="00EF7EA9" w:rsidRDefault="00EF7EA9" w:rsidP="00EF7EA9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9" w:history="1">
        <w:r w:rsidRPr="00BE5387">
          <w:rPr>
            <w:rStyle w:val="ac"/>
            <w:color w:val="auto"/>
            <w:sz w:val="28"/>
            <w:szCs w:val="28"/>
            <w:u w:val="none"/>
          </w:rPr>
          <w:t>статьей 16</w:t>
        </w:r>
      </w:hyperlink>
      <w:r w:rsidRPr="00BE5387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едерального закона №131-ФЗ "Об общих принципах организации местного самоуправления в Российской Федерации" от 06.10.2003 года, Устава сельского поселения Старотумбагушевский сельсовет муниципального района Шаранский район Республики Башкортостан, в целях повышения эффективности работы по профилактике правонарушений, снижения уровня преступности, повышения уровня защищенности граждан и всех форм собственности от противоправных деяний на территории сельского поселения Старотумбагушевский сельсовет муниципального района Шаранский район Республики Башкортостан, ПОСТАНОВЛЯЮ:</w:t>
      </w:r>
    </w:p>
    <w:p w:rsidR="00EF7EA9" w:rsidRDefault="00EF7EA9" w:rsidP="00EF7EA9">
      <w:pPr>
        <w:spacing w:line="100" w:lineRule="atLeast"/>
        <w:ind w:firstLine="540"/>
        <w:jc w:val="both"/>
        <w:rPr>
          <w:sz w:val="28"/>
          <w:szCs w:val="28"/>
        </w:rPr>
      </w:pPr>
    </w:p>
    <w:p w:rsidR="00EF7EA9" w:rsidRPr="00BF7E16" w:rsidRDefault="00EF7EA9" w:rsidP="00EF7EA9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100" w:lineRule="atLeast"/>
        <w:jc w:val="both"/>
        <w:textAlignment w:val="auto"/>
        <w:rPr>
          <w:sz w:val="28"/>
          <w:szCs w:val="28"/>
        </w:rPr>
      </w:pPr>
      <w:r w:rsidRPr="00BF7E16">
        <w:rPr>
          <w:sz w:val="28"/>
          <w:szCs w:val="28"/>
        </w:rPr>
        <w:t xml:space="preserve">Утвердить прилагаемую </w:t>
      </w:r>
      <w:r w:rsidRPr="00BE5387">
        <w:rPr>
          <w:sz w:val="28"/>
          <w:szCs w:val="28"/>
        </w:rPr>
        <w:t>муниципальную</w:t>
      </w:r>
      <w:r w:rsidRPr="00BF7E16">
        <w:rPr>
          <w:sz w:val="28"/>
          <w:szCs w:val="28"/>
        </w:rPr>
        <w:t xml:space="preserve"> Программу «</w:t>
      </w:r>
      <w:r w:rsidR="00BE5387">
        <w:rPr>
          <w:sz w:val="28"/>
          <w:szCs w:val="28"/>
        </w:rPr>
        <w:t>Б</w:t>
      </w:r>
      <w:r>
        <w:rPr>
          <w:sz w:val="28"/>
          <w:szCs w:val="28"/>
        </w:rPr>
        <w:t>орьб</w:t>
      </w:r>
      <w:r w:rsidR="00BE5387">
        <w:rPr>
          <w:sz w:val="28"/>
          <w:szCs w:val="28"/>
        </w:rPr>
        <w:t>а</w:t>
      </w:r>
      <w:r>
        <w:rPr>
          <w:sz w:val="28"/>
          <w:szCs w:val="28"/>
        </w:rPr>
        <w:t xml:space="preserve"> с преступностью </w:t>
      </w:r>
      <w:r w:rsidRPr="00BF7E16">
        <w:rPr>
          <w:sz w:val="28"/>
          <w:szCs w:val="28"/>
        </w:rPr>
        <w:t>в сельском поселении</w:t>
      </w:r>
      <w:r>
        <w:rPr>
          <w:sz w:val="28"/>
          <w:szCs w:val="28"/>
        </w:rPr>
        <w:t xml:space="preserve"> Старотумбагушевский сельсовет </w:t>
      </w:r>
      <w:r w:rsidRPr="00BF7E16">
        <w:rPr>
          <w:sz w:val="28"/>
          <w:szCs w:val="28"/>
        </w:rPr>
        <w:t xml:space="preserve">муниципального района Шаранский район Республики Башкортостан </w:t>
      </w:r>
      <w:r>
        <w:rPr>
          <w:sz w:val="28"/>
          <w:szCs w:val="28"/>
        </w:rPr>
        <w:t>со сроком реализации до 2020 года</w:t>
      </w:r>
      <w:r w:rsidRPr="00BF7E16">
        <w:rPr>
          <w:sz w:val="28"/>
          <w:szCs w:val="28"/>
        </w:rPr>
        <w:t>»</w:t>
      </w:r>
    </w:p>
    <w:p w:rsidR="00EF7EA9" w:rsidRPr="00BF7E16" w:rsidRDefault="00EF7EA9" w:rsidP="00EF7EA9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F7E16">
        <w:rPr>
          <w:rFonts w:ascii="Times New Roman" w:hAnsi="Times New Roman"/>
          <w:bCs/>
          <w:sz w:val="28"/>
          <w:szCs w:val="28"/>
        </w:rPr>
        <w:t>Обнародовать настоящее постановление на официальном сайте администрации 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 Старотумбагушевский </w:t>
      </w:r>
      <w:r w:rsidRPr="00BF7E16">
        <w:rPr>
          <w:rFonts w:ascii="Times New Roman" w:hAnsi="Times New Roman"/>
          <w:bCs/>
          <w:sz w:val="28"/>
          <w:szCs w:val="28"/>
        </w:rPr>
        <w:t>сельсовет муниципального района Шаранский район Республики Башкортостан.</w:t>
      </w:r>
    </w:p>
    <w:p w:rsidR="00EF7EA9" w:rsidRPr="00BF7E16" w:rsidRDefault="00EF7EA9" w:rsidP="00EF7EA9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F7E1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управляющего делами </w:t>
      </w:r>
    </w:p>
    <w:p w:rsidR="00EF7EA9" w:rsidRPr="00BF7E16" w:rsidRDefault="00EF7EA9" w:rsidP="00EF7EA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EF7EA9" w:rsidRPr="00BF7E16" w:rsidRDefault="00EF7EA9" w:rsidP="00EF7EA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EF7EA9" w:rsidRPr="00BF7E16" w:rsidRDefault="00EF7EA9" w:rsidP="00EF7E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F7E16">
        <w:rPr>
          <w:rFonts w:ascii="Times New Roman" w:hAnsi="Times New Roman"/>
          <w:sz w:val="28"/>
          <w:szCs w:val="28"/>
        </w:rPr>
        <w:t xml:space="preserve">        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И.Х. Бадамшин</w:t>
      </w:r>
    </w:p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>
      <w:pPr>
        <w:spacing w:line="100" w:lineRule="atLeast"/>
        <w:ind w:left="4678"/>
        <w:jc w:val="both"/>
        <w:rPr>
          <w:szCs w:val="24"/>
        </w:rPr>
      </w:pPr>
      <w:r>
        <w:rPr>
          <w:szCs w:val="24"/>
        </w:rPr>
        <w:lastRenderedPageBreak/>
        <w:t>Утверждена</w:t>
      </w:r>
    </w:p>
    <w:p w:rsidR="00EF7EA9" w:rsidRDefault="00EF7EA9" w:rsidP="00EF7EA9">
      <w:pPr>
        <w:spacing w:line="100" w:lineRule="atLeast"/>
        <w:ind w:left="4678"/>
        <w:jc w:val="both"/>
        <w:rPr>
          <w:szCs w:val="24"/>
        </w:rPr>
      </w:pPr>
      <w:r>
        <w:rPr>
          <w:szCs w:val="24"/>
        </w:rPr>
        <w:t xml:space="preserve">постановлением главы </w:t>
      </w:r>
    </w:p>
    <w:p w:rsidR="00EF7EA9" w:rsidRDefault="00F324D5" w:rsidP="00EF7EA9">
      <w:pPr>
        <w:spacing w:line="100" w:lineRule="atLeast"/>
        <w:ind w:left="4678"/>
        <w:jc w:val="both"/>
        <w:rPr>
          <w:szCs w:val="24"/>
        </w:rPr>
      </w:pPr>
      <w:r>
        <w:rPr>
          <w:szCs w:val="24"/>
        </w:rPr>
        <w:t xml:space="preserve">сельского поселения Старотумбагушевский сельсовет </w:t>
      </w:r>
      <w:r w:rsidR="00EF7EA9">
        <w:rPr>
          <w:szCs w:val="24"/>
        </w:rPr>
        <w:t>муниципального района Шаранский</w:t>
      </w:r>
    </w:p>
    <w:p w:rsidR="00EF7EA9" w:rsidRDefault="00EF7EA9" w:rsidP="00EF7EA9">
      <w:pPr>
        <w:spacing w:line="100" w:lineRule="atLeast"/>
        <w:ind w:left="4678"/>
        <w:jc w:val="both"/>
        <w:rPr>
          <w:szCs w:val="24"/>
        </w:rPr>
      </w:pPr>
      <w:r>
        <w:rPr>
          <w:szCs w:val="24"/>
        </w:rPr>
        <w:t>район Республики Башкортостан</w:t>
      </w:r>
    </w:p>
    <w:p w:rsidR="00EF7EA9" w:rsidRDefault="00571438" w:rsidP="00EF7EA9">
      <w:pPr>
        <w:spacing w:line="100" w:lineRule="atLeast"/>
        <w:ind w:left="4678"/>
        <w:jc w:val="both"/>
        <w:rPr>
          <w:sz w:val="16"/>
          <w:szCs w:val="16"/>
        </w:rPr>
      </w:pPr>
      <w:r>
        <w:rPr>
          <w:szCs w:val="24"/>
        </w:rPr>
        <w:t>от «23» января 2017 года № 10</w:t>
      </w:r>
    </w:p>
    <w:p w:rsidR="00EF7EA9" w:rsidRDefault="00EF7EA9" w:rsidP="00EF7EA9">
      <w:pPr>
        <w:widowControl w:val="0"/>
        <w:spacing w:line="100" w:lineRule="atLeast"/>
        <w:rPr>
          <w:sz w:val="16"/>
          <w:szCs w:val="16"/>
        </w:rPr>
      </w:pPr>
    </w:p>
    <w:p w:rsidR="00EF7EA9" w:rsidRDefault="00EF7EA9" w:rsidP="00EF7EA9">
      <w:pPr>
        <w:spacing w:line="100" w:lineRule="atLeast"/>
        <w:jc w:val="center"/>
        <w:rPr>
          <w:b/>
          <w:sz w:val="44"/>
          <w:szCs w:val="44"/>
        </w:rPr>
      </w:pPr>
    </w:p>
    <w:p w:rsidR="00EF7EA9" w:rsidRDefault="00EF7EA9" w:rsidP="00EF7EA9">
      <w:pPr>
        <w:spacing w:line="100" w:lineRule="atLeast"/>
        <w:jc w:val="center"/>
        <w:rPr>
          <w:b/>
          <w:sz w:val="44"/>
          <w:szCs w:val="44"/>
        </w:rPr>
      </w:pPr>
    </w:p>
    <w:p w:rsidR="00EF7EA9" w:rsidRDefault="00EF7EA9" w:rsidP="00EF7EA9">
      <w:pPr>
        <w:spacing w:line="100" w:lineRule="atLeast"/>
        <w:jc w:val="center"/>
        <w:rPr>
          <w:b/>
          <w:sz w:val="44"/>
          <w:szCs w:val="44"/>
        </w:rPr>
      </w:pPr>
    </w:p>
    <w:p w:rsidR="00EF7EA9" w:rsidRDefault="00EF7EA9" w:rsidP="00EF7EA9">
      <w:pPr>
        <w:spacing w:line="100" w:lineRule="atLeast"/>
        <w:jc w:val="center"/>
        <w:rPr>
          <w:b/>
          <w:sz w:val="44"/>
          <w:szCs w:val="44"/>
        </w:rPr>
      </w:pPr>
    </w:p>
    <w:p w:rsidR="00EF7EA9" w:rsidRDefault="00EF7EA9" w:rsidP="00EF7EA9">
      <w:pPr>
        <w:spacing w:line="100" w:lineRule="atLeast"/>
        <w:jc w:val="center"/>
        <w:rPr>
          <w:b/>
          <w:sz w:val="44"/>
          <w:szCs w:val="44"/>
        </w:rPr>
      </w:pPr>
    </w:p>
    <w:p w:rsidR="00EF7EA9" w:rsidRDefault="00EF7EA9" w:rsidP="00EF7EA9">
      <w:pPr>
        <w:spacing w:line="100" w:lineRule="atLeast"/>
        <w:jc w:val="center"/>
        <w:rPr>
          <w:b/>
          <w:sz w:val="44"/>
          <w:szCs w:val="44"/>
        </w:rPr>
      </w:pPr>
    </w:p>
    <w:p w:rsidR="00EF7EA9" w:rsidRDefault="00EF7EA9" w:rsidP="00EF7EA9">
      <w:pPr>
        <w:spacing w:line="100" w:lineRule="atLeast"/>
        <w:jc w:val="center"/>
        <w:rPr>
          <w:b/>
          <w:sz w:val="44"/>
          <w:szCs w:val="44"/>
        </w:rPr>
      </w:pPr>
    </w:p>
    <w:p w:rsidR="00EF7EA9" w:rsidRPr="00BF7E16" w:rsidRDefault="00EF7EA9" w:rsidP="00EF7EA9">
      <w:pPr>
        <w:spacing w:line="100" w:lineRule="atLeast"/>
        <w:jc w:val="center"/>
        <w:rPr>
          <w:sz w:val="36"/>
          <w:szCs w:val="36"/>
        </w:rPr>
      </w:pPr>
      <w:r w:rsidRPr="00BF7E16">
        <w:rPr>
          <w:b/>
          <w:sz w:val="36"/>
          <w:szCs w:val="36"/>
        </w:rPr>
        <w:t xml:space="preserve">МУНИЦИПАЛЬНАЯ ПРОГРАММА </w:t>
      </w:r>
    </w:p>
    <w:p w:rsidR="00EF7EA9" w:rsidRPr="00BF7E16" w:rsidRDefault="00EF7EA9" w:rsidP="00EF7EA9">
      <w:pPr>
        <w:spacing w:line="100" w:lineRule="atLeast"/>
        <w:jc w:val="center"/>
        <w:rPr>
          <w:b/>
          <w:sz w:val="36"/>
          <w:szCs w:val="36"/>
        </w:rPr>
      </w:pPr>
      <w:r w:rsidRPr="00BF7E16">
        <w:rPr>
          <w:b/>
          <w:sz w:val="36"/>
          <w:szCs w:val="36"/>
        </w:rPr>
        <w:t>«БОРЬБ</w:t>
      </w:r>
      <w:r w:rsidR="00BE5387">
        <w:rPr>
          <w:b/>
          <w:sz w:val="36"/>
          <w:szCs w:val="36"/>
        </w:rPr>
        <w:t>А</w:t>
      </w:r>
      <w:r w:rsidRPr="00BF7E16">
        <w:rPr>
          <w:b/>
          <w:sz w:val="36"/>
          <w:szCs w:val="36"/>
        </w:rPr>
        <w:t xml:space="preserve"> С ПРЕСТУПНОСТЬЮ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</w:r>
    </w:p>
    <w:p w:rsidR="00EF7EA9" w:rsidRDefault="00EF7EA9" w:rsidP="00EF7EA9">
      <w:pPr>
        <w:spacing w:line="100" w:lineRule="atLeast"/>
        <w:jc w:val="center"/>
        <w:rPr>
          <w:b/>
          <w:sz w:val="40"/>
          <w:szCs w:val="40"/>
        </w:rPr>
      </w:pPr>
    </w:p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EF7EA9" w:rsidRDefault="00EF7EA9" w:rsidP="00EF7EA9"/>
    <w:p w:rsidR="00F324D5" w:rsidRDefault="00F324D5" w:rsidP="00EF7EA9"/>
    <w:p w:rsidR="00EF7EA9" w:rsidRDefault="00EF7EA9" w:rsidP="00EF7EA9"/>
    <w:p w:rsidR="00EF7EA9" w:rsidRDefault="00EF7EA9" w:rsidP="00EF7EA9"/>
    <w:p w:rsidR="00EF7EA9" w:rsidRDefault="00EF7EA9" w:rsidP="00EF7EA9">
      <w:pPr>
        <w:spacing w:line="100" w:lineRule="atLeast"/>
        <w:jc w:val="center"/>
        <w:rPr>
          <w:b/>
          <w:szCs w:val="24"/>
        </w:rPr>
      </w:pPr>
      <w:r>
        <w:rPr>
          <w:sz w:val="28"/>
          <w:szCs w:val="28"/>
        </w:rPr>
        <w:t>д. Старотумбагушево 2017 г.</w:t>
      </w:r>
    </w:p>
    <w:p w:rsidR="00EF7EA9" w:rsidRDefault="00EF7EA9" w:rsidP="00EF7EA9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Программы</w:t>
      </w:r>
    </w:p>
    <w:p w:rsidR="00EF7EA9" w:rsidRDefault="00EF7EA9" w:rsidP="00EF7EA9">
      <w:pPr>
        <w:spacing w:line="100" w:lineRule="atLeast"/>
        <w:jc w:val="center"/>
        <w:rPr>
          <w:b/>
          <w:bCs/>
          <w:color w:val="000000"/>
          <w:sz w:val="28"/>
          <w:szCs w:val="28"/>
        </w:rPr>
      </w:pPr>
    </w:p>
    <w:p w:rsidR="00EF7EA9" w:rsidRPr="002A50E8" w:rsidRDefault="00EF7EA9" w:rsidP="00EF7EA9">
      <w:pPr>
        <w:textAlignment w:val="top"/>
        <w:rPr>
          <w:color w:val="000000"/>
          <w:sz w:val="28"/>
          <w:szCs w:val="28"/>
        </w:rPr>
      </w:pPr>
      <w:r w:rsidRPr="002A50E8">
        <w:rPr>
          <w:b/>
          <w:bCs/>
          <w:color w:val="000000"/>
          <w:sz w:val="28"/>
          <w:szCs w:val="28"/>
        </w:rPr>
        <w:t>I. ПАСПОРТ ПРОГРАММЫ</w:t>
      </w:r>
    </w:p>
    <w:tbl>
      <w:tblPr>
        <w:tblStyle w:val="ae"/>
        <w:tblW w:w="0" w:type="auto"/>
        <w:tblLook w:val="04A0"/>
      </w:tblPr>
      <w:tblGrid>
        <w:gridCol w:w="2376"/>
        <w:gridCol w:w="6946"/>
      </w:tblGrid>
      <w:tr w:rsidR="00EF7EA9" w:rsidTr="005C4AA9">
        <w:tc>
          <w:tcPr>
            <w:tcW w:w="2376" w:type="dxa"/>
          </w:tcPr>
          <w:p w:rsidR="00EF7EA9" w:rsidRDefault="00EF7EA9" w:rsidP="005C4AA9">
            <w:pPr>
              <w:textAlignment w:val="top"/>
            </w:pPr>
            <w:r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EF7EA9" w:rsidRDefault="00EF7EA9" w:rsidP="005C4AA9">
            <w:pPr>
              <w:jc w:val="both"/>
            </w:pPr>
            <w:r>
              <w:rPr>
                <w:color w:val="000000"/>
                <w:sz w:val="28"/>
                <w:szCs w:val="28"/>
              </w:rPr>
              <w:t>- Профилактика правонарушений и борьба с преступностью на территории сельского поселения Старотумбагушевский сельсовет муниципального района Шаранский район Республики Башкортостан (далее - Программа)</w:t>
            </w:r>
          </w:p>
        </w:tc>
      </w:tr>
      <w:tr w:rsidR="00EF7EA9" w:rsidTr="005C4AA9">
        <w:tc>
          <w:tcPr>
            <w:tcW w:w="2376" w:type="dxa"/>
          </w:tcPr>
          <w:p w:rsidR="00EF7EA9" w:rsidRDefault="00EF7EA9" w:rsidP="005C4AA9">
            <w:r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46" w:type="dxa"/>
          </w:tcPr>
          <w:p w:rsidR="00EF7EA9" w:rsidRDefault="00EF7EA9" w:rsidP="005C4AA9">
            <w:pPr>
              <w:jc w:val="both"/>
            </w:pPr>
            <w:r>
              <w:rPr>
                <w:color w:val="000000"/>
                <w:sz w:val="28"/>
                <w:szCs w:val="28"/>
              </w:rPr>
              <w:t>- статья 14 Федерального закона от 6 октября 2003 года N 131-ФЗ;</w:t>
            </w:r>
          </w:p>
        </w:tc>
      </w:tr>
      <w:tr w:rsidR="00EF7EA9" w:rsidTr="005C4AA9">
        <w:tc>
          <w:tcPr>
            <w:tcW w:w="2376" w:type="dxa"/>
          </w:tcPr>
          <w:p w:rsidR="00EF7EA9" w:rsidRDefault="00EF7EA9" w:rsidP="005C4AA9">
            <w:r>
              <w:rPr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</w:tcPr>
          <w:p w:rsidR="00EF7EA9" w:rsidRDefault="00EF7EA9" w:rsidP="005C4AA9">
            <w:pPr>
              <w:jc w:val="both"/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 Старотумбагушевский сельсовет муниципального района Шаранский район Республики Башкортостан (далее - администрация СП)</w:t>
            </w:r>
          </w:p>
        </w:tc>
      </w:tr>
      <w:tr w:rsidR="00EF7EA9" w:rsidTr="005C4AA9">
        <w:tc>
          <w:tcPr>
            <w:tcW w:w="2376" w:type="dxa"/>
          </w:tcPr>
          <w:p w:rsidR="00EF7EA9" w:rsidRDefault="00EF7EA9" w:rsidP="005C4AA9">
            <w:r>
              <w:rPr>
                <w:color w:val="000000"/>
                <w:sz w:val="28"/>
                <w:szCs w:val="28"/>
              </w:rPr>
              <w:t>Основные разработчики и исполнители Программы</w:t>
            </w:r>
          </w:p>
        </w:tc>
        <w:tc>
          <w:tcPr>
            <w:tcW w:w="6946" w:type="dxa"/>
          </w:tcPr>
          <w:p w:rsidR="00EF7EA9" w:rsidRDefault="00EF7EA9" w:rsidP="005C4AA9">
            <w:pPr>
              <w:jc w:val="both"/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 Старотумбагушевский сельсовет муниципального района Шаранский район Республики Башкортостан</w:t>
            </w:r>
          </w:p>
        </w:tc>
      </w:tr>
      <w:tr w:rsidR="00EF7EA9" w:rsidTr="005C4AA9">
        <w:trPr>
          <w:trHeight w:val="8059"/>
        </w:trPr>
        <w:tc>
          <w:tcPr>
            <w:tcW w:w="2376" w:type="dxa"/>
          </w:tcPr>
          <w:p w:rsidR="00EF7EA9" w:rsidRPr="00425970" w:rsidRDefault="00EF7EA9" w:rsidP="005C4AA9">
            <w:r w:rsidRPr="00425970">
              <w:rPr>
                <w:bCs/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6946" w:type="dxa"/>
          </w:tcPr>
          <w:p w:rsidR="00EF7EA9" w:rsidRPr="00425970" w:rsidRDefault="00EF7EA9" w:rsidP="005C4AA9">
            <w:pPr>
              <w:jc w:val="both"/>
              <w:textAlignment w:val="top"/>
              <w:rPr>
                <w:bCs/>
                <w:color w:val="000000"/>
                <w:sz w:val="28"/>
                <w:szCs w:val="28"/>
              </w:rPr>
            </w:pPr>
            <w:r w:rsidRPr="00425970">
              <w:rPr>
                <w:bCs/>
                <w:color w:val="000000"/>
                <w:sz w:val="28"/>
                <w:szCs w:val="28"/>
              </w:rPr>
              <w:t>Цели:</w:t>
            </w:r>
          </w:p>
          <w:p w:rsidR="00EF7EA9" w:rsidRDefault="00EF7EA9" w:rsidP="005C4AA9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BF7E16">
              <w:rPr>
                <w:color w:val="000000"/>
                <w:sz w:val="28"/>
                <w:szCs w:val="28"/>
              </w:rPr>
              <w:t>- объединение усилий органов местного самоуправления и правоохранительных органов в профилактике правонарушений и борьбы с преступностью;</w:t>
            </w:r>
          </w:p>
          <w:p w:rsidR="00EF7EA9" w:rsidRPr="00BE5387" w:rsidRDefault="00EF7EA9" w:rsidP="005C4AA9">
            <w:pPr>
              <w:jc w:val="both"/>
              <w:textAlignment w:val="top"/>
              <w:rPr>
                <w:sz w:val="28"/>
                <w:szCs w:val="28"/>
              </w:rPr>
            </w:pPr>
            <w:r w:rsidRPr="00BF7E16">
              <w:rPr>
                <w:color w:val="000000"/>
                <w:sz w:val="28"/>
                <w:szCs w:val="28"/>
              </w:rPr>
              <w:t xml:space="preserve">- комплексное обеспечение безопасности граждан на </w:t>
            </w:r>
            <w:r w:rsidRPr="00BE5387">
              <w:rPr>
                <w:sz w:val="28"/>
                <w:szCs w:val="28"/>
              </w:rPr>
              <w:t>территории муниципального образования;</w:t>
            </w:r>
          </w:p>
          <w:p w:rsidR="00EF7EA9" w:rsidRPr="00BE5387" w:rsidRDefault="00EF7EA9" w:rsidP="005C4AA9">
            <w:pPr>
              <w:jc w:val="both"/>
              <w:textAlignment w:val="top"/>
              <w:rPr>
                <w:sz w:val="28"/>
                <w:szCs w:val="28"/>
                <w:shd w:val="clear" w:color="auto" w:fill="FFFFFF"/>
              </w:rPr>
            </w:pPr>
            <w:r w:rsidRPr="00BE5387">
              <w:rPr>
                <w:sz w:val="28"/>
                <w:szCs w:val="28"/>
              </w:rPr>
              <w:t>- профилактика</w:t>
            </w:r>
            <w:r w:rsidRPr="00BE5387">
              <w:rPr>
                <w:sz w:val="28"/>
                <w:szCs w:val="28"/>
                <w:shd w:val="clear" w:color="auto" w:fill="FFFFFF"/>
              </w:rPr>
              <w:t xml:space="preserve"> коррупционных правонарушений, совершаемых от имени или в интересах юридических лиц;</w:t>
            </w:r>
          </w:p>
          <w:p w:rsidR="00EF7EA9" w:rsidRPr="00BF7E16" w:rsidRDefault="00EF7EA9" w:rsidP="005C4AA9">
            <w:pPr>
              <w:jc w:val="both"/>
              <w:textAlignment w:val="top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7E16">
              <w:rPr>
                <w:color w:val="000000"/>
                <w:sz w:val="28"/>
                <w:szCs w:val="28"/>
                <w:shd w:val="clear" w:color="auto" w:fill="FFFFFF"/>
              </w:rPr>
              <w:t>- обеспечение безопасности, защиты жителей и их имущества от преступных посягательств;</w:t>
            </w:r>
          </w:p>
          <w:p w:rsidR="00EF7EA9" w:rsidRPr="00BF7E16" w:rsidRDefault="00EF7EA9" w:rsidP="005C4AA9">
            <w:pPr>
              <w:jc w:val="both"/>
              <w:textAlignment w:val="top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BF7E16">
              <w:rPr>
                <w:color w:val="000000"/>
                <w:sz w:val="28"/>
                <w:szCs w:val="28"/>
                <w:shd w:val="clear" w:color="auto" w:fill="FFFFFF"/>
              </w:rPr>
              <w:t xml:space="preserve">противодействие возможным террористическим акциям на объектах жизнеобеспечения, социальной сферы и в местах с массовым пребыванием граждан; </w:t>
            </w:r>
          </w:p>
          <w:p w:rsidR="00EF7EA9" w:rsidRDefault="00EF7EA9" w:rsidP="005C4AA9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BF7E16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F7E16">
              <w:rPr>
                <w:color w:val="000000"/>
                <w:sz w:val="28"/>
                <w:szCs w:val="28"/>
                <w:shd w:val="clear" w:color="auto" w:fill="FFFFFF"/>
              </w:rPr>
              <w:t>организация безопасного дорожного движения;</w:t>
            </w:r>
            <w:r w:rsidRPr="00BF7E16">
              <w:rPr>
                <w:color w:val="000000"/>
                <w:sz w:val="28"/>
                <w:szCs w:val="28"/>
              </w:rPr>
              <w:t xml:space="preserve"> </w:t>
            </w:r>
          </w:p>
          <w:p w:rsidR="00EF7EA9" w:rsidRDefault="00EF7EA9" w:rsidP="005C4AA9">
            <w:pPr>
              <w:jc w:val="both"/>
            </w:pPr>
            <w:r w:rsidRPr="00BF7E16">
              <w:rPr>
                <w:color w:val="000000"/>
                <w:sz w:val="28"/>
                <w:szCs w:val="28"/>
              </w:rPr>
              <w:t>- пов</w:t>
            </w:r>
            <w:r>
              <w:rPr>
                <w:color w:val="000000"/>
                <w:sz w:val="28"/>
                <w:szCs w:val="28"/>
              </w:rPr>
              <w:t>ышение уровня доверия населения к органам</w:t>
            </w:r>
            <w:r w:rsidRPr="00BF7E16">
              <w:rPr>
                <w:color w:val="000000"/>
                <w:sz w:val="28"/>
                <w:szCs w:val="28"/>
              </w:rPr>
              <w:t xml:space="preserve"> местного самоуправления в сфере обеспечения безопасности.</w:t>
            </w:r>
          </w:p>
          <w:p w:rsidR="00EF7EA9" w:rsidRPr="00425970" w:rsidRDefault="00EF7EA9" w:rsidP="005C4AA9">
            <w:pPr>
              <w:jc w:val="both"/>
              <w:textAlignment w:val="top"/>
              <w:rPr>
                <w:bCs/>
                <w:color w:val="000000"/>
                <w:sz w:val="28"/>
                <w:szCs w:val="28"/>
              </w:rPr>
            </w:pPr>
            <w:r w:rsidRPr="00425970">
              <w:rPr>
                <w:bCs/>
                <w:color w:val="000000"/>
                <w:sz w:val="28"/>
                <w:szCs w:val="28"/>
              </w:rPr>
              <w:t>Задачи:</w:t>
            </w:r>
          </w:p>
          <w:p w:rsidR="00EF7EA9" w:rsidRDefault="00EF7EA9" w:rsidP="005C4AA9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BF7E16">
              <w:rPr>
                <w:color w:val="000000"/>
                <w:sz w:val="28"/>
                <w:szCs w:val="28"/>
              </w:rPr>
              <w:t>- создание действенной системы профилактики правонарушений;</w:t>
            </w:r>
          </w:p>
          <w:p w:rsidR="00EF7EA9" w:rsidRDefault="00EF7EA9" w:rsidP="005C4AA9">
            <w:pPr>
              <w:jc w:val="both"/>
            </w:pPr>
            <w:r w:rsidRPr="00BF7E16">
              <w:rPr>
                <w:color w:val="000000"/>
                <w:sz w:val="28"/>
                <w:szCs w:val="28"/>
              </w:rPr>
              <w:t>- усиление борьбы с преступностью, улучшение результативности в противодействии ее организованным формам;</w:t>
            </w:r>
          </w:p>
        </w:tc>
      </w:tr>
      <w:tr w:rsidR="00EF7EA9" w:rsidTr="005C4AA9">
        <w:tc>
          <w:tcPr>
            <w:tcW w:w="2376" w:type="dxa"/>
          </w:tcPr>
          <w:p w:rsidR="00EF7EA9" w:rsidRDefault="00EF7EA9" w:rsidP="005C4AA9">
            <w:pPr>
              <w:textAlignment w:val="top"/>
            </w:pPr>
            <w:r w:rsidRPr="002A50E8">
              <w:rPr>
                <w:color w:val="000000"/>
                <w:sz w:val="28"/>
                <w:szCs w:val="28"/>
              </w:rPr>
              <w:t>Сроки и этапы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р</w:t>
            </w:r>
            <w:r w:rsidRPr="002A50E8">
              <w:rPr>
                <w:color w:val="000000"/>
                <w:sz w:val="28"/>
                <w:szCs w:val="28"/>
              </w:rPr>
              <w:t>еализации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50E8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EF7EA9" w:rsidRDefault="00EF7EA9" w:rsidP="005C4AA9">
            <w:pPr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до 2020</w:t>
            </w:r>
            <w:r w:rsidRPr="002A50E8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2A50E8">
              <w:rPr>
                <w:color w:val="000000"/>
                <w:sz w:val="28"/>
                <w:szCs w:val="28"/>
              </w:rPr>
              <w:t>, без деления на этапы</w:t>
            </w:r>
          </w:p>
        </w:tc>
      </w:tr>
      <w:tr w:rsidR="00EF7EA9" w:rsidTr="005C4AA9">
        <w:tc>
          <w:tcPr>
            <w:tcW w:w="2376" w:type="dxa"/>
          </w:tcPr>
          <w:p w:rsidR="00EF7EA9" w:rsidRDefault="00EF7EA9" w:rsidP="005C4AA9">
            <w:pPr>
              <w:textAlignment w:val="top"/>
            </w:pPr>
            <w:r w:rsidRPr="002A50E8">
              <w:rPr>
                <w:color w:val="000000"/>
                <w:sz w:val="28"/>
                <w:szCs w:val="28"/>
              </w:rPr>
              <w:lastRenderedPageBreak/>
              <w:t>Ожидаемый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50E8">
              <w:rPr>
                <w:color w:val="000000"/>
                <w:sz w:val="28"/>
                <w:szCs w:val="28"/>
              </w:rPr>
              <w:t>социально-экономический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50E8">
              <w:rPr>
                <w:color w:val="000000"/>
                <w:sz w:val="28"/>
                <w:szCs w:val="28"/>
              </w:rPr>
              <w:t>эффект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50E8">
              <w:rPr>
                <w:color w:val="000000"/>
                <w:sz w:val="28"/>
                <w:szCs w:val="28"/>
              </w:rPr>
              <w:t>реализации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50E8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EF7EA9" w:rsidRDefault="00EF7EA9" w:rsidP="005C4AA9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2A50E8">
              <w:rPr>
                <w:color w:val="000000"/>
                <w:sz w:val="28"/>
                <w:szCs w:val="28"/>
              </w:rPr>
              <w:t>- снижение темпов роста преступности в целом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F7EA9" w:rsidRPr="002A50E8" w:rsidRDefault="00EF7EA9" w:rsidP="005C4AA9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2A50E8">
              <w:rPr>
                <w:color w:val="000000"/>
                <w:sz w:val="28"/>
                <w:szCs w:val="28"/>
              </w:rPr>
              <w:t>- повышение эффективности профилактики правонарушений;</w:t>
            </w:r>
          </w:p>
          <w:p w:rsidR="00EF7EA9" w:rsidRDefault="00EF7EA9" w:rsidP="005C4AA9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2A50E8">
              <w:rPr>
                <w:color w:val="000000"/>
                <w:sz w:val="28"/>
                <w:szCs w:val="28"/>
              </w:rPr>
              <w:t>- усиление предупредительной борьбы с терроризмом и экстремизмом,</w:t>
            </w:r>
          </w:p>
          <w:p w:rsidR="00EF7EA9" w:rsidRDefault="00EF7EA9" w:rsidP="005C4AA9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2A50E8">
              <w:rPr>
                <w:color w:val="000000"/>
                <w:sz w:val="28"/>
                <w:szCs w:val="28"/>
              </w:rPr>
              <w:t>- укрепление безопасности объектов жизнеобеспечения и особой важности;</w:t>
            </w:r>
          </w:p>
          <w:p w:rsidR="00EF7EA9" w:rsidRDefault="00EF7EA9" w:rsidP="005C4AA9">
            <w:pPr>
              <w:jc w:val="both"/>
            </w:pPr>
            <w:r w:rsidRPr="002A50E8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A50E8">
              <w:rPr>
                <w:color w:val="000000"/>
                <w:sz w:val="28"/>
                <w:szCs w:val="28"/>
              </w:rPr>
              <w:t>овершенствование мотивации поведения муниципальных служащих по минимизации коррупционных рисков</w:t>
            </w:r>
          </w:p>
        </w:tc>
      </w:tr>
      <w:tr w:rsidR="00EF7EA9" w:rsidTr="005C4AA9">
        <w:tc>
          <w:tcPr>
            <w:tcW w:w="2376" w:type="dxa"/>
          </w:tcPr>
          <w:p w:rsidR="00EF7EA9" w:rsidRDefault="00EF7EA9" w:rsidP="005C4AA9">
            <w:r w:rsidRPr="002A50E8">
              <w:rPr>
                <w:color w:val="000000"/>
                <w:sz w:val="28"/>
                <w:szCs w:val="28"/>
              </w:rPr>
              <w:t>Система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50E8">
              <w:rPr>
                <w:color w:val="000000"/>
                <w:sz w:val="28"/>
                <w:szCs w:val="28"/>
              </w:rPr>
              <w:t>контроля за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50E8">
              <w:rPr>
                <w:color w:val="000000"/>
                <w:sz w:val="28"/>
                <w:szCs w:val="28"/>
              </w:rPr>
              <w:t>реализацией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50E8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EF7EA9" w:rsidRDefault="00EF7EA9" w:rsidP="005C4AA9">
            <w:pPr>
              <w:jc w:val="both"/>
            </w:pPr>
            <w:r w:rsidRPr="002A50E8">
              <w:rPr>
                <w:color w:val="000000"/>
                <w:sz w:val="28"/>
                <w:szCs w:val="28"/>
              </w:rPr>
              <w:t>Контроль за реализацией Программы осуществляет администрация СП</w:t>
            </w:r>
          </w:p>
        </w:tc>
      </w:tr>
    </w:tbl>
    <w:p w:rsidR="00EF7EA9" w:rsidRDefault="00EF7EA9" w:rsidP="00EF7EA9"/>
    <w:p w:rsidR="00EF7EA9" w:rsidRDefault="00EF7EA9" w:rsidP="00EF7EA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Содержание</w:t>
      </w:r>
    </w:p>
    <w:p w:rsidR="00EF7EA9" w:rsidRDefault="00EF7EA9" w:rsidP="00EF7EA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проблемы и обоснование необходимости ее решения</w:t>
      </w:r>
    </w:p>
    <w:p w:rsidR="00EF7EA9" w:rsidRDefault="00EF7EA9" w:rsidP="00EF7EA9">
      <w:pPr>
        <w:spacing w:line="100" w:lineRule="atLeast"/>
        <w:jc w:val="center"/>
      </w:pPr>
      <w:r>
        <w:rPr>
          <w:sz w:val="28"/>
          <w:szCs w:val="28"/>
        </w:rPr>
        <w:t>программными методами</w:t>
      </w:r>
    </w:p>
    <w:p w:rsidR="00EF7EA9" w:rsidRDefault="00EF7EA9" w:rsidP="00EF7E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Противодействие преступности, охрана общественного порядка и безопасности граждан являются одним из приоритетных направлений деятельности администрации сельского поселения.</w:t>
      </w:r>
    </w:p>
    <w:p w:rsidR="00EF7EA9" w:rsidRDefault="00EF7EA9" w:rsidP="00EF7E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Экономическое и социально-культурное развитие невозможно без достижения серьезных успехов в борьбе с таким социальным злом, как преступность. На протяжении последних лет, когда страна переживала трудный период радикального переустройства всего жизненного уклада, изменения системы ценностей и приоритетов, проблемы укрепления правопорядка и законности приобрели особую остроту. Обострение криминогенной обстановки требует консолидации усилий общества в противодействии преступности, принятия дополнительных, адекватных происходящим процессам мер реагирования.</w:t>
      </w:r>
    </w:p>
    <w:p w:rsidR="00EF7EA9" w:rsidRDefault="00EF7EA9" w:rsidP="00EF7E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Проведенные мероприятия по профилактике правонарушений </w:t>
      </w:r>
      <w:r w:rsidRPr="00BE5387">
        <w:rPr>
          <w:sz w:val="28"/>
          <w:szCs w:val="28"/>
        </w:rPr>
        <w:t>в целом положительно влияют на состояние преступности</w:t>
      </w:r>
      <w:r w:rsidR="00F324D5" w:rsidRPr="00BE5387">
        <w:rPr>
          <w:sz w:val="28"/>
          <w:szCs w:val="28"/>
        </w:rPr>
        <w:t xml:space="preserve">. </w:t>
      </w:r>
      <w:r w:rsidRPr="00BE5387">
        <w:rPr>
          <w:sz w:val="28"/>
          <w:szCs w:val="28"/>
        </w:rPr>
        <w:t>Меньше совершено тяжких</w:t>
      </w:r>
      <w:r>
        <w:rPr>
          <w:sz w:val="28"/>
          <w:szCs w:val="28"/>
        </w:rPr>
        <w:t xml:space="preserve"> и особо тяжких преступлений, преступлений, совершенных в группах, умышленных причинение тяжкого вреда здоровью, грабежей, угонов транспортных средств, уголовно-наказуемых фактов нарушения правил </w:t>
      </w:r>
      <w:r>
        <w:rPr>
          <w:sz w:val="28"/>
          <w:szCs w:val="28"/>
        </w:rPr>
        <w:lastRenderedPageBreak/>
        <w:t>дорожного движения. В то же время произошел рост преступлений, совершенных лицами, ранее судимыми, в состоянии алкогольного опьянения, иностранными гражданами, в общественных местах, в том числе на улицах, убийств, краж</w:t>
      </w:r>
      <w:r w:rsidRPr="00D53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скота, мошенничеств, грабежей с проникновением в квартиры, склады и магазины, разбойных нападений. </w:t>
      </w:r>
    </w:p>
    <w:p w:rsidR="00EF7EA9" w:rsidRPr="00BE5387" w:rsidRDefault="00EF7EA9" w:rsidP="00EF7E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5387">
        <w:rPr>
          <w:sz w:val="28"/>
          <w:szCs w:val="28"/>
        </w:rPr>
        <w:t>Сдерживанию криминального натиска и в определенной мере  стабилизации криминогенной обстановки в районе в немалой степени способствовала реализация мероприятий предыдущей Программы борьбы с преступностью. В районе уменьшилось количество превентивных составов преступлений, вовлечение несовершеннолетних в совершение преступлений.</w:t>
      </w:r>
    </w:p>
    <w:p w:rsidR="00EF7EA9" w:rsidRPr="00BE5387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 w:rsidRPr="00BE5387">
        <w:rPr>
          <w:sz w:val="28"/>
          <w:szCs w:val="28"/>
        </w:rPr>
        <w:t>Уровень преступности в районе значительно ниже, чем в среднем по республике и по сравнению с другими регионами.</w:t>
      </w:r>
    </w:p>
    <w:p w:rsidR="00EF7EA9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 w:rsidRPr="00BE5387">
        <w:rPr>
          <w:sz w:val="28"/>
          <w:szCs w:val="28"/>
        </w:rPr>
        <w:t>В структуре и динамике регистрируемой в районе преступности наблюдаются негативные тенденции. Преступная среда распространяет</w:t>
      </w:r>
      <w:r>
        <w:rPr>
          <w:sz w:val="28"/>
          <w:szCs w:val="28"/>
        </w:rPr>
        <w:t xml:space="preserve"> свое влияние на те социальные и экономические институты, которые ранее считались надежно защищенными, и сегодня реально угрожает цивилизованному развитию общества. Наблюдается рост хищения путем мошенничества.</w:t>
      </w:r>
    </w:p>
    <w:p w:rsidR="00EF7EA9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Положительным симптомом криминализации общества является уменьшение количества умышленных причинений тяжкого вреда здоровью граждан.</w:t>
      </w:r>
    </w:p>
    <w:p w:rsidR="00EF7EA9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более отчетливо проявляется корыстная направленность преступности, о чем свидетельствует рост краж, в том числе с проникновением, также участились случаи кражи скота, разбойных нападений.</w:t>
      </w:r>
    </w:p>
    <w:p w:rsidR="00EF7EA9" w:rsidRPr="00BE5387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 w:rsidRPr="00BE5387">
        <w:rPr>
          <w:sz w:val="28"/>
          <w:szCs w:val="28"/>
        </w:rPr>
        <w:t>Сохраняется реальная угроза распространения терроризма. Необходимо наладить учет и контроль за миграционными процессами в районе.</w:t>
      </w:r>
    </w:p>
    <w:p w:rsidR="00EF7EA9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есть основание прогнозировать развитие следующих негативных тенденций:</w:t>
      </w:r>
    </w:p>
    <w:p w:rsidR="00EF7EA9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преступлений против личности, таких как умышленное причинение вреда здоровью граждан, корыстно-насильственные </w:t>
      </w:r>
      <w:r>
        <w:rPr>
          <w:sz w:val="28"/>
          <w:szCs w:val="28"/>
        </w:rPr>
        <w:lastRenderedPageBreak/>
        <w:t>посягательства (разбои, грабежи), кражи и угоны автотранспорта, некоторые осложнения обстановки на улицах и других общественных местах;</w:t>
      </w:r>
    </w:p>
    <w:p w:rsidR="00EF7EA9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объема незаконных операций с оружием, боеприпасами, взрывчатыми веществами и иными средствами вооружения;</w:t>
      </w:r>
    </w:p>
    <w:p w:rsidR="00EF7EA9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криминальной активности несовершеннолетних, сопряженной с вовлечением их в пьянство, наркоманию, токсикоманию, детской беспризорностью и безнадзорностью;</w:t>
      </w:r>
    </w:p>
    <w:p w:rsidR="00EF7EA9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дальнейшая активизация преступных группировок в сфере экономики, формирование новых организованных криминальных структур;</w:t>
      </w:r>
    </w:p>
    <w:p w:rsidR="00EF7EA9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изощренности и дерзости совершаемых преступлений, профессионализма, технической оснащенности и вооруженности преступников.</w:t>
      </w:r>
    </w:p>
    <w:p w:rsidR="00EF7EA9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этих проблем и других задач укрепления правопорядка неразрывно связано с активизацией и совершенствованием деятельности правоохранительных органов, которые способны не только сдерживать негативные процессы, но и эффективно влиять на их развитие. Ими накоплен богатый опыт работы в новых экономических условиях, определены приоритетные направления борьбы с преступностью.</w:t>
      </w:r>
    </w:p>
    <w:p w:rsidR="00EF7EA9" w:rsidRPr="00BE5387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достижение качественных сдвигов в борьбе с криминалом требуют программно-целевого подхода, сосредоточения усилий, координации и взаимодействия всей правовой системы, органов власти и управления, </w:t>
      </w:r>
      <w:r w:rsidRPr="00BE5387">
        <w:rPr>
          <w:sz w:val="28"/>
          <w:szCs w:val="28"/>
        </w:rPr>
        <w:t>общественных объединений и граждан района.</w:t>
      </w:r>
    </w:p>
    <w:p w:rsidR="00EF7EA9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подготовлена с учетом опыта планирования борьбы с преступностью на основе предложений заинтересованных и ведомств.</w:t>
      </w:r>
    </w:p>
    <w:p w:rsidR="00EF7EA9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Программы требует серьезной государственной поддержки, концентрации действий органов местного государственного управления, негосударственных структур, общественных объединений и граждан.</w:t>
      </w:r>
    </w:p>
    <w:p w:rsidR="00EF7EA9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Заказчиком Программы выступает Администрация сельского поселения Старотумбагушевский сельсовет муниципального района Шаранский район .республики Башкортостан. </w:t>
      </w:r>
    </w:p>
    <w:p w:rsidR="00EF7EA9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</w:p>
    <w:p w:rsidR="00EF7EA9" w:rsidRPr="00F324D5" w:rsidRDefault="00EF7EA9" w:rsidP="00EF7EA9">
      <w:pPr>
        <w:spacing w:line="360" w:lineRule="auto"/>
        <w:ind w:firstLine="720"/>
        <w:jc w:val="center"/>
        <w:rPr>
          <w:spacing w:val="4"/>
          <w:sz w:val="28"/>
          <w:szCs w:val="28"/>
        </w:rPr>
      </w:pPr>
      <w:r w:rsidRPr="00F324D5">
        <w:rPr>
          <w:sz w:val="28"/>
          <w:szCs w:val="28"/>
          <w:lang w:val="en-US"/>
        </w:rPr>
        <w:t>II</w:t>
      </w:r>
      <w:r w:rsidRPr="00F324D5">
        <w:rPr>
          <w:sz w:val="28"/>
          <w:szCs w:val="28"/>
        </w:rPr>
        <w:t>. Правовая основа Программы</w:t>
      </w:r>
    </w:p>
    <w:p w:rsidR="00EF7EA9" w:rsidRPr="00F324D5" w:rsidRDefault="00EF7EA9" w:rsidP="00EF7EA9">
      <w:pPr>
        <w:pStyle w:val="a5"/>
        <w:spacing w:line="360" w:lineRule="auto"/>
        <w:ind w:left="-58" w:firstLine="909"/>
        <w:rPr>
          <w:sz w:val="28"/>
          <w:szCs w:val="28"/>
        </w:rPr>
      </w:pPr>
      <w:r w:rsidRPr="00F324D5">
        <w:rPr>
          <w:spacing w:val="4"/>
          <w:sz w:val="28"/>
          <w:szCs w:val="28"/>
        </w:rPr>
        <w:t xml:space="preserve">Правовую основу комплексной программы профилактики правонарушений муниципального образования (далее - Программа) </w:t>
      </w:r>
      <w:r w:rsidRPr="00F324D5">
        <w:rPr>
          <w:spacing w:val="-1"/>
          <w:sz w:val="28"/>
          <w:szCs w:val="28"/>
        </w:rPr>
        <w:t xml:space="preserve">составляют Конституция Российской Федерации, федеральные законы, указы </w:t>
      </w:r>
      <w:r w:rsidRPr="00F324D5">
        <w:rPr>
          <w:spacing w:val="2"/>
          <w:sz w:val="28"/>
          <w:szCs w:val="28"/>
        </w:rPr>
        <w:t xml:space="preserve">Президента Российской Федерации, Уголовный кодекс Российской </w:t>
      </w:r>
      <w:r w:rsidRPr="00F324D5">
        <w:rPr>
          <w:spacing w:val="3"/>
          <w:sz w:val="28"/>
          <w:szCs w:val="28"/>
        </w:rPr>
        <w:t xml:space="preserve">Федерации, Кодекс Российской Федерации об административных </w:t>
      </w:r>
      <w:r w:rsidRPr="00F324D5">
        <w:rPr>
          <w:spacing w:val="2"/>
          <w:sz w:val="28"/>
          <w:szCs w:val="28"/>
        </w:rPr>
        <w:t xml:space="preserve">правонарушениях, иные федеральные нормативные правовые акты, а также </w:t>
      </w:r>
      <w:r w:rsidRPr="00F324D5">
        <w:rPr>
          <w:spacing w:val="3"/>
          <w:sz w:val="28"/>
          <w:szCs w:val="28"/>
        </w:rPr>
        <w:t xml:space="preserve">принимаемые в соответствии с ними нормативные правовые акты </w:t>
      </w:r>
      <w:r w:rsidRPr="00F324D5">
        <w:rPr>
          <w:spacing w:val="-1"/>
          <w:sz w:val="28"/>
          <w:szCs w:val="28"/>
        </w:rPr>
        <w:t>государственных органов и органов местного самоуправления субъектов РФ.</w:t>
      </w:r>
    </w:p>
    <w:p w:rsidR="00EF7EA9" w:rsidRDefault="00EF7EA9" w:rsidP="00EF7EA9">
      <w:pPr>
        <w:spacing w:line="360" w:lineRule="auto"/>
        <w:ind w:firstLine="720"/>
        <w:jc w:val="center"/>
        <w:rPr>
          <w:sz w:val="28"/>
          <w:szCs w:val="28"/>
        </w:rPr>
      </w:pPr>
    </w:p>
    <w:p w:rsidR="00EF7EA9" w:rsidRDefault="00EF7EA9" w:rsidP="00EF7EA9">
      <w:pPr>
        <w:spacing w:line="100" w:lineRule="atLeast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Задачи, выполняемые Программой для достижения</w:t>
      </w:r>
    </w:p>
    <w:p w:rsidR="00EF7EA9" w:rsidRDefault="00EF7EA9" w:rsidP="00EF7EA9">
      <w:pPr>
        <w:spacing w:line="100" w:lineRule="atLeas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поставленных целей.</w:t>
      </w:r>
    </w:p>
    <w:p w:rsidR="00EF7EA9" w:rsidRPr="00BE5387" w:rsidRDefault="00EF7EA9" w:rsidP="00EF7EA9">
      <w:pPr>
        <w:spacing w:line="360" w:lineRule="auto"/>
        <w:ind w:firstLine="650"/>
        <w:jc w:val="both"/>
        <w:rPr>
          <w:spacing w:val="3"/>
          <w:sz w:val="28"/>
          <w:szCs w:val="24"/>
        </w:rPr>
      </w:pPr>
      <w:r w:rsidRPr="00BE5387">
        <w:rPr>
          <w:spacing w:val="1"/>
          <w:sz w:val="28"/>
          <w:szCs w:val="24"/>
        </w:rPr>
        <w:t xml:space="preserve">Снижение уровня преступности на территории муниципального </w:t>
      </w:r>
      <w:r w:rsidRPr="00BE5387">
        <w:rPr>
          <w:spacing w:val="-1"/>
          <w:sz w:val="28"/>
          <w:szCs w:val="24"/>
        </w:rPr>
        <w:t>образования;</w:t>
      </w:r>
    </w:p>
    <w:p w:rsidR="00EF7EA9" w:rsidRPr="002872FF" w:rsidRDefault="00EF7EA9" w:rsidP="00EF7EA9">
      <w:pPr>
        <w:spacing w:line="360" w:lineRule="auto"/>
        <w:ind w:left="-58" w:firstLine="708"/>
        <w:jc w:val="both"/>
        <w:rPr>
          <w:spacing w:val="8"/>
          <w:sz w:val="28"/>
          <w:szCs w:val="24"/>
        </w:rPr>
      </w:pPr>
      <w:r>
        <w:rPr>
          <w:spacing w:val="3"/>
          <w:sz w:val="28"/>
          <w:szCs w:val="24"/>
        </w:rPr>
        <w:t>-</w:t>
      </w:r>
      <w:r w:rsidR="00F324D5">
        <w:rPr>
          <w:spacing w:val="3"/>
          <w:sz w:val="28"/>
          <w:szCs w:val="24"/>
        </w:rPr>
        <w:t xml:space="preserve"> </w:t>
      </w:r>
      <w:r>
        <w:rPr>
          <w:spacing w:val="3"/>
          <w:sz w:val="28"/>
          <w:szCs w:val="24"/>
        </w:rPr>
        <w:t xml:space="preserve">воссоздание системы социальной </w:t>
      </w:r>
      <w:r>
        <w:rPr>
          <w:spacing w:val="-3"/>
          <w:sz w:val="28"/>
          <w:szCs w:val="24"/>
        </w:rPr>
        <w:t xml:space="preserve">профилактики </w:t>
      </w:r>
      <w:r>
        <w:rPr>
          <w:spacing w:val="1"/>
          <w:sz w:val="28"/>
          <w:szCs w:val="24"/>
        </w:rPr>
        <w:t xml:space="preserve">правонарушений, направленной прежде всего на активизацию борьбы с </w:t>
      </w:r>
      <w:r>
        <w:rPr>
          <w:sz w:val="28"/>
          <w:szCs w:val="24"/>
        </w:rPr>
        <w:t xml:space="preserve">пьянством, алкоголизмом, наркоманией; преступностью, безнадзорностью, </w:t>
      </w:r>
      <w:r>
        <w:rPr>
          <w:spacing w:val="8"/>
          <w:sz w:val="28"/>
          <w:szCs w:val="24"/>
        </w:rPr>
        <w:t xml:space="preserve">беспризорностью несовершеннолетних; незаконной миграцией; </w:t>
      </w:r>
      <w:r>
        <w:rPr>
          <w:sz w:val="28"/>
          <w:szCs w:val="24"/>
        </w:rPr>
        <w:t>ресоциализацию лиц, освободившихся из мест лишения свободы;</w:t>
      </w:r>
    </w:p>
    <w:p w:rsidR="00EF7EA9" w:rsidRDefault="00EF7EA9" w:rsidP="00EF7EA9">
      <w:pPr>
        <w:spacing w:line="360" w:lineRule="auto"/>
        <w:ind w:left="-58" w:firstLine="62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>
        <w:rPr>
          <w:spacing w:val="-1"/>
          <w:sz w:val="28"/>
          <w:szCs w:val="24"/>
        </w:rPr>
        <w:t xml:space="preserve">совершенствование нормативной правовой базы по профилактике </w:t>
      </w:r>
      <w:r>
        <w:rPr>
          <w:sz w:val="28"/>
          <w:szCs w:val="24"/>
        </w:rPr>
        <w:t>правонарушений;</w:t>
      </w:r>
    </w:p>
    <w:p w:rsidR="00EF7EA9" w:rsidRDefault="00EF7EA9" w:rsidP="00EF7EA9">
      <w:pPr>
        <w:spacing w:line="360" w:lineRule="auto"/>
        <w:ind w:left="-58"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>
        <w:rPr>
          <w:spacing w:val="1"/>
          <w:sz w:val="28"/>
          <w:szCs w:val="24"/>
        </w:rPr>
        <w:t xml:space="preserve">активизация участия и улучшение координации деятельности </w:t>
      </w:r>
      <w:r>
        <w:rPr>
          <w:sz w:val="28"/>
          <w:szCs w:val="24"/>
        </w:rPr>
        <w:t xml:space="preserve">органов местного самоуправления в </w:t>
      </w:r>
      <w:r>
        <w:rPr>
          <w:spacing w:val="-1"/>
          <w:sz w:val="28"/>
          <w:szCs w:val="24"/>
        </w:rPr>
        <w:t>предупреждении правонарушений;</w:t>
      </w:r>
    </w:p>
    <w:p w:rsidR="00EF7EA9" w:rsidRDefault="00EF7EA9" w:rsidP="00EF7EA9">
      <w:pPr>
        <w:tabs>
          <w:tab w:val="left" w:pos="680"/>
        </w:tabs>
        <w:spacing w:line="360" w:lineRule="auto"/>
        <w:ind w:left="-58"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вовлечение в предупреждение правонарушений предприятий, </w:t>
      </w:r>
      <w:r>
        <w:rPr>
          <w:spacing w:val="1"/>
          <w:sz w:val="28"/>
          <w:szCs w:val="24"/>
        </w:rPr>
        <w:t xml:space="preserve">учреждений, организаций всех форм собственности, а также общественных </w:t>
      </w:r>
      <w:r>
        <w:rPr>
          <w:spacing w:val="-1"/>
          <w:sz w:val="28"/>
          <w:szCs w:val="24"/>
        </w:rPr>
        <w:t>организаций;</w:t>
      </w:r>
    </w:p>
    <w:p w:rsidR="00EF7EA9" w:rsidRDefault="00EF7EA9" w:rsidP="00EF7EA9">
      <w:pPr>
        <w:spacing w:line="360" w:lineRule="auto"/>
        <w:ind w:left="-58" w:firstLine="708"/>
        <w:jc w:val="both"/>
        <w:rPr>
          <w:spacing w:val="8"/>
          <w:sz w:val="28"/>
          <w:szCs w:val="24"/>
        </w:rPr>
      </w:pPr>
      <w:r>
        <w:rPr>
          <w:sz w:val="28"/>
          <w:szCs w:val="24"/>
        </w:rPr>
        <w:lastRenderedPageBreak/>
        <w:t>- снижение «правового нигилизма» населения, создание системы стимулов для ведения законопослушного образа жизни;</w:t>
      </w:r>
    </w:p>
    <w:p w:rsidR="00EF7EA9" w:rsidRDefault="00EF7EA9" w:rsidP="00EF7EA9">
      <w:pPr>
        <w:spacing w:line="360" w:lineRule="auto"/>
        <w:ind w:left="-58" w:firstLine="708"/>
        <w:jc w:val="both"/>
        <w:rPr>
          <w:spacing w:val="1"/>
          <w:sz w:val="28"/>
          <w:szCs w:val="24"/>
        </w:rPr>
      </w:pPr>
      <w:r>
        <w:rPr>
          <w:spacing w:val="8"/>
          <w:sz w:val="28"/>
          <w:szCs w:val="24"/>
        </w:rPr>
        <w:t xml:space="preserve">- повышение оперативности реагирования на заявления и </w:t>
      </w:r>
      <w:r>
        <w:rPr>
          <w:sz w:val="28"/>
          <w:szCs w:val="24"/>
        </w:rPr>
        <w:t>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EF7EA9" w:rsidRDefault="00EF7EA9" w:rsidP="00EF7EA9">
      <w:pPr>
        <w:spacing w:line="360" w:lineRule="auto"/>
        <w:ind w:left="-58" w:firstLine="708"/>
        <w:jc w:val="both"/>
        <w:rPr>
          <w:sz w:val="28"/>
        </w:rPr>
      </w:pPr>
      <w:r>
        <w:rPr>
          <w:spacing w:val="1"/>
          <w:sz w:val="28"/>
          <w:szCs w:val="24"/>
        </w:rPr>
        <w:t xml:space="preserve">- оптимизация работы по предупреждению и профилактике </w:t>
      </w:r>
      <w:r>
        <w:rPr>
          <w:sz w:val="28"/>
          <w:szCs w:val="24"/>
        </w:rPr>
        <w:t>правонарушений, совершаемых на улицах и в общественных местах;</w:t>
      </w:r>
    </w:p>
    <w:p w:rsidR="00EF7EA9" w:rsidRDefault="00EF7EA9" w:rsidP="00EF7EA9">
      <w:pPr>
        <w:spacing w:line="360" w:lineRule="auto"/>
        <w:ind w:left="-58" w:firstLine="708"/>
        <w:jc w:val="both"/>
        <w:rPr>
          <w:spacing w:val="-1"/>
          <w:sz w:val="28"/>
        </w:rPr>
      </w:pPr>
      <w:r>
        <w:rPr>
          <w:sz w:val="28"/>
        </w:rPr>
        <w:t xml:space="preserve">- выявление и устранение причин и условий, способствующих </w:t>
      </w:r>
      <w:r>
        <w:rPr>
          <w:spacing w:val="-1"/>
          <w:sz w:val="28"/>
        </w:rPr>
        <w:t>совершению правонарушений;</w:t>
      </w:r>
    </w:p>
    <w:p w:rsidR="00EF7EA9" w:rsidRDefault="00EF7EA9" w:rsidP="00EF7EA9">
      <w:pPr>
        <w:spacing w:line="360" w:lineRule="auto"/>
        <w:ind w:left="-58" w:firstLine="708"/>
        <w:jc w:val="both"/>
        <w:rPr>
          <w:sz w:val="28"/>
          <w:szCs w:val="28"/>
        </w:rPr>
      </w:pPr>
      <w:r>
        <w:rPr>
          <w:spacing w:val="-1"/>
          <w:sz w:val="28"/>
        </w:rPr>
        <w:t xml:space="preserve">- </w:t>
      </w:r>
      <w:r>
        <w:rPr>
          <w:sz w:val="28"/>
        </w:rPr>
        <w:t>улучшение взаимодействия всех звеньев правоохранительных органов, восстановления доверия общества к ним, поэтапное формирование действенной системы профилактики правонарушения.</w:t>
      </w:r>
    </w:p>
    <w:p w:rsidR="00EF7EA9" w:rsidRDefault="00EF7EA9" w:rsidP="00EF7E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задач Программы обеспечит повышение уровня общественной безопасности, результативности борьбы с преступностью, надежную защиту общественного порядка, жизни, здоровья, свободы и достоинства граждан, муниципальной и иных форм собственности.</w:t>
      </w:r>
    </w:p>
    <w:p w:rsidR="00EF7EA9" w:rsidRDefault="00EF7EA9" w:rsidP="00EF7EA9">
      <w:pPr>
        <w:spacing w:line="360" w:lineRule="auto"/>
        <w:ind w:firstLine="720"/>
        <w:jc w:val="center"/>
        <w:rPr>
          <w:sz w:val="28"/>
          <w:szCs w:val="28"/>
        </w:rPr>
      </w:pPr>
    </w:p>
    <w:p w:rsidR="00EF7EA9" w:rsidRDefault="00EF7EA9" w:rsidP="00EF7EA9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Контроль за исполнением Программы</w:t>
      </w:r>
    </w:p>
    <w:p w:rsidR="00EF7EA9" w:rsidRDefault="00EF7EA9" w:rsidP="00EF7EA9">
      <w:pPr>
        <w:spacing w:line="360" w:lineRule="auto"/>
        <w:ind w:left="-108" w:firstLine="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контроль за исполнением Программы осуществляет Администрация сельского поселения Старотумбагушевский сельсовет муниципального района Шаранский район. </w:t>
      </w:r>
    </w:p>
    <w:p w:rsidR="00EF7EA9" w:rsidRDefault="00EF7EA9" w:rsidP="00EF7EA9">
      <w:pPr>
        <w:spacing w:line="360" w:lineRule="auto"/>
        <w:ind w:firstLine="720"/>
        <w:jc w:val="both"/>
      </w:pPr>
      <w:r>
        <w:rPr>
          <w:sz w:val="28"/>
          <w:szCs w:val="28"/>
        </w:rPr>
        <w:t>Остальные исполнители Программы к указанным срокам представляют информацию об исполнении мероприятий «первому исполнителю». Ход и исполнение мероприятий Программы заслушивается на коллегиях при главе сельского поселения.</w:t>
      </w:r>
    </w:p>
    <w:p w:rsidR="00EF7EA9" w:rsidRDefault="00EF7EA9" w:rsidP="00367D6C">
      <w:pPr>
        <w:shd w:val="clear" w:color="auto" w:fill="FFFFFF"/>
        <w:overflowPunct/>
        <w:autoSpaceDE/>
        <w:autoSpaceDN/>
        <w:adjustRightInd/>
        <w:spacing w:before="150" w:after="225"/>
        <w:jc w:val="center"/>
        <w:textAlignment w:val="auto"/>
        <w:rPr>
          <w:szCs w:val="24"/>
        </w:rPr>
      </w:pPr>
    </w:p>
    <w:p w:rsidR="00367D6C" w:rsidRPr="00367D6C" w:rsidRDefault="00367D6C" w:rsidP="00367D6C">
      <w:pPr>
        <w:shd w:val="clear" w:color="auto" w:fill="FFFFFF"/>
        <w:overflowPunct/>
        <w:autoSpaceDE/>
        <w:autoSpaceDN/>
        <w:adjustRightInd/>
        <w:spacing w:before="150" w:after="225"/>
        <w:jc w:val="center"/>
        <w:textAlignment w:val="auto"/>
        <w:rPr>
          <w:szCs w:val="24"/>
        </w:rPr>
      </w:pPr>
      <w:r w:rsidRPr="00367D6C">
        <w:rPr>
          <w:szCs w:val="24"/>
        </w:rPr>
        <w:t> </w:t>
      </w:r>
    </w:p>
    <w:p w:rsidR="00432B92" w:rsidRPr="003A1EE8" w:rsidRDefault="00432B92" w:rsidP="00432B92">
      <w:pPr>
        <w:framePr w:w="11235" w:wrap="auto" w:hAnchor="text"/>
        <w:jc w:val="both"/>
        <w:rPr>
          <w:sz w:val="28"/>
          <w:szCs w:val="28"/>
        </w:rPr>
        <w:sectPr w:rsidR="00432B92" w:rsidRPr="003A1EE8" w:rsidSect="000D12CE">
          <w:pgSz w:w="11905" w:h="16838" w:code="9"/>
          <w:pgMar w:top="1134" w:right="625" w:bottom="1134" w:left="1701" w:header="720" w:footer="720" w:gutter="0"/>
          <w:cols w:space="720"/>
          <w:docGrid w:linePitch="326"/>
        </w:sectPr>
      </w:pPr>
    </w:p>
    <w:p w:rsidR="00EF7EA9" w:rsidRDefault="00EF7EA9" w:rsidP="00EF7EA9">
      <w:pPr>
        <w:keepNext/>
        <w:spacing w:line="100" w:lineRule="atLeast"/>
        <w:jc w:val="center"/>
        <w:rPr>
          <w:sz w:val="6"/>
          <w:szCs w:val="6"/>
        </w:rPr>
      </w:pPr>
      <w:r>
        <w:rPr>
          <w:b/>
          <w:bCs/>
          <w:spacing w:val="-2"/>
          <w:sz w:val="28"/>
          <w:szCs w:val="24"/>
        </w:rPr>
        <w:lastRenderedPageBreak/>
        <w:t>Основные программные мероприятия</w:t>
      </w:r>
    </w:p>
    <w:p w:rsidR="00EF7EA9" w:rsidRDefault="00EF7EA9" w:rsidP="00EF7EA9">
      <w:pPr>
        <w:spacing w:line="100" w:lineRule="atLeast"/>
        <w:jc w:val="both"/>
        <w:rPr>
          <w:sz w:val="6"/>
          <w:szCs w:val="6"/>
        </w:rPr>
      </w:pPr>
    </w:p>
    <w:p w:rsidR="00EF7EA9" w:rsidRDefault="00EF7EA9" w:rsidP="00EF7EA9">
      <w:pPr>
        <w:spacing w:line="100" w:lineRule="atLeast"/>
        <w:rPr>
          <w:b/>
          <w:sz w:val="28"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5"/>
        <w:gridCol w:w="9214"/>
        <w:gridCol w:w="2693"/>
        <w:gridCol w:w="2268"/>
      </w:tblGrid>
      <w:tr w:rsidR="00566643" w:rsidTr="00D240D2">
        <w:tc>
          <w:tcPr>
            <w:tcW w:w="675" w:type="dxa"/>
            <w:vAlign w:val="center"/>
          </w:tcPr>
          <w:p w:rsidR="00566643" w:rsidRDefault="00D240D2" w:rsidP="00D240D2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 xml:space="preserve">N </w:t>
            </w:r>
            <w:r w:rsidR="00566643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214" w:type="dxa"/>
            <w:vAlign w:val="center"/>
          </w:tcPr>
          <w:p w:rsidR="00566643" w:rsidRDefault="00566643" w:rsidP="00D240D2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Перечень мероприятий</w:t>
            </w:r>
          </w:p>
        </w:tc>
        <w:tc>
          <w:tcPr>
            <w:tcW w:w="2693" w:type="dxa"/>
            <w:vAlign w:val="center"/>
          </w:tcPr>
          <w:p w:rsidR="00566643" w:rsidRDefault="00566643" w:rsidP="00D240D2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  <w:vAlign w:val="center"/>
          </w:tcPr>
          <w:p w:rsidR="00566643" w:rsidRDefault="00566643" w:rsidP="00D240D2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Срок реализации</w:t>
            </w:r>
          </w:p>
        </w:tc>
      </w:tr>
      <w:tr w:rsidR="00566643" w:rsidTr="00D240D2">
        <w:tc>
          <w:tcPr>
            <w:tcW w:w="675" w:type="dxa"/>
          </w:tcPr>
          <w:p w:rsidR="00566643" w:rsidRDefault="00D240D2" w:rsidP="00D240D2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jc w:val="center"/>
            </w:pPr>
            <w:r>
              <w:t>1</w:t>
            </w:r>
          </w:p>
        </w:tc>
        <w:tc>
          <w:tcPr>
            <w:tcW w:w="9214" w:type="dxa"/>
          </w:tcPr>
          <w:p w:rsidR="00566643" w:rsidRDefault="00D240D2" w:rsidP="00D240D2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566643" w:rsidRDefault="00D240D2" w:rsidP="00D240D2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66643" w:rsidRDefault="00D240D2" w:rsidP="00D240D2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jc w:val="center"/>
            </w:pPr>
            <w:r>
              <w:t>4</w:t>
            </w:r>
          </w:p>
        </w:tc>
      </w:tr>
      <w:tr w:rsidR="00566643" w:rsidTr="00D240D2">
        <w:tc>
          <w:tcPr>
            <w:tcW w:w="675" w:type="dxa"/>
          </w:tcPr>
          <w:p w:rsidR="00566643" w:rsidRDefault="00D240D2" w:rsidP="00EF7EA9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66643" w:rsidRDefault="00566643" w:rsidP="00D240D2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jc w:val="both"/>
            </w:pPr>
            <w:r>
              <w:rPr>
                <w:color w:val="000000"/>
                <w:sz w:val="28"/>
                <w:szCs w:val="28"/>
              </w:rPr>
              <w:t>Организовать семинары по вопросам профилактики и борьбы с преступностью, безнадзорности, предупреждения наркомании, токсикомании, алкоголизма, в том числе среди детей и подростков</w:t>
            </w:r>
          </w:p>
        </w:tc>
        <w:tc>
          <w:tcPr>
            <w:tcW w:w="2693" w:type="dxa"/>
          </w:tcPr>
          <w:p w:rsidR="00566643" w:rsidRDefault="00566643" w:rsidP="00EF7EA9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</w:pPr>
            <w:r>
              <w:rPr>
                <w:color w:val="000000"/>
                <w:sz w:val="28"/>
                <w:szCs w:val="28"/>
              </w:rPr>
              <w:t>Администрация СП</w:t>
            </w:r>
          </w:p>
        </w:tc>
        <w:tc>
          <w:tcPr>
            <w:tcW w:w="2268" w:type="dxa"/>
          </w:tcPr>
          <w:p w:rsidR="00566643" w:rsidRDefault="00566643" w:rsidP="00EF7EA9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566643" w:rsidTr="00D240D2">
        <w:tc>
          <w:tcPr>
            <w:tcW w:w="675" w:type="dxa"/>
          </w:tcPr>
          <w:p w:rsidR="00566643" w:rsidRDefault="00F324D5" w:rsidP="00EF7EA9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</w:pPr>
            <w:r>
              <w:t>2</w:t>
            </w:r>
          </w:p>
        </w:tc>
        <w:tc>
          <w:tcPr>
            <w:tcW w:w="9214" w:type="dxa"/>
          </w:tcPr>
          <w:p w:rsidR="00566643" w:rsidRDefault="00566643" w:rsidP="00D240D2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jc w:val="both"/>
            </w:pPr>
            <w:r>
              <w:rPr>
                <w:color w:val="000000"/>
                <w:sz w:val="28"/>
                <w:szCs w:val="28"/>
              </w:rPr>
              <w:t xml:space="preserve">Организовать освещение хода реализации Программы профилактики правонарушений и борьбы с преступностью на территории </w:t>
            </w:r>
            <w:r w:rsidRPr="00BE5387">
              <w:rPr>
                <w:sz w:val="28"/>
                <w:szCs w:val="28"/>
              </w:rPr>
              <w:t>муниципального образования</w:t>
            </w:r>
            <w:r>
              <w:rPr>
                <w:color w:val="000000"/>
                <w:sz w:val="28"/>
                <w:szCs w:val="28"/>
              </w:rPr>
              <w:t xml:space="preserve"> в средствах массовой информации</w:t>
            </w:r>
          </w:p>
        </w:tc>
        <w:tc>
          <w:tcPr>
            <w:tcW w:w="2693" w:type="dxa"/>
          </w:tcPr>
          <w:p w:rsidR="00566643" w:rsidRDefault="00566643" w:rsidP="00EF7EA9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</w:pPr>
            <w:r>
              <w:rPr>
                <w:color w:val="000000"/>
                <w:sz w:val="28"/>
                <w:szCs w:val="28"/>
              </w:rPr>
              <w:t>Администрация СП</w:t>
            </w:r>
          </w:p>
        </w:tc>
        <w:tc>
          <w:tcPr>
            <w:tcW w:w="2268" w:type="dxa"/>
          </w:tcPr>
          <w:p w:rsidR="00566643" w:rsidRDefault="00566643" w:rsidP="00EF7EA9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566643" w:rsidTr="00D240D2">
        <w:tc>
          <w:tcPr>
            <w:tcW w:w="675" w:type="dxa"/>
          </w:tcPr>
          <w:p w:rsidR="00566643" w:rsidRDefault="00F324D5" w:rsidP="00EF7EA9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</w:pPr>
            <w:r>
              <w:rPr>
                <w:color w:val="000000"/>
                <w:sz w:val="28"/>
                <w:szCs w:val="28"/>
              </w:rPr>
              <w:t>3</w:t>
            </w:r>
            <w:r w:rsidR="00D240D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14" w:type="dxa"/>
          </w:tcPr>
          <w:p w:rsidR="00566643" w:rsidRDefault="00D240D2" w:rsidP="00D240D2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jc w:val="both"/>
            </w:pPr>
            <w:r>
              <w:rPr>
                <w:color w:val="000000"/>
                <w:sz w:val="28"/>
                <w:szCs w:val="28"/>
              </w:rPr>
              <w:t xml:space="preserve">Обеспечить осуществление совместной работы участковых уполномоченных милиции, инспекторов по делам несовершеннолетних и представителей </w:t>
            </w:r>
            <w:r w:rsidRPr="00BE5387">
              <w:rPr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>в проведении мероприятий по месту жительства граждан по профилактике пьянства, рецидивных  преступлений и преступлений, совершаемых на почве семейно-бытовых конфликтов, а также для наиболее полного выявления неблагополучных семей, организации профилактической работы с ними и принятия действенных мер по недопущению фактов жестокого обращения с детьми</w:t>
            </w:r>
          </w:p>
        </w:tc>
        <w:tc>
          <w:tcPr>
            <w:tcW w:w="2693" w:type="dxa"/>
          </w:tcPr>
          <w:p w:rsidR="00566643" w:rsidRDefault="00D240D2" w:rsidP="00EF7EA9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</w:pPr>
            <w:r>
              <w:rPr>
                <w:color w:val="000000"/>
                <w:sz w:val="28"/>
                <w:szCs w:val="28"/>
              </w:rPr>
              <w:t>Администрация СП, участковый уполномоченный полиции</w:t>
            </w:r>
          </w:p>
        </w:tc>
        <w:tc>
          <w:tcPr>
            <w:tcW w:w="2268" w:type="dxa"/>
          </w:tcPr>
          <w:p w:rsidR="00566643" w:rsidRDefault="00D240D2" w:rsidP="00EF7EA9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566643" w:rsidTr="00D240D2">
        <w:tc>
          <w:tcPr>
            <w:tcW w:w="675" w:type="dxa"/>
          </w:tcPr>
          <w:p w:rsidR="00566643" w:rsidRDefault="00F324D5" w:rsidP="00D240D2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66643" w:rsidRDefault="00D240D2" w:rsidP="00D240D2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jc w:val="both"/>
            </w:pPr>
            <w:r>
              <w:rPr>
                <w:color w:val="000000"/>
                <w:sz w:val="28"/>
                <w:szCs w:val="28"/>
              </w:rPr>
              <w:t>Организовать совместно с участковыми уполномоченными полиции проведение встреч, бесед и лекций по вопросам предупреждения и выявления правонарушений</w:t>
            </w:r>
          </w:p>
        </w:tc>
        <w:tc>
          <w:tcPr>
            <w:tcW w:w="2693" w:type="dxa"/>
          </w:tcPr>
          <w:p w:rsidR="00566643" w:rsidRDefault="00D240D2" w:rsidP="00EF7EA9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</w:pPr>
            <w:r>
              <w:rPr>
                <w:color w:val="000000"/>
                <w:sz w:val="28"/>
                <w:szCs w:val="28"/>
              </w:rPr>
              <w:t>Администрация СП</w:t>
            </w:r>
          </w:p>
        </w:tc>
        <w:tc>
          <w:tcPr>
            <w:tcW w:w="2268" w:type="dxa"/>
          </w:tcPr>
          <w:p w:rsidR="00566643" w:rsidRDefault="00D240D2" w:rsidP="00EF7EA9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</w:pPr>
            <w:r>
              <w:rPr>
                <w:color w:val="000000"/>
                <w:sz w:val="28"/>
                <w:szCs w:val="28"/>
              </w:rPr>
              <w:t>ежеквартально </w:t>
            </w:r>
          </w:p>
        </w:tc>
      </w:tr>
      <w:tr w:rsidR="00D240D2" w:rsidTr="00D240D2">
        <w:tc>
          <w:tcPr>
            <w:tcW w:w="675" w:type="dxa"/>
          </w:tcPr>
          <w:p w:rsidR="00D240D2" w:rsidRDefault="00F923E2" w:rsidP="00D240D2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D240D2" w:rsidRDefault="00D240D2" w:rsidP="00D240D2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Осуществить комплекс специальных мероприятий по выявлению и пресечению фактов использования муниципальными служащими служебного положения в корыстных целях, коррупции, участия в коммерческой деятельности</w:t>
            </w:r>
          </w:p>
        </w:tc>
        <w:tc>
          <w:tcPr>
            <w:tcW w:w="2693" w:type="dxa"/>
          </w:tcPr>
          <w:p w:rsidR="00D240D2" w:rsidRDefault="00D240D2" w:rsidP="00EF7EA9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СП</w:t>
            </w:r>
          </w:p>
        </w:tc>
        <w:tc>
          <w:tcPr>
            <w:tcW w:w="2268" w:type="dxa"/>
          </w:tcPr>
          <w:p w:rsidR="00D240D2" w:rsidRDefault="00D240D2" w:rsidP="00EF7EA9">
            <w:pPr>
              <w:tabs>
                <w:tab w:val="center" w:pos="4153"/>
                <w:tab w:val="left" w:pos="6135"/>
                <w:tab w:val="right" w:pos="8306"/>
              </w:tabs>
              <w:spacing w:after="12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</w:tr>
    </w:tbl>
    <w:p w:rsidR="00EF7EA9" w:rsidRDefault="00EF7EA9" w:rsidP="00EF7EA9">
      <w:pPr>
        <w:tabs>
          <w:tab w:val="center" w:pos="4153"/>
          <w:tab w:val="left" w:pos="6135"/>
          <w:tab w:val="right" w:pos="8306"/>
        </w:tabs>
        <w:spacing w:after="120" w:line="100" w:lineRule="atLeast"/>
      </w:pPr>
    </w:p>
    <w:p w:rsidR="00432B92" w:rsidRDefault="00432B92" w:rsidP="00432B92">
      <w:pPr>
        <w:rPr>
          <w:sz w:val="28"/>
          <w:szCs w:val="28"/>
        </w:rPr>
      </w:pPr>
    </w:p>
    <w:p w:rsidR="00EF7EA9" w:rsidRDefault="00EF7EA9" w:rsidP="00432B92">
      <w:pPr>
        <w:rPr>
          <w:sz w:val="28"/>
          <w:szCs w:val="28"/>
        </w:rPr>
      </w:pPr>
    </w:p>
    <w:p w:rsidR="00EF7EA9" w:rsidRDefault="00EF7EA9" w:rsidP="00432B92">
      <w:pPr>
        <w:rPr>
          <w:sz w:val="28"/>
          <w:szCs w:val="28"/>
        </w:rPr>
      </w:pPr>
    </w:p>
    <w:p w:rsidR="00EF7EA9" w:rsidRPr="003A1EE8" w:rsidRDefault="00EF7EA9" w:rsidP="00432B92">
      <w:pPr>
        <w:rPr>
          <w:sz w:val="28"/>
          <w:szCs w:val="28"/>
        </w:rPr>
        <w:sectPr w:rsidR="00EF7EA9" w:rsidRPr="003A1EE8" w:rsidSect="000D12CE">
          <w:footerReference w:type="default" r:id="rId10"/>
          <w:pgSz w:w="16838" w:h="11905" w:orient="landscape" w:code="9"/>
          <w:pgMar w:top="851" w:right="851" w:bottom="851" w:left="1134" w:header="720" w:footer="720" w:gutter="0"/>
          <w:cols w:space="720"/>
        </w:sectPr>
      </w:pPr>
    </w:p>
    <w:p w:rsidR="00F20839" w:rsidRPr="00A708B1" w:rsidRDefault="00F20839" w:rsidP="00EF7EA9">
      <w:pPr>
        <w:rPr>
          <w:sz w:val="28"/>
          <w:szCs w:val="28"/>
        </w:rPr>
      </w:pPr>
    </w:p>
    <w:sectPr w:rsidR="00F20839" w:rsidRPr="00A708B1" w:rsidSect="000D12CE">
      <w:pgSz w:w="11905" w:h="16838" w:code="9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E45" w:rsidRDefault="002E3E45" w:rsidP="001413B9">
      <w:r>
        <w:separator/>
      </w:r>
    </w:p>
  </w:endnote>
  <w:endnote w:type="continuationSeparator" w:id="1">
    <w:p w:rsidR="002E3E45" w:rsidRDefault="002E3E45" w:rsidP="00141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E" w:rsidRPr="0012329B" w:rsidRDefault="000D12CE" w:rsidP="001232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E45" w:rsidRDefault="002E3E45" w:rsidP="001413B9">
      <w:r>
        <w:separator/>
      </w:r>
    </w:p>
  </w:footnote>
  <w:footnote w:type="continuationSeparator" w:id="1">
    <w:p w:rsidR="002E3E45" w:rsidRDefault="002E3E45" w:rsidP="00141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AA5"/>
    <w:multiLevelType w:val="multilevel"/>
    <w:tmpl w:val="60BA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B017A"/>
    <w:multiLevelType w:val="hybridMultilevel"/>
    <w:tmpl w:val="DA04731E"/>
    <w:lvl w:ilvl="0" w:tplc="6DA6F11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76FE2"/>
    <w:multiLevelType w:val="hybridMultilevel"/>
    <w:tmpl w:val="A4B6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C6262"/>
    <w:multiLevelType w:val="hybridMultilevel"/>
    <w:tmpl w:val="A7CEFD84"/>
    <w:lvl w:ilvl="0" w:tplc="20C696E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B92"/>
    <w:rsid w:val="00002A08"/>
    <w:rsid w:val="00023862"/>
    <w:rsid w:val="000D12CE"/>
    <w:rsid w:val="000E64A8"/>
    <w:rsid w:val="0012329B"/>
    <w:rsid w:val="001255B9"/>
    <w:rsid w:val="001363AF"/>
    <w:rsid w:val="001409D9"/>
    <w:rsid w:val="001413B9"/>
    <w:rsid w:val="00186653"/>
    <w:rsid w:val="001B5D86"/>
    <w:rsid w:val="002254F7"/>
    <w:rsid w:val="002308D8"/>
    <w:rsid w:val="0024381F"/>
    <w:rsid w:val="0028185B"/>
    <w:rsid w:val="00290624"/>
    <w:rsid w:val="002E3E45"/>
    <w:rsid w:val="00317253"/>
    <w:rsid w:val="00327D10"/>
    <w:rsid w:val="0034618A"/>
    <w:rsid w:val="00367D6C"/>
    <w:rsid w:val="0040653B"/>
    <w:rsid w:val="00416EB1"/>
    <w:rsid w:val="00432B92"/>
    <w:rsid w:val="00450666"/>
    <w:rsid w:val="0045198B"/>
    <w:rsid w:val="00452A8F"/>
    <w:rsid w:val="00483D42"/>
    <w:rsid w:val="004D0246"/>
    <w:rsid w:val="004D5A08"/>
    <w:rsid w:val="005658A5"/>
    <w:rsid w:val="0056626E"/>
    <w:rsid w:val="00566643"/>
    <w:rsid w:val="00571438"/>
    <w:rsid w:val="00572859"/>
    <w:rsid w:val="00580E1C"/>
    <w:rsid w:val="005C2793"/>
    <w:rsid w:val="005D1660"/>
    <w:rsid w:val="005D23B5"/>
    <w:rsid w:val="006F07EF"/>
    <w:rsid w:val="00704319"/>
    <w:rsid w:val="00764511"/>
    <w:rsid w:val="00786937"/>
    <w:rsid w:val="00786BBB"/>
    <w:rsid w:val="007B317C"/>
    <w:rsid w:val="007C5144"/>
    <w:rsid w:val="007F0B7B"/>
    <w:rsid w:val="007F23B6"/>
    <w:rsid w:val="00811F2C"/>
    <w:rsid w:val="00845178"/>
    <w:rsid w:val="00893102"/>
    <w:rsid w:val="008C3757"/>
    <w:rsid w:val="009560BE"/>
    <w:rsid w:val="009571FD"/>
    <w:rsid w:val="00971E9E"/>
    <w:rsid w:val="009736A3"/>
    <w:rsid w:val="0098454B"/>
    <w:rsid w:val="009916FC"/>
    <w:rsid w:val="009D35D8"/>
    <w:rsid w:val="00A51F42"/>
    <w:rsid w:val="00A568B0"/>
    <w:rsid w:val="00A708B1"/>
    <w:rsid w:val="00B30B3B"/>
    <w:rsid w:val="00B8395B"/>
    <w:rsid w:val="00BE5387"/>
    <w:rsid w:val="00BF46D9"/>
    <w:rsid w:val="00C336D6"/>
    <w:rsid w:val="00D14A7A"/>
    <w:rsid w:val="00D240D2"/>
    <w:rsid w:val="00D52680"/>
    <w:rsid w:val="00D62BE8"/>
    <w:rsid w:val="00D63A3B"/>
    <w:rsid w:val="00DA1535"/>
    <w:rsid w:val="00E5013D"/>
    <w:rsid w:val="00E774BA"/>
    <w:rsid w:val="00E97322"/>
    <w:rsid w:val="00EC2396"/>
    <w:rsid w:val="00EE222B"/>
    <w:rsid w:val="00EF7EA9"/>
    <w:rsid w:val="00F20839"/>
    <w:rsid w:val="00F324D5"/>
    <w:rsid w:val="00F923E2"/>
    <w:rsid w:val="00FB5E98"/>
    <w:rsid w:val="00FC4ECB"/>
    <w:rsid w:val="00FD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2B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2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32B92"/>
    <w:pPr>
      <w:jc w:val="both"/>
    </w:pPr>
    <w:rPr>
      <w:rFonts w:ascii="Times New Roman CYR" w:hAnsi="Times New Roman CYR"/>
    </w:rPr>
  </w:style>
  <w:style w:type="character" w:customStyle="1" w:styleId="a6">
    <w:name w:val="Основной текст Знак"/>
    <w:basedOn w:val="a0"/>
    <w:link w:val="a5"/>
    <w:rsid w:val="00432B92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432B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32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32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2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2B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B9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4D5A08"/>
    <w:rPr>
      <w:b/>
      <w:bCs/>
    </w:rPr>
  </w:style>
  <w:style w:type="paragraph" w:styleId="aa">
    <w:name w:val="header"/>
    <w:basedOn w:val="a"/>
    <w:link w:val="ab"/>
    <w:unhideWhenUsed/>
    <w:rsid w:val="001232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32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EF7EA9"/>
    <w:rPr>
      <w:color w:val="000080"/>
      <w:u w:val="single"/>
    </w:rPr>
  </w:style>
  <w:style w:type="paragraph" w:styleId="ad">
    <w:name w:val="No Spacing"/>
    <w:uiPriority w:val="1"/>
    <w:qFormat/>
    <w:rsid w:val="00EF7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EF7E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BCF713B028D241F6BC25011A149F0B6FED1E65BDEFEB4A349A4F4CC4610A1E8D04BDE25DA343E9uF2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0F84-4DB0-489D-8A57-F45CC4D9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11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2017-01-31T06:06:00Z</cp:lastPrinted>
  <dcterms:created xsi:type="dcterms:W3CDTF">2015-02-02T11:41:00Z</dcterms:created>
  <dcterms:modified xsi:type="dcterms:W3CDTF">2017-01-31T06:21:00Z</dcterms:modified>
</cp:coreProperties>
</file>